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4E5" w:rsidRDefault="00820579" w:rsidP="00820579">
      <w:pPr>
        <w:jc w:val="center"/>
        <w:rPr>
          <w:b/>
          <w:bCs/>
          <w:color w:val="0000FF"/>
          <w:sz w:val="24"/>
          <w:szCs w:val="24"/>
          <w:u w:val="double"/>
        </w:rPr>
      </w:pPr>
      <w:r w:rsidRPr="00410F67">
        <w:rPr>
          <w:b/>
          <w:bCs/>
          <w:color w:val="0000FF"/>
          <w:sz w:val="24"/>
          <w:szCs w:val="24"/>
          <w:u w:val="double"/>
        </w:rPr>
        <w:t>KYSTE HYSATIQUE</w:t>
      </w:r>
    </w:p>
    <w:p w:rsidR="00410F67" w:rsidRPr="00410F67" w:rsidRDefault="00410F67" w:rsidP="00820579">
      <w:pPr>
        <w:jc w:val="center"/>
        <w:rPr>
          <w:b/>
          <w:bCs/>
          <w:color w:val="0000FF"/>
          <w:sz w:val="24"/>
          <w:szCs w:val="24"/>
          <w:u w:val="double"/>
        </w:rPr>
      </w:pPr>
    </w:p>
    <w:p w:rsidR="00820579" w:rsidRPr="00410F67" w:rsidRDefault="00820579" w:rsidP="00820579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410F67">
        <w:rPr>
          <w:sz w:val="24"/>
          <w:szCs w:val="24"/>
        </w:rPr>
        <w:t>Rare, unique 95%</w:t>
      </w:r>
    </w:p>
    <w:p w:rsidR="00820579" w:rsidRPr="00410F67" w:rsidRDefault="00820579" w:rsidP="00820579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410F67">
        <w:rPr>
          <w:sz w:val="24"/>
          <w:szCs w:val="24"/>
        </w:rPr>
        <w:t>Touche dans 70% des cas l’enfant et l’adulte jeune</w:t>
      </w:r>
    </w:p>
    <w:p w:rsidR="00820579" w:rsidRPr="00410F67" w:rsidRDefault="00820579" w:rsidP="00820579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410F67">
        <w:rPr>
          <w:color w:val="FF0000"/>
          <w:sz w:val="24"/>
          <w:szCs w:val="24"/>
        </w:rPr>
        <w:t>Clinique :</w:t>
      </w:r>
      <w:r w:rsidR="003F1D4C" w:rsidRPr="00410F67">
        <w:rPr>
          <w:sz w:val="24"/>
          <w:szCs w:val="24"/>
        </w:rPr>
        <w:t xml:space="preserve"> HIC, Sd de localisation, épile</w:t>
      </w:r>
      <w:r w:rsidRPr="00410F67">
        <w:rPr>
          <w:sz w:val="24"/>
          <w:szCs w:val="24"/>
        </w:rPr>
        <w:t>psies</w:t>
      </w:r>
    </w:p>
    <w:p w:rsidR="00820579" w:rsidRPr="00410F67" w:rsidRDefault="00820579" w:rsidP="00820579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410F67">
        <w:rPr>
          <w:color w:val="FF0000"/>
          <w:sz w:val="24"/>
          <w:szCs w:val="24"/>
        </w:rPr>
        <w:t>RX :</w:t>
      </w:r>
      <w:r w:rsidRPr="00410F67">
        <w:rPr>
          <w:sz w:val="24"/>
          <w:szCs w:val="24"/>
        </w:rPr>
        <w:t xml:space="preserve"> s. HIC (</w:t>
      </w:r>
      <w:proofErr w:type="spellStart"/>
      <w:r w:rsidRPr="00410F67">
        <w:rPr>
          <w:sz w:val="24"/>
          <w:szCs w:val="24"/>
        </w:rPr>
        <w:t>macrocranie</w:t>
      </w:r>
      <w:proofErr w:type="spellEnd"/>
      <w:r w:rsidRPr="00410F67">
        <w:rPr>
          <w:sz w:val="24"/>
          <w:szCs w:val="24"/>
        </w:rPr>
        <w:t xml:space="preserve">, disjonction des sutures, empreintes digitiformes, érosion du </w:t>
      </w:r>
      <w:proofErr w:type="spellStart"/>
      <w:r w:rsidRPr="00410F67">
        <w:rPr>
          <w:sz w:val="24"/>
          <w:szCs w:val="24"/>
        </w:rPr>
        <w:t>dorsum</w:t>
      </w:r>
      <w:proofErr w:type="spellEnd"/>
      <w:r w:rsidRPr="00410F67">
        <w:rPr>
          <w:sz w:val="24"/>
          <w:szCs w:val="24"/>
        </w:rPr>
        <w:t xml:space="preserve"> </w:t>
      </w:r>
      <w:proofErr w:type="spellStart"/>
      <w:r w:rsidRPr="00410F67">
        <w:rPr>
          <w:sz w:val="24"/>
          <w:szCs w:val="24"/>
        </w:rPr>
        <w:t>sallea</w:t>
      </w:r>
      <w:proofErr w:type="spellEnd"/>
    </w:p>
    <w:p w:rsidR="00820579" w:rsidRPr="00410F67" w:rsidRDefault="00820579" w:rsidP="00820579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410F67">
        <w:rPr>
          <w:color w:val="FF0000"/>
          <w:sz w:val="24"/>
          <w:szCs w:val="24"/>
        </w:rPr>
        <w:t>TDM :</w:t>
      </w:r>
      <w:r w:rsidRPr="00410F67">
        <w:rPr>
          <w:sz w:val="24"/>
          <w:szCs w:val="24"/>
        </w:rPr>
        <w:t xml:space="preserve"> hypodensité avec liseré </w:t>
      </w:r>
      <w:proofErr w:type="spellStart"/>
      <w:r w:rsidRPr="00410F67">
        <w:rPr>
          <w:sz w:val="24"/>
          <w:szCs w:val="24"/>
        </w:rPr>
        <w:t>isodense</w:t>
      </w:r>
      <w:proofErr w:type="spellEnd"/>
      <w:r w:rsidRPr="00410F67">
        <w:rPr>
          <w:sz w:val="24"/>
          <w:szCs w:val="24"/>
        </w:rPr>
        <w:t xml:space="preserve"> très fin sans œdème autour de la lésion </w:t>
      </w:r>
    </w:p>
    <w:p w:rsidR="00820579" w:rsidRPr="00410F67" w:rsidRDefault="00820579" w:rsidP="00820579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410F67">
        <w:rPr>
          <w:color w:val="FF0000"/>
          <w:sz w:val="24"/>
          <w:szCs w:val="24"/>
        </w:rPr>
        <w:t>TRT :</w:t>
      </w:r>
      <w:r w:rsidRPr="00410F67">
        <w:rPr>
          <w:sz w:val="24"/>
          <w:szCs w:val="24"/>
        </w:rPr>
        <w:t xml:space="preserve"> </w:t>
      </w:r>
      <w:proofErr w:type="spellStart"/>
      <w:r w:rsidRPr="00410F67">
        <w:rPr>
          <w:sz w:val="24"/>
          <w:szCs w:val="24"/>
        </w:rPr>
        <w:t>flubendazole</w:t>
      </w:r>
      <w:proofErr w:type="spellEnd"/>
      <w:r w:rsidRPr="00410F67">
        <w:rPr>
          <w:sz w:val="24"/>
          <w:szCs w:val="24"/>
        </w:rPr>
        <w:t xml:space="preserve"> (mauvais résultat) chirurgie (si kyste unique)</w:t>
      </w:r>
    </w:p>
    <w:sectPr w:rsidR="00820579" w:rsidRPr="00410F67" w:rsidSect="005214E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E33AB0"/>
    <w:multiLevelType w:val="hybridMultilevel"/>
    <w:tmpl w:val="F940D4A6"/>
    <w:lvl w:ilvl="0" w:tplc="73EE07EA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820579"/>
    <w:rsid w:val="000269D5"/>
    <w:rsid w:val="001B341C"/>
    <w:rsid w:val="003853A2"/>
    <w:rsid w:val="003F1D4C"/>
    <w:rsid w:val="00410F67"/>
    <w:rsid w:val="00412540"/>
    <w:rsid w:val="004830B4"/>
    <w:rsid w:val="004F7698"/>
    <w:rsid w:val="005214E5"/>
    <w:rsid w:val="00547338"/>
    <w:rsid w:val="00671ADC"/>
    <w:rsid w:val="00820579"/>
    <w:rsid w:val="00CA55D2"/>
    <w:rsid w:val="00DC741B"/>
    <w:rsid w:val="00F54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205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58</Words>
  <Characters>321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user</cp:lastModifiedBy>
  <cp:revision>5</cp:revision>
  <cp:lastPrinted>2016-04-13T08:10:00Z</cp:lastPrinted>
  <dcterms:created xsi:type="dcterms:W3CDTF">2010-02-09T17:20:00Z</dcterms:created>
  <dcterms:modified xsi:type="dcterms:W3CDTF">2016-04-13T08:11:00Z</dcterms:modified>
</cp:coreProperties>
</file>