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CDB" w:rsidRPr="007650AF" w:rsidRDefault="002E0CDB" w:rsidP="007C5F7A">
      <w:pPr>
        <w:jc w:val="center"/>
        <w:rPr>
          <w:b/>
          <w:bCs/>
          <w:color w:val="FF0000"/>
        </w:rPr>
      </w:pPr>
      <w:r w:rsidRPr="007650AF">
        <w:rPr>
          <w:b/>
          <w:bCs/>
          <w:color w:val="FF0000"/>
        </w:rPr>
        <w:t>Equilibre acido-basique</w:t>
      </w:r>
    </w:p>
    <w:p w:rsidR="00BF0A34" w:rsidRDefault="002E0CDB" w:rsidP="002E0CDB">
      <w:pPr>
        <w:pStyle w:val="Paragraphedeliste"/>
        <w:numPr>
          <w:ilvl w:val="0"/>
          <w:numId w:val="2"/>
        </w:numPr>
      </w:pPr>
      <w:r>
        <w:t xml:space="preserve">pH=1/log [H+] </w:t>
      </w:r>
    </w:p>
    <w:p w:rsidR="002E0CDB" w:rsidRDefault="002E0CDB" w:rsidP="002E0CDB">
      <w:pPr>
        <w:pStyle w:val="Paragraphedeliste"/>
        <w:numPr>
          <w:ilvl w:val="0"/>
          <w:numId w:val="2"/>
        </w:numPr>
      </w:pPr>
      <w:r w:rsidRPr="00E662D8">
        <w:rPr>
          <w:highlight w:val="yellow"/>
        </w:rPr>
        <w:t>pH intracellulaire = 7, pH extracellulaire = 7,38 – 7,42</w:t>
      </w:r>
      <w:r>
        <w:t xml:space="preserve"> </w:t>
      </w:r>
    </w:p>
    <w:p w:rsidR="007650AF" w:rsidRDefault="00E662D8" w:rsidP="00E662D8">
      <w:pPr>
        <w:pStyle w:val="Paragraphedeliste"/>
        <w:numPr>
          <w:ilvl w:val="0"/>
          <w:numId w:val="2"/>
        </w:numPr>
      </w:pPr>
      <w:r>
        <w:t>l’équilibre A/B se maintien grâce à 3 mécanismes :</w:t>
      </w:r>
    </w:p>
    <w:p w:rsidR="002E0CDB" w:rsidRPr="007650AF" w:rsidRDefault="002E0CDB" w:rsidP="00E662D8">
      <w:pPr>
        <w:pStyle w:val="Paragraphedeliste"/>
        <w:numPr>
          <w:ilvl w:val="0"/>
          <w:numId w:val="4"/>
        </w:numPr>
        <w:rPr>
          <w:b/>
          <w:bCs/>
        </w:rPr>
      </w:pPr>
      <w:r w:rsidRPr="007650AF">
        <w:rPr>
          <w:b/>
          <w:bCs/>
        </w:rPr>
        <w:t>Le système tampon bicarbonate HCO3-/acide carbonique (H2CO3)</w:t>
      </w:r>
    </w:p>
    <w:p w:rsidR="002E0CDB" w:rsidRDefault="002E0CDB" w:rsidP="002E0CDB">
      <w:pPr>
        <w:pStyle w:val="Paragraphedeliste"/>
        <w:numPr>
          <w:ilvl w:val="0"/>
          <w:numId w:val="4"/>
        </w:numPr>
      </w:pPr>
      <w:r w:rsidRPr="007650AF">
        <w:rPr>
          <w:b/>
          <w:bCs/>
        </w:rPr>
        <w:t>le poumon</w:t>
      </w:r>
      <w:r>
        <w:t xml:space="preserve"> : hyperventilation =&gt; élimination CO2 </w:t>
      </w:r>
    </w:p>
    <w:p w:rsidR="002E0CDB" w:rsidRPr="007650AF" w:rsidRDefault="002E0CDB" w:rsidP="002E0CDB">
      <w:pPr>
        <w:pStyle w:val="Paragraphedeliste"/>
        <w:numPr>
          <w:ilvl w:val="0"/>
          <w:numId w:val="4"/>
        </w:numPr>
        <w:rPr>
          <w:b/>
          <w:bCs/>
        </w:rPr>
      </w:pPr>
      <w:r w:rsidRPr="007650AF">
        <w:rPr>
          <w:b/>
          <w:bCs/>
        </w:rPr>
        <w:t xml:space="preserve">le rein : </w:t>
      </w:r>
    </w:p>
    <w:p w:rsidR="002E0CDB" w:rsidRDefault="002E0CDB" w:rsidP="00E8663C">
      <w:pPr>
        <w:pStyle w:val="Paragraphedeliste"/>
        <w:numPr>
          <w:ilvl w:val="0"/>
          <w:numId w:val="5"/>
        </w:numPr>
      </w:pPr>
      <w:r>
        <w:t xml:space="preserve">TCP =&gt; réabsorption bicarbonate </w:t>
      </w:r>
      <w:r w:rsidRPr="00E8663C">
        <w:rPr>
          <w:highlight w:val="yellow"/>
        </w:rPr>
        <w:t>[HCO3-] plasmatique = 2</w:t>
      </w:r>
      <w:r w:rsidR="00E8663C">
        <w:rPr>
          <w:highlight w:val="yellow"/>
        </w:rPr>
        <w:t>6</w:t>
      </w:r>
      <w:r w:rsidRPr="00E8663C">
        <w:rPr>
          <w:highlight w:val="yellow"/>
        </w:rPr>
        <w:t>meq/l</w:t>
      </w:r>
    </w:p>
    <w:p w:rsidR="002E0CDB" w:rsidRDefault="002E0CDB" w:rsidP="002E0CDB">
      <w:pPr>
        <w:pStyle w:val="Paragraphedeliste"/>
        <w:numPr>
          <w:ilvl w:val="0"/>
          <w:numId w:val="5"/>
        </w:numPr>
      </w:pPr>
      <w:r>
        <w:t xml:space="preserve">la réabsorption tubulaire des bicarbonates est stimulée par : </w:t>
      </w:r>
    </w:p>
    <w:p w:rsidR="002E0CDB" w:rsidRDefault="002E0CDB" w:rsidP="002E0CDB">
      <w:pPr>
        <w:pStyle w:val="Paragraphedeliste"/>
        <w:numPr>
          <w:ilvl w:val="1"/>
          <w:numId w:val="5"/>
        </w:numPr>
      </w:pPr>
      <w:r>
        <w:t>déshydratation</w:t>
      </w:r>
    </w:p>
    <w:p w:rsidR="002E0CDB" w:rsidRDefault="002E0CDB" w:rsidP="002E0CDB">
      <w:pPr>
        <w:pStyle w:val="Paragraphedeliste"/>
        <w:numPr>
          <w:ilvl w:val="1"/>
          <w:numId w:val="5"/>
        </w:numPr>
      </w:pPr>
      <w:r>
        <w:t>déficit chloré</w:t>
      </w:r>
    </w:p>
    <w:p w:rsidR="002E0CDB" w:rsidRDefault="002E0CDB" w:rsidP="002E0CDB">
      <w:pPr>
        <w:pStyle w:val="Paragraphedeliste"/>
        <w:numPr>
          <w:ilvl w:val="1"/>
          <w:numId w:val="5"/>
        </w:numPr>
      </w:pPr>
      <w:r>
        <w:t>hypercapnie</w:t>
      </w:r>
    </w:p>
    <w:p w:rsidR="002E0CDB" w:rsidRDefault="002E0CDB" w:rsidP="002E0CDB">
      <w:pPr>
        <w:pStyle w:val="Paragraphedeliste"/>
        <w:numPr>
          <w:ilvl w:val="1"/>
          <w:numId w:val="5"/>
        </w:numPr>
      </w:pPr>
      <w:r>
        <w:t xml:space="preserve">hypokaliémie </w:t>
      </w:r>
    </w:p>
    <w:p w:rsidR="00D31325" w:rsidRDefault="00D31325" w:rsidP="00D31325">
      <w:pPr>
        <w:pStyle w:val="Paragraphedeliste"/>
        <w:numPr>
          <w:ilvl w:val="0"/>
          <w:numId w:val="5"/>
        </w:numPr>
      </w:pPr>
      <w:r>
        <w:t xml:space="preserve">élimination d’ions H+ </w:t>
      </w:r>
    </w:p>
    <w:p w:rsidR="00D31325" w:rsidRDefault="00D31325" w:rsidP="00D31325">
      <w:pPr>
        <w:pStyle w:val="Paragraphedeliste"/>
        <w:numPr>
          <w:ilvl w:val="1"/>
          <w:numId w:val="5"/>
        </w:numPr>
      </w:pPr>
      <w:r>
        <w:t>75% sous forme d’ammonium (NH4) : NH3 + H+ =&gt; NH4+</w:t>
      </w:r>
    </w:p>
    <w:p w:rsidR="00D31325" w:rsidRDefault="00D31325" w:rsidP="00D31325">
      <w:pPr>
        <w:pStyle w:val="Paragraphedeliste"/>
        <w:numPr>
          <w:ilvl w:val="1"/>
          <w:numId w:val="5"/>
        </w:numPr>
      </w:pPr>
      <w:r>
        <w:t xml:space="preserve">25% acidité </w:t>
      </w:r>
      <w:proofErr w:type="spellStart"/>
      <w:r>
        <w:t>titrable</w:t>
      </w:r>
      <w:proofErr w:type="spellEnd"/>
      <w:r>
        <w:t xml:space="preserve"> HPO4 + H+ =&gt; H2PO4</w:t>
      </w:r>
    </w:p>
    <w:p w:rsidR="007C5F7A" w:rsidRDefault="007C5F7A" w:rsidP="007C5F7A">
      <w:pPr>
        <w:pStyle w:val="Paragraphedeliste"/>
        <w:ind w:left="1800"/>
      </w:pPr>
    </w:p>
    <w:p w:rsidR="007C5F7A" w:rsidRPr="007650AF" w:rsidRDefault="007C5F7A" w:rsidP="007650AF">
      <w:pPr>
        <w:jc w:val="center"/>
        <w:rPr>
          <w:b/>
          <w:bCs/>
          <w:color w:val="FF0000"/>
        </w:rPr>
      </w:pPr>
      <w:r w:rsidRPr="007650AF">
        <w:rPr>
          <w:b/>
          <w:bCs/>
          <w:color w:val="FF0000"/>
        </w:rPr>
        <w:t>ACIDOSE METABOLIQUE</w:t>
      </w:r>
    </w:p>
    <w:p w:rsidR="00D31325" w:rsidRPr="007650AF" w:rsidRDefault="00D31325" w:rsidP="00D31325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t xml:space="preserve">Clinique : </w:t>
      </w:r>
    </w:p>
    <w:p w:rsidR="00D31325" w:rsidRDefault="007650AF" w:rsidP="00D31325">
      <w:pPr>
        <w:pStyle w:val="Paragraphedeliste"/>
        <w:numPr>
          <w:ilvl w:val="0"/>
          <w:numId w:val="2"/>
        </w:numPr>
      </w:pPr>
      <w:r>
        <w:t>gazométrie</w:t>
      </w:r>
      <w:r w:rsidR="00D31325">
        <w:t xml:space="preserve"> artérielle :</w:t>
      </w:r>
    </w:p>
    <w:p w:rsidR="00D31325" w:rsidRDefault="00D31325" w:rsidP="00D31325">
      <w:pPr>
        <w:pStyle w:val="Paragraphedeliste"/>
        <w:numPr>
          <w:ilvl w:val="0"/>
          <w:numId w:val="5"/>
        </w:numPr>
      </w:pPr>
      <w:r w:rsidRPr="00E662D8">
        <w:rPr>
          <w:highlight w:val="yellow"/>
        </w:rPr>
        <w:t>[HCO3-] &lt; 22meq/l</w:t>
      </w:r>
      <w:r>
        <w:t xml:space="preserve"> </w:t>
      </w:r>
    </w:p>
    <w:p w:rsidR="00D31325" w:rsidRDefault="00D31325" w:rsidP="00D31325">
      <w:pPr>
        <w:pStyle w:val="Paragraphedeliste"/>
        <w:numPr>
          <w:ilvl w:val="0"/>
          <w:numId w:val="5"/>
        </w:numPr>
      </w:pPr>
      <w:r w:rsidRPr="00E662D8">
        <w:rPr>
          <w:highlight w:val="yellow"/>
        </w:rPr>
        <w:t>PACO2 &lt; 38</w:t>
      </w:r>
      <w:r>
        <w:t xml:space="preserve"> (</w:t>
      </w:r>
      <w:r w:rsidR="00E662D8">
        <w:t xml:space="preserve">par </w:t>
      </w:r>
      <w:r>
        <w:t xml:space="preserve">hyperventilation) </w:t>
      </w:r>
    </w:p>
    <w:p w:rsidR="00D31325" w:rsidRDefault="00D31325" w:rsidP="00D31325">
      <w:pPr>
        <w:pStyle w:val="Paragraphedeliste"/>
        <w:numPr>
          <w:ilvl w:val="0"/>
          <w:numId w:val="5"/>
        </w:numPr>
      </w:pPr>
      <w:r>
        <w:t xml:space="preserve">pH normal (compensée), pH &lt; 7,38 (acidose décompensée) </w:t>
      </w:r>
    </w:p>
    <w:p w:rsidR="00D31325" w:rsidRDefault="00D31325" w:rsidP="00D31325">
      <w:pPr>
        <w:pStyle w:val="Paragraphedeliste"/>
        <w:numPr>
          <w:ilvl w:val="0"/>
          <w:numId w:val="2"/>
        </w:numPr>
      </w:pPr>
      <w:r>
        <w:t>diagnostic étiologique : repose sur la mesure du trou anionique</w:t>
      </w:r>
    </w:p>
    <w:p w:rsidR="00D31325" w:rsidRPr="0007091A" w:rsidRDefault="00D31325" w:rsidP="00D31325">
      <w:pPr>
        <w:pStyle w:val="Paragraphedeliste"/>
        <w:numPr>
          <w:ilvl w:val="0"/>
          <w:numId w:val="5"/>
        </w:numPr>
        <w:rPr>
          <w:highlight w:val="cyan"/>
        </w:rPr>
      </w:pPr>
      <w:r w:rsidRPr="0007091A">
        <w:rPr>
          <w:highlight w:val="cyan"/>
        </w:rPr>
        <w:t xml:space="preserve">[Na + k] – [Cl + HCO3] = 16 +/- 4mmol/l </w:t>
      </w:r>
    </w:p>
    <w:p w:rsidR="0007091A" w:rsidRDefault="0007091A" w:rsidP="0007091A">
      <w:pPr>
        <w:pStyle w:val="Paragraphedeliste"/>
        <w:numPr>
          <w:ilvl w:val="1"/>
          <w:numId w:val="5"/>
        </w:numPr>
      </w:pPr>
      <w:r>
        <w:t xml:space="preserve">augmenté dans les acidoses métaboliques par gain d’acide </w:t>
      </w:r>
    </w:p>
    <w:p w:rsidR="0007091A" w:rsidRDefault="0007091A" w:rsidP="0007091A">
      <w:pPr>
        <w:pStyle w:val="Paragraphedeliste"/>
        <w:numPr>
          <w:ilvl w:val="1"/>
          <w:numId w:val="5"/>
        </w:numPr>
      </w:pPr>
      <w:r>
        <w:t xml:space="preserve">il reste normal dans les acidoses M par perte de base [HCO3-] avec </w:t>
      </w:r>
      <w:proofErr w:type="spellStart"/>
      <w:r>
        <w:t>hyperchlorémie</w:t>
      </w:r>
      <w:proofErr w:type="spellEnd"/>
      <w:r>
        <w:t xml:space="preserve"> </w:t>
      </w:r>
    </w:p>
    <w:p w:rsidR="0007091A" w:rsidRPr="007650AF" w:rsidRDefault="0007091A" w:rsidP="0007091A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t>Etiologies :</w:t>
      </w:r>
    </w:p>
    <w:p w:rsidR="0007091A" w:rsidRPr="007650AF" w:rsidRDefault="0007091A" w:rsidP="0007091A">
      <w:pPr>
        <w:pStyle w:val="Paragraphedeliste"/>
        <w:numPr>
          <w:ilvl w:val="0"/>
          <w:numId w:val="7"/>
        </w:numPr>
        <w:rPr>
          <w:b/>
          <w:bCs/>
        </w:rPr>
      </w:pPr>
      <w:r w:rsidRPr="007650AF">
        <w:rPr>
          <w:b/>
          <w:bCs/>
        </w:rPr>
        <w:t xml:space="preserve">AM à trou anionique élevé : </w:t>
      </w:r>
    </w:p>
    <w:p w:rsidR="0007091A" w:rsidRDefault="0007091A" w:rsidP="0007091A">
      <w:pPr>
        <w:pStyle w:val="Paragraphedeliste"/>
        <w:numPr>
          <w:ilvl w:val="0"/>
          <w:numId w:val="2"/>
        </w:numPr>
      </w:pPr>
      <w:r>
        <w:t xml:space="preserve">surcharge en acides endogènes : </w:t>
      </w:r>
    </w:p>
    <w:p w:rsidR="0007091A" w:rsidRDefault="00B15099" w:rsidP="0007091A">
      <w:pPr>
        <w:pStyle w:val="Paragraphedeliste"/>
        <w:numPr>
          <w:ilvl w:val="0"/>
          <w:numId w:val="5"/>
        </w:numPr>
      </w:pPr>
      <w:r>
        <w:t xml:space="preserve">acidocétose : diabétique surtout </w:t>
      </w:r>
    </w:p>
    <w:p w:rsidR="00B15099" w:rsidRDefault="0007091A" w:rsidP="00B15099">
      <w:pPr>
        <w:pStyle w:val="Paragraphedeliste"/>
        <w:numPr>
          <w:ilvl w:val="0"/>
          <w:numId w:val="5"/>
        </w:numPr>
      </w:pPr>
      <w:r>
        <w:t>acidose lactique :</w:t>
      </w:r>
      <w:r w:rsidR="00B15099">
        <w:t xml:space="preserve"> </w:t>
      </w:r>
    </w:p>
    <w:p w:rsidR="00B15099" w:rsidRDefault="00B15099" w:rsidP="00B15099">
      <w:pPr>
        <w:pStyle w:val="Paragraphedeliste"/>
        <w:numPr>
          <w:ilvl w:val="1"/>
          <w:numId w:val="5"/>
        </w:numPr>
      </w:pPr>
      <w:r>
        <w:t>sans hypoxie tissulaire : intoxication aux biguanides, INH, IHC, déficit en G6P (</w:t>
      </w:r>
    </w:p>
    <w:p w:rsidR="00B15099" w:rsidRDefault="00B15099" w:rsidP="00B15099">
      <w:pPr>
        <w:pStyle w:val="Paragraphedeliste"/>
        <w:numPr>
          <w:ilvl w:val="1"/>
          <w:numId w:val="5"/>
        </w:numPr>
      </w:pPr>
      <w:r>
        <w:t>avec hypoxie tissulaire : état de choc, hypoxémie, intoxication au CO</w:t>
      </w:r>
    </w:p>
    <w:p w:rsidR="0007091A" w:rsidRDefault="0007091A" w:rsidP="0007091A">
      <w:pPr>
        <w:pStyle w:val="Paragraphedeliste"/>
        <w:numPr>
          <w:ilvl w:val="0"/>
          <w:numId w:val="5"/>
        </w:numPr>
      </w:pPr>
      <w:r>
        <w:t>lyse cellulaire</w:t>
      </w:r>
      <w:r w:rsidR="00B15099">
        <w:t xml:space="preserve"> : rhabdomyolyse+++, hémolyse, syndrome de lyse tumorale </w:t>
      </w:r>
    </w:p>
    <w:p w:rsidR="00B15099" w:rsidRDefault="0007091A" w:rsidP="00B15099">
      <w:pPr>
        <w:pStyle w:val="Paragraphedeliste"/>
        <w:numPr>
          <w:ilvl w:val="0"/>
          <w:numId w:val="2"/>
        </w:numPr>
      </w:pPr>
      <w:r>
        <w:t>surcharge en acides exogènes</w:t>
      </w:r>
      <w:r w:rsidR="00B15099">
        <w:t> : intoxications à l’aspirine, méthanol…</w:t>
      </w:r>
    </w:p>
    <w:p w:rsidR="0007091A" w:rsidRDefault="0007091A" w:rsidP="0007091A">
      <w:pPr>
        <w:pStyle w:val="Paragraphedeliste"/>
        <w:numPr>
          <w:ilvl w:val="0"/>
          <w:numId w:val="2"/>
        </w:numPr>
      </w:pPr>
      <w:r>
        <w:t>insuffisance rénale</w:t>
      </w:r>
      <w:r w:rsidR="00B15099">
        <w:t xml:space="preserve"> aigue ou chronique</w:t>
      </w:r>
    </w:p>
    <w:p w:rsidR="00B15099" w:rsidRDefault="00B15099" w:rsidP="00B15099">
      <w:pPr>
        <w:pStyle w:val="Paragraphedeliste"/>
        <w:ind w:left="1065"/>
      </w:pPr>
    </w:p>
    <w:p w:rsidR="0007091A" w:rsidRPr="007650AF" w:rsidRDefault="00B15099" w:rsidP="00B15099">
      <w:pPr>
        <w:pStyle w:val="Paragraphedeliste"/>
        <w:numPr>
          <w:ilvl w:val="0"/>
          <w:numId w:val="7"/>
        </w:numPr>
        <w:rPr>
          <w:b/>
          <w:bCs/>
        </w:rPr>
      </w:pPr>
      <w:r w:rsidRPr="007650AF">
        <w:rPr>
          <w:b/>
          <w:bCs/>
        </w:rPr>
        <w:t xml:space="preserve">AM à trou anionique normal : </w:t>
      </w:r>
    </w:p>
    <w:p w:rsidR="00B15099" w:rsidRDefault="00B15099" w:rsidP="00B15099">
      <w:pPr>
        <w:pStyle w:val="Paragraphedeliste"/>
        <w:numPr>
          <w:ilvl w:val="0"/>
          <w:numId w:val="2"/>
        </w:numPr>
      </w:pPr>
      <w:r>
        <w:t xml:space="preserve">pertes digestives de bicarbonates (diarrhée aigue +++) </w:t>
      </w:r>
    </w:p>
    <w:p w:rsidR="00B15099" w:rsidRDefault="00B15099" w:rsidP="00B15099">
      <w:pPr>
        <w:pStyle w:val="Paragraphedeliste"/>
        <w:numPr>
          <w:ilvl w:val="0"/>
          <w:numId w:val="2"/>
        </w:numPr>
      </w:pPr>
      <w:r>
        <w:t>acidoses tubulaires rénales :</w:t>
      </w:r>
    </w:p>
    <w:p w:rsidR="00811237" w:rsidRDefault="00811237" w:rsidP="00811237">
      <w:pPr>
        <w:pStyle w:val="Paragraphedeliste"/>
        <w:numPr>
          <w:ilvl w:val="0"/>
          <w:numId w:val="5"/>
        </w:numPr>
      </w:pPr>
      <w:r>
        <w:t>ATR distale (type I) : défaut d’élimination d’H+</w:t>
      </w:r>
      <w:r w:rsidR="007C5F7A">
        <w:t> :</w:t>
      </w:r>
    </w:p>
    <w:p w:rsidR="007C5F7A" w:rsidRDefault="00811237" w:rsidP="007C5F7A">
      <w:pPr>
        <w:pStyle w:val="Paragraphedeliste"/>
        <w:numPr>
          <w:ilvl w:val="0"/>
          <w:numId w:val="5"/>
        </w:numPr>
      </w:pPr>
      <w:r>
        <w:t xml:space="preserve">ATR proximale (type II) : </w:t>
      </w:r>
      <w:r w:rsidR="00B15099">
        <w:t>défaut de réabsorption de [HCO3-]</w:t>
      </w:r>
    </w:p>
    <w:p w:rsidR="007C5F7A" w:rsidRDefault="007C5F7A" w:rsidP="007C5F7A">
      <w:pPr>
        <w:pStyle w:val="Paragraphedeliste"/>
        <w:numPr>
          <w:ilvl w:val="1"/>
          <w:numId w:val="5"/>
        </w:numPr>
      </w:pPr>
      <w:r>
        <w:t xml:space="preserve">Sd de </w:t>
      </w:r>
      <w:proofErr w:type="spellStart"/>
      <w:r>
        <w:t>Fanconi</w:t>
      </w:r>
      <w:proofErr w:type="spellEnd"/>
      <w:r>
        <w:t xml:space="preserve"> (glycosurie, </w:t>
      </w:r>
      <w:proofErr w:type="spellStart"/>
      <w:r>
        <w:t>aminoacidurie</w:t>
      </w:r>
      <w:proofErr w:type="spellEnd"/>
      <w:r>
        <w:t xml:space="preserve">, phosphaturie, </w:t>
      </w:r>
      <w:proofErr w:type="spellStart"/>
      <w:r>
        <w:t>uricurie</w:t>
      </w:r>
      <w:proofErr w:type="spellEnd"/>
      <w:r>
        <w:t xml:space="preserve"> élevées) </w:t>
      </w:r>
    </w:p>
    <w:p w:rsidR="00B15099" w:rsidRDefault="00B15099" w:rsidP="00B15099">
      <w:pPr>
        <w:pStyle w:val="Paragraphedeliste"/>
        <w:numPr>
          <w:ilvl w:val="0"/>
          <w:numId w:val="2"/>
        </w:numPr>
      </w:pPr>
      <w:r>
        <w:t xml:space="preserve">surcharge exogène en acide : </w:t>
      </w:r>
      <w:proofErr w:type="spellStart"/>
      <w:r>
        <w:t>HCl</w:t>
      </w:r>
      <w:proofErr w:type="spellEnd"/>
      <w:r>
        <w:t xml:space="preserve">, méthionine </w:t>
      </w:r>
    </w:p>
    <w:p w:rsidR="00B15099" w:rsidRPr="007650AF" w:rsidRDefault="00B15099" w:rsidP="00B15099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lastRenderedPageBreak/>
        <w:t xml:space="preserve">Traitement : </w:t>
      </w:r>
    </w:p>
    <w:p w:rsidR="00B15099" w:rsidRPr="007650AF" w:rsidRDefault="00B15099" w:rsidP="00B15099">
      <w:pPr>
        <w:pStyle w:val="Paragraphedeliste"/>
        <w:numPr>
          <w:ilvl w:val="0"/>
          <w:numId w:val="8"/>
        </w:numPr>
        <w:rPr>
          <w:b/>
          <w:bCs/>
        </w:rPr>
      </w:pPr>
      <w:r w:rsidRPr="007650AF">
        <w:rPr>
          <w:b/>
          <w:bCs/>
        </w:rPr>
        <w:t>étiologique </w:t>
      </w:r>
    </w:p>
    <w:p w:rsidR="00811237" w:rsidRPr="007650AF" w:rsidRDefault="00B15099" w:rsidP="00811237">
      <w:pPr>
        <w:pStyle w:val="Paragraphedeliste"/>
        <w:numPr>
          <w:ilvl w:val="0"/>
          <w:numId w:val="8"/>
        </w:numPr>
        <w:rPr>
          <w:b/>
          <w:bCs/>
        </w:rPr>
      </w:pPr>
      <w:r w:rsidRPr="007650AF">
        <w:rPr>
          <w:b/>
          <w:bCs/>
        </w:rPr>
        <w:t>symptomatique :</w:t>
      </w:r>
    </w:p>
    <w:p w:rsidR="00811237" w:rsidRDefault="00B15099" w:rsidP="00811237">
      <w:pPr>
        <w:pStyle w:val="Paragraphedeliste"/>
        <w:numPr>
          <w:ilvl w:val="0"/>
          <w:numId w:val="2"/>
        </w:numPr>
      </w:pPr>
      <w:r>
        <w:t xml:space="preserve">la quantité de bicarbonates à perfuser : </w:t>
      </w:r>
    </w:p>
    <w:p w:rsidR="00811237" w:rsidRDefault="00811237" w:rsidP="00811237">
      <w:pPr>
        <w:pStyle w:val="Paragraphedeliste"/>
        <w:numPr>
          <w:ilvl w:val="0"/>
          <w:numId w:val="5"/>
        </w:numPr>
      </w:pPr>
      <w:r>
        <w:t>le [HCO3-] en mol à perfuser = (poids x 0,6) x ([HCO3-] souhaitée - [HCO3-] réelle)</w:t>
      </w:r>
    </w:p>
    <w:p w:rsidR="00B15099" w:rsidRDefault="00B15099" w:rsidP="00811237">
      <w:pPr>
        <w:pStyle w:val="Paragraphedeliste"/>
        <w:numPr>
          <w:ilvl w:val="0"/>
          <w:numId w:val="5"/>
        </w:numPr>
      </w:pPr>
      <w:r>
        <w:t xml:space="preserve">1g de bicarbonate de Na apporte 12mmol de bicarbonate </w:t>
      </w:r>
      <w:r w:rsidR="00811237">
        <w:t xml:space="preserve">et 12mmol de Na </w:t>
      </w:r>
    </w:p>
    <w:p w:rsidR="00811237" w:rsidRDefault="00811237" w:rsidP="00811237">
      <w:pPr>
        <w:pStyle w:val="Paragraphedeliste"/>
        <w:numPr>
          <w:ilvl w:val="0"/>
          <w:numId w:val="6"/>
        </w:numPr>
      </w:pPr>
      <w:r>
        <w:t xml:space="preserve">en cas d’acidose sévère (pH &lt; 7,1) </w:t>
      </w:r>
    </w:p>
    <w:p w:rsidR="00811237" w:rsidRDefault="00811237" w:rsidP="00811237">
      <w:pPr>
        <w:pStyle w:val="Paragraphedeliste"/>
        <w:numPr>
          <w:ilvl w:val="0"/>
          <w:numId w:val="2"/>
        </w:numPr>
      </w:pPr>
      <w:r>
        <w:t xml:space="preserve">alcalinisation pas bicarbonate de Na en IV </w:t>
      </w:r>
    </w:p>
    <w:p w:rsidR="00811237" w:rsidRDefault="00811237" w:rsidP="00811237">
      <w:pPr>
        <w:pStyle w:val="Paragraphedeliste"/>
        <w:numPr>
          <w:ilvl w:val="0"/>
          <w:numId w:val="2"/>
        </w:numPr>
      </w:pPr>
      <w:r>
        <w:t>il faut ramener [HCO3-] à 16mmol en 6 heures au risque de :</w:t>
      </w:r>
    </w:p>
    <w:p w:rsidR="00811237" w:rsidRDefault="00811237" w:rsidP="00811237">
      <w:pPr>
        <w:pStyle w:val="Paragraphedeliste"/>
        <w:numPr>
          <w:ilvl w:val="0"/>
          <w:numId w:val="5"/>
        </w:numPr>
      </w:pPr>
      <w:r>
        <w:t xml:space="preserve">surcharge hydro sodée, alcalose respiratoire </w:t>
      </w:r>
    </w:p>
    <w:p w:rsidR="00811237" w:rsidRDefault="00811237" w:rsidP="00811237">
      <w:pPr>
        <w:pStyle w:val="Paragraphedeliste"/>
        <w:numPr>
          <w:ilvl w:val="0"/>
          <w:numId w:val="5"/>
        </w:numPr>
      </w:pPr>
      <w:r>
        <w:t>hypoxie tissulaire (↗ affinité de l’Hb – O2 à pH alcalin) ???)</w:t>
      </w:r>
    </w:p>
    <w:p w:rsidR="00811237" w:rsidRDefault="00811237" w:rsidP="00811237">
      <w:pPr>
        <w:pStyle w:val="Paragraphedeliste"/>
        <w:numPr>
          <w:ilvl w:val="0"/>
          <w:numId w:val="5"/>
        </w:numPr>
      </w:pPr>
      <w:r>
        <w:t xml:space="preserve">rarement hypokaliémie   </w:t>
      </w:r>
    </w:p>
    <w:p w:rsidR="007C5F7A" w:rsidRDefault="007C5F7A" w:rsidP="007C5F7A"/>
    <w:p w:rsidR="007C5F7A" w:rsidRPr="007650AF" w:rsidRDefault="00FB2DFC" w:rsidP="007650AF">
      <w:pPr>
        <w:jc w:val="center"/>
        <w:rPr>
          <w:b/>
          <w:bCs/>
          <w:color w:val="FF0000"/>
        </w:rPr>
      </w:pPr>
      <w:r w:rsidRPr="007650AF">
        <w:rPr>
          <w:b/>
          <w:bCs/>
          <w:color w:val="FF0000"/>
        </w:rPr>
        <w:t>ALCALOSE METABOLIQUE</w:t>
      </w:r>
    </w:p>
    <w:p w:rsidR="00FB2DFC" w:rsidRPr="007650AF" w:rsidRDefault="00FB2DFC" w:rsidP="007650AF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t>Biologie :</w:t>
      </w:r>
      <w:r w:rsidR="007650AF">
        <w:rPr>
          <w:b/>
          <w:bCs/>
          <w:color w:val="FF0000"/>
        </w:rPr>
        <w:t xml:space="preserve"> </w:t>
      </w:r>
      <w:r>
        <w:t xml:space="preserve">[HCO3-] &gt; 26mmol/l, PACO2 &gt; 42mmHg (hypoventilation) </w:t>
      </w:r>
    </w:p>
    <w:p w:rsidR="00FB2DFC" w:rsidRPr="007650AF" w:rsidRDefault="00FB2DFC" w:rsidP="00FB2DFC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t xml:space="preserve">Clinique : </w:t>
      </w:r>
    </w:p>
    <w:p w:rsidR="00FB2DFC" w:rsidRDefault="00FB2DFC" w:rsidP="00FB2DFC">
      <w:pPr>
        <w:pStyle w:val="Paragraphedeliste"/>
        <w:numPr>
          <w:ilvl w:val="0"/>
          <w:numId w:val="2"/>
        </w:numPr>
      </w:pPr>
      <w:r>
        <w:t>presque toujours asymptomatiques</w:t>
      </w:r>
    </w:p>
    <w:p w:rsidR="00FB2DFC" w:rsidRDefault="00FB2DFC" w:rsidP="00FB2DFC">
      <w:pPr>
        <w:pStyle w:val="Paragraphedeliste"/>
        <w:numPr>
          <w:ilvl w:val="0"/>
          <w:numId w:val="2"/>
        </w:numPr>
      </w:pPr>
      <w:r>
        <w:t>alcalose grave si [HCO3-] &gt; 50mmol/l et pH &gt; 7,56 :</w:t>
      </w:r>
    </w:p>
    <w:p w:rsidR="00FB2DFC" w:rsidRDefault="00FB2DFC" w:rsidP="00FB2DFC">
      <w:pPr>
        <w:pStyle w:val="Paragraphedeliste"/>
        <w:numPr>
          <w:ilvl w:val="0"/>
          <w:numId w:val="5"/>
        </w:numPr>
      </w:pPr>
      <w:r>
        <w:t>trouble de la vigilance, paresthésies, tétanie convulsion</w:t>
      </w:r>
    </w:p>
    <w:p w:rsidR="00B15099" w:rsidRPr="007650AF" w:rsidRDefault="00FB2DFC" w:rsidP="00B15099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t>Etiologie</w:t>
      </w:r>
      <w:r w:rsidR="007650AF" w:rsidRPr="007650AF">
        <w:rPr>
          <w:b/>
          <w:bCs/>
          <w:color w:val="FF0000"/>
        </w:rPr>
        <w:t>s</w:t>
      </w:r>
      <w:r w:rsidRPr="007650AF">
        <w:rPr>
          <w:b/>
          <w:bCs/>
          <w:color w:val="FF0000"/>
        </w:rPr>
        <w:t xml:space="preserve"> : </w:t>
      </w:r>
    </w:p>
    <w:p w:rsidR="00AD7068" w:rsidRPr="007650AF" w:rsidRDefault="00AD7068" w:rsidP="00AD7068">
      <w:pPr>
        <w:pStyle w:val="Paragraphedeliste"/>
        <w:numPr>
          <w:ilvl w:val="0"/>
          <w:numId w:val="5"/>
        </w:numPr>
        <w:rPr>
          <w:b/>
          <w:bCs/>
        </w:rPr>
      </w:pPr>
      <w:r w:rsidRPr="007650AF">
        <w:rPr>
          <w:b/>
          <w:bCs/>
        </w:rPr>
        <w:t>élévation des bicarbonates plasmatique :</w:t>
      </w:r>
    </w:p>
    <w:p w:rsidR="00AD7068" w:rsidRDefault="00AD7068" w:rsidP="00AD7068">
      <w:pPr>
        <w:pStyle w:val="Paragraphedeliste"/>
        <w:numPr>
          <w:ilvl w:val="1"/>
          <w:numId w:val="5"/>
        </w:numPr>
      </w:pPr>
      <w:r>
        <w:t xml:space="preserve"> apport excessif en [HCO3-] </w:t>
      </w:r>
    </w:p>
    <w:p w:rsidR="00AD7068" w:rsidRDefault="00AD7068" w:rsidP="00AD7068">
      <w:pPr>
        <w:pStyle w:val="Paragraphedeliste"/>
        <w:numPr>
          <w:ilvl w:val="1"/>
          <w:numId w:val="5"/>
        </w:numPr>
      </w:pPr>
      <w:r>
        <w:t xml:space="preserve">pertes excessives en H+ : </w:t>
      </w:r>
      <w:r w:rsidR="009C1DA1">
        <w:t>(entraine une génération de [HCO3-])</w:t>
      </w:r>
    </w:p>
    <w:p w:rsidR="00AD7068" w:rsidRDefault="00AD7068" w:rsidP="00AD7068">
      <w:pPr>
        <w:pStyle w:val="Paragraphedeliste"/>
        <w:numPr>
          <w:ilvl w:val="2"/>
          <w:numId w:val="5"/>
        </w:numPr>
      </w:pPr>
      <w:r>
        <w:t xml:space="preserve">vomissement, associée à une </w:t>
      </w:r>
      <w:proofErr w:type="spellStart"/>
      <w:r>
        <w:t>hypochlorémie</w:t>
      </w:r>
      <w:proofErr w:type="spellEnd"/>
      <w:r>
        <w:t xml:space="preserve"> (perte de </w:t>
      </w:r>
      <w:proofErr w:type="spellStart"/>
      <w:r>
        <w:t>HCl</w:t>
      </w:r>
      <w:proofErr w:type="spellEnd"/>
      <w:r>
        <w:t xml:space="preserve">) </w:t>
      </w:r>
    </w:p>
    <w:p w:rsidR="00AD7068" w:rsidRDefault="00AD7068" w:rsidP="00AD7068">
      <w:pPr>
        <w:pStyle w:val="Paragraphedeliste"/>
        <w:numPr>
          <w:ilvl w:val="2"/>
          <w:numId w:val="5"/>
        </w:numPr>
      </w:pPr>
      <w:r>
        <w:t xml:space="preserve">hyperaldostéronisme : élimination de K+ et H+ (chlorémie normale) </w:t>
      </w:r>
    </w:p>
    <w:p w:rsidR="00AD7068" w:rsidRDefault="00AD7068" w:rsidP="00AD7068">
      <w:pPr>
        <w:pStyle w:val="Paragraphedeliste"/>
        <w:numPr>
          <w:ilvl w:val="0"/>
          <w:numId w:val="5"/>
        </w:numPr>
      </w:pPr>
      <w:r w:rsidRPr="007650AF">
        <w:rPr>
          <w:b/>
          <w:bCs/>
        </w:rPr>
        <w:t>défaut d’élimination rénale de [HCO3-]</w:t>
      </w:r>
      <w:r>
        <w:t xml:space="preserve"> : ↘ FG (IR), réabsorption tubulaire accrue (DHA, déficit en Cl ou K) </w:t>
      </w:r>
    </w:p>
    <w:p w:rsidR="00AD7068" w:rsidRDefault="00AD7068" w:rsidP="00AD7068">
      <w:pPr>
        <w:pStyle w:val="Paragraphedeliste"/>
        <w:numPr>
          <w:ilvl w:val="0"/>
          <w:numId w:val="5"/>
        </w:numPr>
      </w:pPr>
      <w:r>
        <w:t>tumeurs vill</w:t>
      </w:r>
      <w:r w:rsidR="009C1DA1">
        <w:t xml:space="preserve">euses à rechercher sur le net </w:t>
      </w:r>
    </w:p>
    <w:p w:rsidR="00AD7068" w:rsidRPr="007650AF" w:rsidRDefault="00AD7068" w:rsidP="00B15099">
      <w:pPr>
        <w:rPr>
          <w:b/>
          <w:bCs/>
          <w:color w:val="FF0000"/>
        </w:rPr>
      </w:pPr>
      <w:r w:rsidRPr="007650AF">
        <w:rPr>
          <w:b/>
          <w:bCs/>
          <w:color w:val="FF0000"/>
        </w:rPr>
        <w:t>Traitement : </w:t>
      </w:r>
    </w:p>
    <w:p w:rsidR="00AD7068" w:rsidRDefault="00AD7068" w:rsidP="00AD7068">
      <w:pPr>
        <w:pStyle w:val="Paragraphedeliste"/>
        <w:numPr>
          <w:ilvl w:val="0"/>
          <w:numId w:val="2"/>
        </w:numPr>
      </w:pPr>
      <w:r>
        <w:t xml:space="preserve">traitement étiologique suffisant dans la majorité des cas </w:t>
      </w:r>
    </w:p>
    <w:p w:rsidR="009C1DA1" w:rsidRDefault="009C1DA1" w:rsidP="009C1DA1">
      <w:pPr>
        <w:pStyle w:val="Paragraphedeliste"/>
        <w:numPr>
          <w:ilvl w:val="0"/>
          <w:numId w:val="2"/>
        </w:numPr>
      </w:pPr>
      <w:r>
        <w:t>dans les formes sévères :</w:t>
      </w:r>
    </w:p>
    <w:p w:rsidR="009C1DA1" w:rsidRDefault="009C1DA1" w:rsidP="009C1DA1">
      <w:pPr>
        <w:pStyle w:val="Paragraphedeliste"/>
        <w:numPr>
          <w:ilvl w:val="0"/>
          <w:numId w:val="5"/>
        </w:numPr>
      </w:pPr>
      <w:r>
        <w:t xml:space="preserve">corriger les déficits en chlore sodium et potassium </w:t>
      </w:r>
    </w:p>
    <w:p w:rsidR="009C1DA1" w:rsidRDefault="009C1DA1" w:rsidP="009C1DA1">
      <w:pPr>
        <w:pStyle w:val="Paragraphedeliste"/>
        <w:numPr>
          <w:ilvl w:val="0"/>
          <w:numId w:val="5"/>
        </w:numPr>
      </w:pPr>
      <w:r>
        <w:t xml:space="preserve">on peut exceptionnellement acidifier par </w:t>
      </w:r>
      <w:proofErr w:type="spellStart"/>
      <w:r>
        <w:t>HCl</w:t>
      </w:r>
      <w:proofErr w:type="spellEnd"/>
      <w:r>
        <w:t xml:space="preserve"> dilué</w:t>
      </w:r>
    </w:p>
    <w:p w:rsidR="00AD7068" w:rsidRDefault="00AD7068" w:rsidP="00B15099"/>
    <w:p w:rsidR="00347498" w:rsidRDefault="00347498" w:rsidP="00B15099"/>
    <w:p w:rsidR="00347498" w:rsidRDefault="00347498" w:rsidP="00B15099"/>
    <w:p w:rsidR="00347498" w:rsidRDefault="00347498" w:rsidP="00B15099"/>
    <w:p w:rsidR="00347498" w:rsidRPr="007650AF" w:rsidRDefault="007650AF" w:rsidP="007650AF">
      <w:pPr>
        <w:jc w:val="center"/>
        <w:rPr>
          <w:b/>
          <w:bCs/>
          <w:color w:val="FF0000"/>
        </w:rPr>
      </w:pPr>
      <w:r w:rsidRPr="007650AF">
        <w:rPr>
          <w:b/>
          <w:bCs/>
          <w:color w:val="FF0000"/>
        </w:rPr>
        <w:t>ALCALOSE ET ACIDOSE RESPIRATOIRE</w:t>
      </w:r>
    </w:p>
    <w:p w:rsidR="00347498" w:rsidRDefault="00347498" w:rsidP="00347498">
      <w:pPr>
        <w:ind w:left="720"/>
      </w:pPr>
    </w:p>
    <w:tbl>
      <w:tblPr>
        <w:tblStyle w:val="Grilledutableau"/>
        <w:tblW w:w="0" w:type="auto"/>
        <w:tblInd w:w="-34" w:type="dxa"/>
        <w:tblLook w:val="04A0"/>
      </w:tblPr>
      <w:tblGrid>
        <w:gridCol w:w="2836"/>
        <w:gridCol w:w="3685"/>
        <w:gridCol w:w="3793"/>
      </w:tblGrid>
      <w:tr w:rsidR="005820F2" w:rsidTr="005820F2">
        <w:tc>
          <w:tcPr>
            <w:tcW w:w="2836" w:type="dxa"/>
          </w:tcPr>
          <w:p w:rsidR="00347498" w:rsidRDefault="00347498" w:rsidP="00347498"/>
        </w:tc>
        <w:tc>
          <w:tcPr>
            <w:tcW w:w="3685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 xml:space="preserve">Acidose respiratoire </w:t>
            </w:r>
          </w:p>
        </w:tc>
        <w:tc>
          <w:tcPr>
            <w:tcW w:w="3793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 xml:space="preserve">Alcalose respiratoire 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 xml:space="preserve">Cause </w:t>
            </w:r>
          </w:p>
        </w:tc>
        <w:tc>
          <w:tcPr>
            <w:tcW w:w="3685" w:type="dxa"/>
          </w:tcPr>
          <w:p w:rsidR="00347498" w:rsidRDefault="00347498" w:rsidP="00347498">
            <w:r>
              <w:t>Hypoventilation alvéolaire</w:t>
            </w:r>
          </w:p>
        </w:tc>
        <w:tc>
          <w:tcPr>
            <w:tcW w:w="3793" w:type="dxa"/>
          </w:tcPr>
          <w:p w:rsidR="00347498" w:rsidRDefault="00347498" w:rsidP="00347498">
            <w:r>
              <w:t xml:space="preserve">Hyperventilation alvéolaire 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 xml:space="preserve">Conséquences ventilatoires </w:t>
            </w:r>
          </w:p>
        </w:tc>
        <w:tc>
          <w:tcPr>
            <w:tcW w:w="3685" w:type="dxa"/>
          </w:tcPr>
          <w:p w:rsidR="00347498" w:rsidRDefault="00347498" w:rsidP="00347498">
            <w:r>
              <w:t xml:space="preserve">↗ PACO2 =&gt; ↘ PAO2 </w:t>
            </w:r>
          </w:p>
        </w:tc>
        <w:tc>
          <w:tcPr>
            <w:tcW w:w="3793" w:type="dxa"/>
          </w:tcPr>
          <w:p w:rsidR="00347498" w:rsidRDefault="00347498" w:rsidP="005820F2">
            <w:r>
              <w:t>↘ PACO2</w:t>
            </w:r>
            <w:r w:rsidR="005820F2">
              <w:t xml:space="preserve"> +</w:t>
            </w:r>
            <w:r>
              <w:t xml:space="preserve"> </w:t>
            </w:r>
            <w:r w:rsidR="005820F2">
              <w:t xml:space="preserve">PAO2 variable 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 xml:space="preserve">Compensations rénales </w:t>
            </w:r>
          </w:p>
        </w:tc>
        <w:tc>
          <w:tcPr>
            <w:tcW w:w="3685" w:type="dxa"/>
          </w:tcPr>
          <w:p w:rsidR="00347498" w:rsidRDefault="005820F2" w:rsidP="00347498">
            <w:r>
              <w:t>[HCO3-] ↗</w:t>
            </w:r>
          </w:p>
        </w:tc>
        <w:tc>
          <w:tcPr>
            <w:tcW w:w="3793" w:type="dxa"/>
          </w:tcPr>
          <w:p w:rsidR="00347498" w:rsidRDefault="005820F2" w:rsidP="00347498">
            <w:r>
              <w:t>[HCO3-] ↘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>Diagnostic</w:t>
            </w:r>
          </w:p>
        </w:tc>
        <w:tc>
          <w:tcPr>
            <w:tcW w:w="3685" w:type="dxa"/>
          </w:tcPr>
          <w:p w:rsidR="00347498" w:rsidRDefault="005820F2" w:rsidP="005820F2">
            <w:r>
              <w:t>[HCO3-] &gt; 26</w:t>
            </w:r>
          </w:p>
          <w:p w:rsidR="005820F2" w:rsidRDefault="005820F2" w:rsidP="005820F2">
            <w:r>
              <w:t>PACO2 &gt; 44</w:t>
            </w:r>
          </w:p>
          <w:p w:rsidR="005820F2" w:rsidRDefault="005820F2" w:rsidP="005820F2">
            <w:r>
              <w:t xml:space="preserve">pH normale = </w:t>
            </w:r>
            <w:proofErr w:type="spellStart"/>
            <w:r>
              <w:t>Ac</w:t>
            </w:r>
            <w:proofErr w:type="spellEnd"/>
            <w:r>
              <w:t xml:space="preserve"> R compensée</w:t>
            </w:r>
          </w:p>
          <w:p w:rsidR="005820F2" w:rsidRDefault="005820F2" w:rsidP="005820F2">
            <w:r>
              <w:t xml:space="preserve">pH &lt; 7,38 </w:t>
            </w:r>
            <w:proofErr w:type="spellStart"/>
            <w:r>
              <w:t>Ac</w:t>
            </w:r>
            <w:proofErr w:type="spellEnd"/>
            <w:r>
              <w:t xml:space="preserve"> R décompensée </w:t>
            </w:r>
          </w:p>
        </w:tc>
        <w:tc>
          <w:tcPr>
            <w:tcW w:w="3793" w:type="dxa"/>
          </w:tcPr>
          <w:p w:rsidR="00347498" w:rsidRDefault="005820F2" w:rsidP="00347498">
            <w:r>
              <w:t>[HCO3-] &lt; 20</w:t>
            </w:r>
          </w:p>
          <w:p w:rsidR="005820F2" w:rsidRDefault="005820F2" w:rsidP="00347498">
            <w:r>
              <w:t>PACO2 &lt; 36</w:t>
            </w:r>
          </w:p>
          <w:p w:rsidR="005820F2" w:rsidRDefault="005820F2" w:rsidP="005820F2">
            <w:r>
              <w:t>pH normale = Al R compensée</w:t>
            </w:r>
          </w:p>
          <w:p w:rsidR="005820F2" w:rsidRDefault="005820F2" w:rsidP="005820F2">
            <w:r>
              <w:t>pH &gt; 7,42 Al R décompensée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>Symptômes</w:t>
            </w:r>
          </w:p>
        </w:tc>
        <w:tc>
          <w:tcPr>
            <w:tcW w:w="3685" w:type="dxa"/>
          </w:tcPr>
          <w:p w:rsidR="00347498" w:rsidRDefault="005820F2" w:rsidP="00347498">
            <w:r>
              <w:t>Bradypnée puis polypnée</w:t>
            </w:r>
          </w:p>
          <w:p w:rsidR="005820F2" w:rsidRDefault="005820F2" w:rsidP="00347498">
            <w:r>
              <w:t xml:space="preserve">Hypoxémie : cyanose, trouble de la vigilance, </w:t>
            </w:r>
            <w:proofErr w:type="spellStart"/>
            <w:r>
              <w:t>flapping</w:t>
            </w:r>
            <w:proofErr w:type="spellEnd"/>
            <w:r>
              <w:t xml:space="preserve"> </w:t>
            </w:r>
            <w:proofErr w:type="spellStart"/>
            <w:r>
              <w:t>trémor</w:t>
            </w:r>
            <w:proofErr w:type="spellEnd"/>
            <w:r>
              <w:t xml:space="preserve"> </w:t>
            </w:r>
          </w:p>
          <w:p w:rsidR="005820F2" w:rsidRDefault="005820F2" w:rsidP="00347498">
            <w:r>
              <w:t xml:space="preserve">Hypercapnie : céphalée, HTA, sueurs </w:t>
            </w:r>
          </w:p>
        </w:tc>
        <w:tc>
          <w:tcPr>
            <w:tcW w:w="3793" w:type="dxa"/>
          </w:tcPr>
          <w:p w:rsidR="00347498" w:rsidRDefault="005820F2" w:rsidP="00347498">
            <w:r>
              <w:t xml:space="preserve">Polypnée </w:t>
            </w:r>
          </w:p>
          <w:p w:rsidR="005820F2" w:rsidRDefault="005820F2" w:rsidP="00347498">
            <w:r>
              <w:t>Troubles de la vigilance</w:t>
            </w:r>
          </w:p>
          <w:p w:rsidR="005820F2" w:rsidRDefault="005820F2" w:rsidP="00347498">
            <w:r>
              <w:t xml:space="preserve">Paresthésies, tétanie, convulsion 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>Etiologies</w:t>
            </w:r>
          </w:p>
        </w:tc>
        <w:tc>
          <w:tcPr>
            <w:tcW w:w="3685" w:type="dxa"/>
          </w:tcPr>
          <w:p w:rsidR="00397B25" w:rsidRDefault="005820F2" w:rsidP="005820F2">
            <w:r>
              <w:t xml:space="preserve">Baisse de la commande </w:t>
            </w:r>
            <w:r w:rsidR="00397B25">
              <w:t>ventilatoire :</w:t>
            </w:r>
          </w:p>
          <w:p w:rsidR="00397B25" w:rsidRDefault="00397B25" w:rsidP="005820F2">
            <w:r>
              <w:t>Dépression médicamenteuse</w:t>
            </w:r>
          </w:p>
          <w:p w:rsidR="00397B25" w:rsidRDefault="00397B25" w:rsidP="005820F2">
            <w:r>
              <w:t xml:space="preserve">Maladies neuromusculaires </w:t>
            </w:r>
          </w:p>
          <w:p w:rsidR="00347498" w:rsidRDefault="00397B25" w:rsidP="005820F2">
            <w:r>
              <w:t xml:space="preserve">Anomalies de la paroi thoracique  </w:t>
            </w:r>
            <w:r w:rsidR="005820F2">
              <w:t xml:space="preserve"> </w:t>
            </w:r>
          </w:p>
          <w:p w:rsidR="00397B25" w:rsidRDefault="00397B25" w:rsidP="005820F2">
            <w:r>
              <w:t xml:space="preserve">Sd restrictif ou obstructif </w:t>
            </w:r>
          </w:p>
        </w:tc>
        <w:tc>
          <w:tcPr>
            <w:tcW w:w="3793" w:type="dxa"/>
          </w:tcPr>
          <w:p w:rsidR="00397B25" w:rsidRDefault="00397B25" w:rsidP="00347498">
            <w:r>
              <w:t>PAO2 basse =&gt; affection pulmonaire</w:t>
            </w:r>
          </w:p>
          <w:p w:rsidR="00397B25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 xml:space="preserve">embolie pulmonaire </w:t>
            </w:r>
          </w:p>
          <w:p w:rsidR="00347498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>pneumopathies</w:t>
            </w:r>
          </w:p>
          <w:p w:rsidR="00397B25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>OAP</w:t>
            </w:r>
          </w:p>
          <w:p w:rsidR="00397B25" w:rsidRDefault="00397B25" w:rsidP="00347498">
            <w:r>
              <w:t xml:space="preserve">PAO2 élevé =&gt; poumon central </w:t>
            </w:r>
          </w:p>
          <w:p w:rsidR="00397B25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 xml:space="preserve">hyperventilation psychogène </w:t>
            </w:r>
          </w:p>
          <w:p w:rsidR="00397B25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 xml:space="preserve">lésion cérébrale </w:t>
            </w:r>
          </w:p>
          <w:p w:rsidR="00397B25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 xml:space="preserve">encéphalopathie </w:t>
            </w:r>
          </w:p>
          <w:p w:rsidR="00397B25" w:rsidRDefault="00397B25" w:rsidP="00397B25">
            <w:pPr>
              <w:pStyle w:val="Paragraphedeliste"/>
              <w:numPr>
                <w:ilvl w:val="0"/>
                <w:numId w:val="5"/>
              </w:numPr>
            </w:pPr>
            <w:r>
              <w:t xml:space="preserve">intoxications </w:t>
            </w:r>
            <w:proofErr w:type="spellStart"/>
            <w:r>
              <w:t>salycilées</w:t>
            </w:r>
            <w:proofErr w:type="spellEnd"/>
            <w:r>
              <w:t xml:space="preserve"> </w:t>
            </w:r>
          </w:p>
        </w:tc>
      </w:tr>
      <w:tr w:rsidR="005820F2" w:rsidTr="005820F2">
        <w:tc>
          <w:tcPr>
            <w:tcW w:w="2836" w:type="dxa"/>
          </w:tcPr>
          <w:p w:rsidR="00347498" w:rsidRPr="00901ADE" w:rsidRDefault="00347498" w:rsidP="00347498">
            <w:pPr>
              <w:rPr>
                <w:b/>
                <w:bCs/>
              </w:rPr>
            </w:pPr>
            <w:r w:rsidRPr="00901ADE">
              <w:rPr>
                <w:b/>
                <w:bCs/>
              </w:rPr>
              <w:t>TRT</w:t>
            </w:r>
          </w:p>
        </w:tc>
        <w:tc>
          <w:tcPr>
            <w:tcW w:w="3685" w:type="dxa"/>
          </w:tcPr>
          <w:p w:rsidR="00347498" w:rsidRDefault="00397B25" w:rsidP="00347498">
            <w:r>
              <w:t xml:space="preserve">Etiologique + bicarbonate si acidose sévère </w:t>
            </w:r>
          </w:p>
        </w:tc>
        <w:tc>
          <w:tcPr>
            <w:tcW w:w="3793" w:type="dxa"/>
          </w:tcPr>
          <w:p w:rsidR="00347498" w:rsidRDefault="00397B25" w:rsidP="00347498">
            <w:r>
              <w:t xml:space="preserve">Etiologique </w:t>
            </w:r>
          </w:p>
        </w:tc>
      </w:tr>
    </w:tbl>
    <w:p w:rsidR="00347498" w:rsidRDefault="00347498" w:rsidP="00347498">
      <w:pPr>
        <w:ind w:left="720"/>
      </w:pPr>
    </w:p>
    <w:p w:rsidR="00FB2DFC" w:rsidRDefault="00FB2DFC" w:rsidP="00B15099"/>
    <w:sectPr w:rsidR="00FB2DFC" w:rsidSect="007650AF">
      <w:pgSz w:w="11906" w:h="16838"/>
      <w:pgMar w:top="709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0579A"/>
    <w:multiLevelType w:val="hybridMultilevel"/>
    <w:tmpl w:val="77AEC046"/>
    <w:lvl w:ilvl="0" w:tplc="8DD6DDD2">
      <w:start w:val="1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D12C48"/>
    <w:multiLevelType w:val="hybridMultilevel"/>
    <w:tmpl w:val="18DADF54"/>
    <w:lvl w:ilvl="0" w:tplc="3FC4A9A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B6100"/>
    <w:multiLevelType w:val="hybridMultilevel"/>
    <w:tmpl w:val="7040B6F6"/>
    <w:lvl w:ilvl="0" w:tplc="FE720E36">
      <w:start w:val="1"/>
      <w:numFmt w:val="bullet"/>
      <w:lvlText w:val="&gt;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663CC"/>
    <w:multiLevelType w:val="hybridMultilevel"/>
    <w:tmpl w:val="2CF8889E"/>
    <w:lvl w:ilvl="0" w:tplc="859ACCD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7A7CAD"/>
    <w:multiLevelType w:val="hybridMultilevel"/>
    <w:tmpl w:val="1DD85A30"/>
    <w:lvl w:ilvl="0" w:tplc="E008437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55864D16"/>
    <w:multiLevelType w:val="hybridMultilevel"/>
    <w:tmpl w:val="56964BE2"/>
    <w:lvl w:ilvl="0" w:tplc="D0305214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732601A"/>
    <w:multiLevelType w:val="hybridMultilevel"/>
    <w:tmpl w:val="03A89F2C"/>
    <w:lvl w:ilvl="0" w:tplc="74B837E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C747A4"/>
    <w:multiLevelType w:val="hybridMultilevel"/>
    <w:tmpl w:val="F550A18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764B4"/>
    <w:multiLevelType w:val="hybridMultilevel"/>
    <w:tmpl w:val="89A291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3A093F"/>
    <w:multiLevelType w:val="hybridMultilevel"/>
    <w:tmpl w:val="E3CC9814"/>
    <w:lvl w:ilvl="0" w:tplc="CEA4E97C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7E9746AE"/>
    <w:multiLevelType w:val="hybridMultilevel"/>
    <w:tmpl w:val="D36449FA"/>
    <w:lvl w:ilvl="0" w:tplc="CD04C9C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10"/>
  </w:num>
  <w:num w:numId="7">
    <w:abstractNumId w:val="7"/>
  </w:num>
  <w:num w:numId="8">
    <w:abstractNumId w:val="9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A4AE0"/>
    <w:rsid w:val="0007091A"/>
    <w:rsid w:val="00131D23"/>
    <w:rsid w:val="001C7EBE"/>
    <w:rsid w:val="002E0CDB"/>
    <w:rsid w:val="00347498"/>
    <w:rsid w:val="003808A5"/>
    <w:rsid w:val="00397B25"/>
    <w:rsid w:val="005820F2"/>
    <w:rsid w:val="007650AF"/>
    <w:rsid w:val="007C5F7A"/>
    <w:rsid w:val="00811237"/>
    <w:rsid w:val="00901ADE"/>
    <w:rsid w:val="00921C9A"/>
    <w:rsid w:val="009C1DA1"/>
    <w:rsid w:val="00AC1FA6"/>
    <w:rsid w:val="00AD7068"/>
    <w:rsid w:val="00B15099"/>
    <w:rsid w:val="00BF0A34"/>
    <w:rsid w:val="00C758BB"/>
    <w:rsid w:val="00CA4AE0"/>
    <w:rsid w:val="00D31325"/>
    <w:rsid w:val="00E662D8"/>
    <w:rsid w:val="00E8663C"/>
    <w:rsid w:val="00FB2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A4AE0"/>
    <w:pPr>
      <w:ind w:left="720"/>
      <w:contextualSpacing/>
    </w:pPr>
  </w:style>
  <w:style w:type="table" w:styleId="Grilledutableau">
    <w:name w:val="Table Grid"/>
    <w:basedOn w:val="TableauNormal"/>
    <w:uiPriority w:val="59"/>
    <w:rsid w:val="003474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652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2010-04-19T14:18:00Z</dcterms:created>
  <dcterms:modified xsi:type="dcterms:W3CDTF">2010-04-20T16:05:00Z</dcterms:modified>
</cp:coreProperties>
</file>