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D27" w:rsidRPr="00672511" w:rsidRDefault="002A52B0" w:rsidP="00672511">
      <w:pPr>
        <w:jc w:val="center"/>
        <w:rPr>
          <w:b/>
          <w:bCs/>
          <w:color w:val="0000FF"/>
          <w:sz w:val="28"/>
          <w:szCs w:val="28"/>
          <w:u w:val="double"/>
        </w:rPr>
      </w:pPr>
      <w:r w:rsidRPr="00672511">
        <w:rPr>
          <w:b/>
          <w:bCs/>
          <w:color w:val="0000FF"/>
          <w:sz w:val="28"/>
          <w:szCs w:val="28"/>
          <w:u w:val="double"/>
        </w:rPr>
        <w:t>LES ANTI-ARYTHMIQUES</w:t>
      </w:r>
    </w:p>
    <w:p w:rsidR="00AD64FD" w:rsidRPr="00D96D75" w:rsidRDefault="00031619" w:rsidP="00AD64FD">
      <w:pPr>
        <w:rPr>
          <w:b/>
          <w:bCs/>
          <w:color w:val="0000FF"/>
          <w:sz w:val="24"/>
          <w:szCs w:val="24"/>
          <w:u w:val="double"/>
        </w:rPr>
      </w:pPr>
      <w:r w:rsidRPr="00D96D75">
        <w:rPr>
          <w:b/>
          <w:bCs/>
          <w:color w:val="0000FF"/>
          <w:sz w:val="24"/>
          <w:szCs w:val="24"/>
          <w:u w:val="double"/>
        </w:rPr>
        <w:t xml:space="preserve">Classification </w:t>
      </w:r>
      <w:r w:rsidR="00D96D75" w:rsidRPr="00D96D75">
        <w:rPr>
          <w:b/>
          <w:bCs/>
          <w:color w:val="0000FF"/>
          <w:sz w:val="24"/>
          <w:szCs w:val="24"/>
          <w:u w:val="double"/>
        </w:rPr>
        <w:t xml:space="preserve">Pratique De </w:t>
      </w:r>
      <w:proofErr w:type="spellStart"/>
      <w:r w:rsidRPr="00D96D75">
        <w:rPr>
          <w:b/>
          <w:bCs/>
          <w:color w:val="0000FF"/>
          <w:sz w:val="24"/>
          <w:szCs w:val="24"/>
          <w:u w:val="double"/>
        </w:rPr>
        <w:t>Touboul</w:t>
      </w:r>
      <w:proofErr w:type="spellEnd"/>
      <w:r w:rsidRPr="00D96D75">
        <w:rPr>
          <w:b/>
          <w:bCs/>
          <w:color w:val="0000FF"/>
          <w:sz w:val="24"/>
          <w:szCs w:val="24"/>
          <w:u w:val="double"/>
        </w:rPr>
        <w:t> </w:t>
      </w:r>
      <w:r w:rsidR="00D96D75" w:rsidRPr="00D96D75">
        <w:rPr>
          <w:b/>
          <w:bCs/>
          <w:color w:val="0000FF"/>
          <w:sz w:val="24"/>
          <w:szCs w:val="24"/>
          <w:u w:val="double"/>
        </w:rPr>
        <w:t xml:space="preserve">: </w:t>
      </w:r>
    </w:p>
    <w:p w:rsidR="00E0105F" w:rsidRPr="002A52B0" w:rsidRDefault="00031619" w:rsidP="00E0105F">
      <w:pPr>
        <w:rPr>
          <w:b/>
          <w:bCs/>
        </w:rPr>
      </w:pPr>
      <w:r w:rsidRPr="002A52B0">
        <w:rPr>
          <w:b/>
          <w:bCs/>
        </w:rPr>
        <w:t>Classe 1 </w:t>
      </w:r>
      <w:r w:rsidR="00E0105F" w:rsidRPr="002A52B0">
        <w:rPr>
          <w:b/>
          <w:bCs/>
        </w:rPr>
        <w:t>(</w:t>
      </w:r>
      <w:r w:rsidRPr="002A52B0">
        <w:rPr>
          <w:b/>
          <w:bCs/>
        </w:rPr>
        <w:t xml:space="preserve">BB – </w:t>
      </w:r>
      <w:proofErr w:type="spellStart"/>
      <w:r w:rsidRPr="002A52B0">
        <w:rPr>
          <w:b/>
          <w:bCs/>
        </w:rPr>
        <w:t>ICa</w:t>
      </w:r>
      <w:r w:rsidR="00E0105F" w:rsidRPr="002A52B0">
        <w:rPr>
          <w:b/>
          <w:bCs/>
        </w:rPr>
        <w:t>lcique</w:t>
      </w:r>
      <w:proofErr w:type="spellEnd"/>
      <w:r w:rsidR="00E0105F" w:rsidRPr="002A52B0">
        <w:rPr>
          <w:b/>
          <w:bCs/>
        </w:rPr>
        <w:t xml:space="preserve"> – </w:t>
      </w:r>
      <w:proofErr w:type="spellStart"/>
      <w:r w:rsidR="00E0105F" w:rsidRPr="002A52B0">
        <w:rPr>
          <w:b/>
          <w:bCs/>
        </w:rPr>
        <w:t>digitaliques</w:t>
      </w:r>
      <w:proofErr w:type="spellEnd"/>
      <w:r w:rsidR="00E0105F" w:rsidRPr="002A52B0">
        <w:rPr>
          <w:b/>
          <w:bCs/>
        </w:rPr>
        <w:t xml:space="preserve">) : </w:t>
      </w:r>
    </w:p>
    <w:p w:rsidR="00E0105F" w:rsidRDefault="00E0105F" w:rsidP="00E0105F">
      <w:pPr>
        <w:pStyle w:val="Paragraphedeliste"/>
        <w:numPr>
          <w:ilvl w:val="0"/>
          <w:numId w:val="1"/>
        </w:numPr>
      </w:pPr>
      <w:r>
        <w:t>anti-arythmiques auriculaires et jonctionnels : dépression de la conduction au niveau du NAV</w:t>
      </w:r>
    </w:p>
    <w:p w:rsidR="00E0105F" w:rsidRPr="002A52B0" w:rsidRDefault="00E0105F" w:rsidP="00E0105F">
      <w:pPr>
        <w:rPr>
          <w:b/>
          <w:bCs/>
        </w:rPr>
      </w:pPr>
      <w:r w:rsidRPr="002A52B0">
        <w:rPr>
          <w:b/>
          <w:bCs/>
        </w:rPr>
        <w:t>Classe 2 (</w:t>
      </w:r>
      <w:proofErr w:type="spellStart"/>
      <w:r w:rsidRPr="002A52B0">
        <w:rPr>
          <w:b/>
          <w:bCs/>
        </w:rPr>
        <w:t>Quinidine</w:t>
      </w:r>
      <w:proofErr w:type="spellEnd"/>
      <w:r w:rsidRPr="002A52B0">
        <w:rPr>
          <w:b/>
          <w:bCs/>
        </w:rPr>
        <w:t xml:space="preserve"> – </w:t>
      </w:r>
      <w:proofErr w:type="spellStart"/>
      <w:r w:rsidRPr="002A52B0">
        <w:rPr>
          <w:b/>
          <w:bCs/>
        </w:rPr>
        <w:t>Disopyramide</w:t>
      </w:r>
      <w:proofErr w:type="spellEnd"/>
      <w:r w:rsidRPr="002A52B0">
        <w:rPr>
          <w:b/>
          <w:bCs/>
        </w:rPr>
        <w:t xml:space="preserve"> – </w:t>
      </w:r>
      <w:proofErr w:type="spellStart"/>
      <w:r w:rsidRPr="002A52B0">
        <w:rPr>
          <w:b/>
          <w:bCs/>
        </w:rPr>
        <w:t>Lidocaïne</w:t>
      </w:r>
      <w:proofErr w:type="spellEnd"/>
      <w:r w:rsidRPr="002A52B0">
        <w:rPr>
          <w:b/>
          <w:bCs/>
        </w:rPr>
        <w:t>) :</w:t>
      </w:r>
    </w:p>
    <w:p w:rsidR="00E0105F" w:rsidRDefault="00E0105F" w:rsidP="00E0105F">
      <w:pPr>
        <w:pStyle w:val="Paragraphedeliste"/>
        <w:numPr>
          <w:ilvl w:val="0"/>
          <w:numId w:val="1"/>
        </w:numPr>
      </w:pPr>
      <w:r>
        <w:t xml:space="preserve">anti-arythmiques ventriculaires : dépriment les propriétés du système </w:t>
      </w:r>
      <w:proofErr w:type="spellStart"/>
      <w:r>
        <w:t>His</w:t>
      </w:r>
      <w:proofErr w:type="spellEnd"/>
      <w:r>
        <w:t>-Purkinje</w:t>
      </w:r>
    </w:p>
    <w:p w:rsidR="00E0105F" w:rsidRDefault="00E0105F" w:rsidP="00E0105F">
      <w:r w:rsidRPr="002A52B0">
        <w:rPr>
          <w:b/>
          <w:bCs/>
        </w:rPr>
        <w:t>Classe 3 (</w:t>
      </w:r>
      <w:proofErr w:type="spellStart"/>
      <w:r w:rsidRPr="002A52B0">
        <w:rPr>
          <w:b/>
          <w:bCs/>
        </w:rPr>
        <w:t>Amiodarone</w:t>
      </w:r>
      <w:proofErr w:type="spellEnd"/>
      <w:r w:rsidRPr="002A52B0">
        <w:rPr>
          <w:b/>
          <w:bCs/>
        </w:rPr>
        <w:t>)</w:t>
      </w:r>
      <w:r>
        <w:t xml:space="preserve"> : actions à tous les étages </w:t>
      </w:r>
    </w:p>
    <w:p w:rsidR="003F6B26" w:rsidRPr="00D96D75" w:rsidRDefault="003F6B26" w:rsidP="00E0105F">
      <w:pPr>
        <w:rPr>
          <w:b/>
          <w:bCs/>
          <w:color w:val="0000FF"/>
          <w:sz w:val="24"/>
          <w:szCs w:val="24"/>
          <w:u w:val="double"/>
        </w:rPr>
      </w:pPr>
      <w:r w:rsidRPr="00D96D75">
        <w:rPr>
          <w:b/>
          <w:bCs/>
          <w:color w:val="0000FF"/>
          <w:sz w:val="24"/>
          <w:szCs w:val="24"/>
          <w:u w:val="double"/>
        </w:rPr>
        <w:t xml:space="preserve">Indications </w:t>
      </w:r>
      <w:r w:rsidR="00D96D75" w:rsidRPr="00D96D75">
        <w:rPr>
          <w:b/>
          <w:bCs/>
          <w:color w:val="0000FF"/>
          <w:sz w:val="24"/>
          <w:szCs w:val="24"/>
          <w:u w:val="double"/>
        </w:rPr>
        <w:t>Pratiques Des Anti-Arythmiques</w:t>
      </w:r>
    </w:p>
    <w:p w:rsidR="003F6B26" w:rsidRDefault="002A52B0" w:rsidP="003F6B26">
      <w:pPr>
        <w:pStyle w:val="Paragraphedeliste"/>
        <w:numPr>
          <w:ilvl w:val="0"/>
          <w:numId w:val="1"/>
        </w:numPr>
      </w:pPr>
      <w:r>
        <w:rPr>
          <w:b/>
          <w:bCs/>
        </w:rPr>
        <w:t>A</w:t>
      </w:r>
      <w:r w:rsidR="003F6B26" w:rsidRPr="002A52B0">
        <w:rPr>
          <w:b/>
          <w:bCs/>
        </w:rPr>
        <w:t>uriculaires</w:t>
      </w:r>
      <w:r w:rsidR="003F6B26">
        <w:t xml:space="preserve"> : </w:t>
      </w:r>
      <w:proofErr w:type="spellStart"/>
      <w:r w:rsidR="003F6B26">
        <w:t>digitalique</w:t>
      </w:r>
      <w:proofErr w:type="spellEnd"/>
      <w:r w:rsidR="003F6B26">
        <w:t xml:space="preserve"> + </w:t>
      </w:r>
      <w:proofErr w:type="spellStart"/>
      <w:r w:rsidR="003F6B26">
        <w:t>Amiodarone</w:t>
      </w:r>
      <w:proofErr w:type="spellEnd"/>
    </w:p>
    <w:p w:rsidR="003F6B26" w:rsidRDefault="002A52B0" w:rsidP="003F6B26">
      <w:pPr>
        <w:pStyle w:val="Paragraphedeliste"/>
        <w:numPr>
          <w:ilvl w:val="0"/>
          <w:numId w:val="1"/>
        </w:numPr>
      </w:pPr>
      <w:r>
        <w:rPr>
          <w:b/>
          <w:bCs/>
        </w:rPr>
        <w:t>J</w:t>
      </w:r>
      <w:r w:rsidR="003F6B26" w:rsidRPr="002A52B0">
        <w:rPr>
          <w:b/>
          <w:bCs/>
        </w:rPr>
        <w:t>onctionnels et WPW</w:t>
      </w:r>
      <w:r w:rsidR="003F6B26">
        <w:t xml:space="preserve"> : </w:t>
      </w:r>
      <w:proofErr w:type="spellStart"/>
      <w:r w:rsidR="003F6B26">
        <w:t>amiodarone</w:t>
      </w:r>
      <w:proofErr w:type="spellEnd"/>
      <w:r w:rsidR="003F6B26">
        <w:t xml:space="preserve"> (</w:t>
      </w:r>
      <w:proofErr w:type="spellStart"/>
      <w:r w:rsidR="003F6B26">
        <w:t>digitaliques</w:t>
      </w:r>
      <w:proofErr w:type="spellEnd"/>
      <w:r w:rsidR="003F6B26">
        <w:t xml:space="preserve"> et </w:t>
      </w:r>
      <w:proofErr w:type="spellStart"/>
      <w:r w:rsidR="003F6B26">
        <w:t>verapamil</w:t>
      </w:r>
      <w:proofErr w:type="spellEnd"/>
      <w:r w:rsidR="003F6B26">
        <w:t xml:space="preserve"> contre indiqué en cas de WPW)</w:t>
      </w:r>
    </w:p>
    <w:p w:rsidR="003F6B26" w:rsidRDefault="002A52B0" w:rsidP="00180FA9">
      <w:pPr>
        <w:pStyle w:val="Paragraphedeliste"/>
        <w:numPr>
          <w:ilvl w:val="0"/>
          <w:numId w:val="1"/>
        </w:numPr>
      </w:pPr>
      <w:r>
        <w:rPr>
          <w:b/>
          <w:bCs/>
        </w:rPr>
        <w:t>V</w:t>
      </w:r>
      <w:r w:rsidR="003F6B26" w:rsidRPr="002A52B0">
        <w:rPr>
          <w:b/>
          <w:bCs/>
        </w:rPr>
        <w:t>entriculaires</w:t>
      </w:r>
      <w:r w:rsidR="003F6B26">
        <w:t> :</w:t>
      </w:r>
      <w:r w:rsidR="003F6B26" w:rsidRPr="003F6B26">
        <w:t xml:space="preserve"> </w:t>
      </w:r>
      <w:proofErr w:type="spellStart"/>
      <w:r w:rsidR="003F6B26">
        <w:t>Amiodarone</w:t>
      </w:r>
      <w:proofErr w:type="spellEnd"/>
      <w:r w:rsidR="00180FA9">
        <w:t xml:space="preserve"> ou </w:t>
      </w:r>
      <w:proofErr w:type="spellStart"/>
      <w:r w:rsidR="00180FA9">
        <w:t>Lidocaïne</w:t>
      </w:r>
      <w:proofErr w:type="spellEnd"/>
      <w:r w:rsidR="00180FA9">
        <w:t xml:space="preserve"> (ESV ou TV à la phase aigue de l’IDM</w:t>
      </w:r>
      <w:r>
        <w:t xml:space="preserve"> et chirurgie cardiaque)</w:t>
      </w:r>
    </w:p>
    <w:p w:rsidR="002A52B0" w:rsidRDefault="002A52B0" w:rsidP="002A52B0">
      <w:pPr>
        <w:pStyle w:val="Paragraphedeliste"/>
      </w:pPr>
    </w:p>
    <w:p w:rsidR="007C3B0A" w:rsidRPr="00D96D75" w:rsidRDefault="007C3B0A" w:rsidP="002A52B0">
      <w:pPr>
        <w:pStyle w:val="Paragraphedeliste"/>
        <w:rPr>
          <w:b/>
          <w:bCs/>
        </w:rPr>
      </w:pPr>
      <w:r w:rsidRPr="00D96D75">
        <w:rPr>
          <w:b/>
          <w:bCs/>
          <w:highlight w:val="yellow"/>
        </w:rPr>
        <w:t xml:space="preserve">R ! </w:t>
      </w:r>
      <w:proofErr w:type="spellStart"/>
      <w:r w:rsidRPr="00D96D75">
        <w:rPr>
          <w:b/>
          <w:bCs/>
          <w:highlight w:val="yellow"/>
        </w:rPr>
        <w:t>Verapamil</w:t>
      </w:r>
      <w:proofErr w:type="spellEnd"/>
      <w:r w:rsidRPr="00D96D75">
        <w:rPr>
          <w:b/>
          <w:bCs/>
          <w:highlight w:val="yellow"/>
        </w:rPr>
        <w:t xml:space="preserve"> est contre indiqué en association avec autres anti arythmiques</w:t>
      </w:r>
    </w:p>
    <w:p w:rsidR="00180FA9" w:rsidRPr="00D96D75" w:rsidRDefault="00180FA9" w:rsidP="00180FA9">
      <w:pPr>
        <w:rPr>
          <w:b/>
          <w:bCs/>
          <w:color w:val="0000FF"/>
          <w:sz w:val="24"/>
          <w:szCs w:val="24"/>
          <w:u w:val="double"/>
        </w:rPr>
      </w:pPr>
      <w:r w:rsidRPr="00D96D75">
        <w:rPr>
          <w:b/>
          <w:bCs/>
          <w:color w:val="0000FF"/>
          <w:sz w:val="24"/>
          <w:szCs w:val="24"/>
          <w:u w:val="double"/>
        </w:rPr>
        <w:t xml:space="preserve">Pharmacologie : </w:t>
      </w:r>
      <w:r w:rsidR="00D96D75" w:rsidRPr="00D96D75">
        <w:rPr>
          <w:b/>
          <w:bCs/>
          <w:color w:val="0000FF"/>
          <w:sz w:val="24"/>
          <w:szCs w:val="24"/>
          <w:u w:val="double"/>
        </w:rPr>
        <w:t>Effets S</w:t>
      </w:r>
      <w:r w:rsidR="002A52B0" w:rsidRPr="00D96D75">
        <w:rPr>
          <w:b/>
          <w:bCs/>
          <w:color w:val="0000FF"/>
          <w:sz w:val="24"/>
          <w:szCs w:val="24"/>
          <w:u w:val="double"/>
        </w:rPr>
        <w:t>econdaires </w:t>
      </w:r>
    </w:p>
    <w:p w:rsidR="00180FA9" w:rsidRDefault="00180FA9" w:rsidP="002A52B0">
      <w:proofErr w:type="spellStart"/>
      <w:r w:rsidRPr="002A52B0">
        <w:rPr>
          <w:b/>
          <w:bCs/>
        </w:rPr>
        <w:t>Amiodarone</w:t>
      </w:r>
      <w:proofErr w:type="spellEnd"/>
      <w:r w:rsidRPr="002A52B0">
        <w:rPr>
          <w:b/>
          <w:bCs/>
        </w:rPr>
        <w:t> :</w:t>
      </w:r>
      <w:r>
        <w:t xml:space="preserve"> </w:t>
      </w:r>
      <w:r w:rsidR="002A52B0">
        <w:t>réversibles après arrêt du TRT</w:t>
      </w:r>
    </w:p>
    <w:p w:rsidR="00180FA9" w:rsidRDefault="00180FA9" w:rsidP="002A52B0">
      <w:pPr>
        <w:pStyle w:val="Paragraphedeliste"/>
        <w:numPr>
          <w:ilvl w:val="0"/>
          <w:numId w:val="6"/>
        </w:numPr>
      </w:pPr>
      <w:r>
        <w:t xml:space="preserve"> ophtalmo : dépôts cornéens, diminution de l’acuité visuelle, halos colorés</w:t>
      </w:r>
    </w:p>
    <w:p w:rsidR="00180FA9" w:rsidRDefault="00180FA9" w:rsidP="002A52B0">
      <w:pPr>
        <w:pStyle w:val="Paragraphedeliste"/>
        <w:numPr>
          <w:ilvl w:val="0"/>
          <w:numId w:val="6"/>
        </w:numPr>
      </w:pPr>
      <w:r>
        <w:t>Hypo ou  hyperthyroïdie</w:t>
      </w:r>
    </w:p>
    <w:p w:rsidR="00180FA9" w:rsidRDefault="00180FA9" w:rsidP="000B6B10">
      <w:proofErr w:type="spellStart"/>
      <w:r w:rsidRPr="002A52B0">
        <w:rPr>
          <w:b/>
          <w:bCs/>
        </w:rPr>
        <w:t>Verapamil</w:t>
      </w:r>
      <w:proofErr w:type="spellEnd"/>
      <w:r w:rsidRPr="002A52B0">
        <w:rPr>
          <w:b/>
          <w:bCs/>
        </w:rPr>
        <w:t xml:space="preserve"> : </w:t>
      </w:r>
      <w:r>
        <w:t>dépression cardiaque, rarement collapsus, parfois troubles digestifs et neurologiques</w:t>
      </w:r>
    </w:p>
    <w:p w:rsidR="00180FA9" w:rsidRPr="002A52B0" w:rsidRDefault="00180FA9" w:rsidP="00180FA9">
      <w:pPr>
        <w:rPr>
          <w:b/>
          <w:bCs/>
        </w:rPr>
      </w:pPr>
      <w:proofErr w:type="spellStart"/>
      <w:r w:rsidRPr="002A52B0">
        <w:rPr>
          <w:b/>
          <w:bCs/>
        </w:rPr>
        <w:t>Propranolol</w:t>
      </w:r>
      <w:proofErr w:type="spellEnd"/>
      <w:r w:rsidRPr="002A52B0">
        <w:rPr>
          <w:b/>
          <w:bCs/>
        </w:rPr>
        <w:t xml:space="preserve"> : </w:t>
      </w:r>
    </w:p>
    <w:p w:rsidR="003F6B26" w:rsidRDefault="00180FA9" w:rsidP="002A52B0">
      <w:pPr>
        <w:pStyle w:val="Paragraphedeliste"/>
        <w:numPr>
          <w:ilvl w:val="0"/>
          <w:numId w:val="4"/>
        </w:numPr>
      </w:pPr>
      <w:r>
        <w:t>dépression cardiaque, bronchospasme, hypoglycémie</w:t>
      </w:r>
    </w:p>
    <w:p w:rsidR="00180FA9" w:rsidRDefault="00180FA9" w:rsidP="002A52B0">
      <w:pPr>
        <w:pStyle w:val="Paragraphedeliste"/>
        <w:numPr>
          <w:ilvl w:val="0"/>
          <w:numId w:val="4"/>
        </w:numPr>
      </w:pPr>
      <w:r>
        <w:t xml:space="preserve">Contre indications absolues : </w:t>
      </w:r>
      <w:proofErr w:type="spellStart"/>
      <w:r>
        <w:t>ICardiaque</w:t>
      </w:r>
      <w:proofErr w:type="spellEnd"/>
      <w:r>
        <w:t>, BAV, asthme, UGD évolutif, diabète</w:t>
      </w:r>
    </w:p>
    <w:p w:rsidR="007F479F" w:rsidRPr="00672511" w:rsidRDefault="002A52B0" w:rsidP="00672511">
      <w:proofErr w:type="spellStart"/>
      <w:r w:rsidRPr="00FA4923">
        <w:rPr>
          <w:b/>
          <w:bCs/>
        </w:rPr>
        <w:t>Quinidin</w:t>
      </w:r>
      <w:r w:rsidR="00180FA9" w:rsidRPr="00FA4923">
        <w:rPr>
          <w:b/>
          <w:bCs/>
        </w:rPr>
        <w:t>e</w:t>
      </w:r>
      <w:proofErr w:type="spellEnd"/>
      <w:r w:rsidR="00180FA9" w:rsidRPr="00FA4923">
        <w:rPr>
          <w:b/>
          <w:bCs/>
        </w:rPr>
        <w:t xml:space="preserve"> : </w:t>
      </w:r>
      <w:r w:rsidR="00E45966">
        <w:t>Dépression cardiaque troubles digesti</w:t>
      </w:r>
      <w:r w:rsidR="000B6B10">
        <w:t>fs, vertiges, troubles visuels</w:t>
      </w:r>
    </w:p>
    <w:p w:rsidR="007F479F" w:rsidRPr="00D96D75" w:rsidRDefault="007F479F" w:rsidP="007F479F">
      <w:pPr>
        <w:rPr>
          <w:b/>
          <w:bCs/>
          <w:color w:val="0000FF"/>
          <w:sz w:val="24"/>
          <w:szCs w:val="24"/>
          <w:u w:val="double"/>
        </w:rPr>
      </w:pPr>
      <w:r w:rsidRPr="00D96D75">
        <w:rPr>
          <w:b/>
          <w:bCs/>
          <w:color w:val="0000FF"/>
          <w:sz w:val="24"/>
          <w:szCs w:val="24"/>
          <w:u w:val="double"/>
        </w:rPr>
        <w:t xml:space="preserve">Classification de Vaughan-Williams : </w:t>
      </w:r>
      <w:proofErr w:type="spellStart"/>
      <w:r w:rsidR="00D96D75" w:rsidRPr="00D96D75">
        <w:rPr>
          <w:b/>
          <w:bCs/>
          <w:color w:val="0000FF"/>
          <w:sz w:val="24"/>
          <w:szCs w:val="24"/>
          <w:u w:val="double"/>
        </w:rPr>
        <w:t>Antiaryth</w:t>
      </w:r>
      <w:r w:rsidRPr="00D96D75">
        <w:rPr>
          <w:b/>
          <w:bCs/>
          <w:color w:val="0000FF"/>
          <w:sz w:val="24"/>
          <w:szCs w:val="24"/>
          <w:u w:val="double"/>
        </w:rPr>
        <w:t>miques</w:t>
      </w:r>
      <w:proofErr w:type="spellEnd"/>
    </w:p>
    <w:p w:rsidR="007F479F" w:rsidRDefault="007F479F" w:rsidP="007F479F">
      <w:r>
        <w:rPr>
          <w:b/>
          <w:bCs/>
        </w:rPr>
        <w:t>C</w:t>
      </w:r>
      <w:r w:rsidRPr="002A52B0">
        <w:rPr>
          <w:b/>
          <w:bCs/>
        </w:rPr>
        <w:t>lasse 1</w:t>
      </w:r>
      <w:r>
        <w:t xml:space="preserve"> : </w:t>
      </w:r>
      <w:proofErr w:type="spellStart"/>
      <w:r>
        <w:t>Quinidine</w:t>
      </w:r>
      <w:proofErr w:type="spellEnd"/>
      <w:r>
        <w:t xml:space="preserve"> – </w:t>
      </w:r>
      <w:proofErr w:type="spellStart"/>
      <w:r>
        <w:t>Disopyramide</w:t>
      </w:r>
      <w:proofErr w:type="spellEnd"/>
      <w:r>
        <w:t xml:space="preserve"> – </w:t>
      </w:r>
      <w:proofErr w:type="spellStart"/>
      <w:r>
        <w:t>Lidocaïne</w:t>
      </w:r>
      <w:proofErr w:type="spellEnd"/>
      <w:r>
        <w:t xml:space="preserve"> </w:t>
      </w:r>
    </w:p>
    <w:p w:rsidR="007F479F" w:rsidRDefault="007F479F" w:rsidP="007F479F">
      <w:pPr>
        <w:pStyle w:val="Paragraphedeliste"/>
        <w:numPr>
          <w:ilvl w:val="0"/>
          <w:numId w:val="1"/>
        </w:numPr>
      </w:pPr>
      <w:r>
        <w:t>Dromotrope (diminue la conduction), inotrope négatifs </w:t>
      </w:r>
    </w:p>
    <w:p w:rsidR="00D96D75" w:rsidRDefault="007F479F" w:rsidP="00D96D75">
      <w:r>
        <w:rPr>
          <w:b/>
          <w:bCs/>
        </w:rPr>
        <w:t>C</w:t>
      </w:r>
      <w:r w:rsidRPr="002A52B0">
        <w:rPr>
          <w:b/>
          <w:bCs/>
        </w:rPr>
        <w:t>lasse 2</w:t>
      </w:r>
      <w:r>
        <w:t xml:space="preserve"> : </w:t>
      </w:r>
      <w:proofErr w:type="spellStart"/>
      <w:r w:rsidRPr="002A52B0">
        <w:rPr>
          <w:b/>
          <w:bCs/>
        </w:rPr>
        <w:t>Beta-bloquants</w:t>
      </w:r>
      <w:proofErr w:type="spellEnd"/>
      <w:r>
        <w:rPr>
          <w:b/>
          <w:bCs/>
        </w:rPr>
        <w:t> </w:t>
      </w:r>
      <w:proofErr w:type="gramStart"/>
      <w:r>
        <w:t>:</w:t>
      </w:r>
      <w:proofErr w:type="spellStart"/>
      <w:r>
        <w:t>Propranolol</w:t>
      </w:r>
      <w:proofErr w:type="spellEnd"/>
      <w:proofErr w:type="gramEnd"/>
      <w:r>
        <w:t>,</w:t>
      </w:r>
      <w:r w:rsidRPr="000543FE">
        <w:t xml:space="preserve"> </w:t>
      </w:r>
      <w:proofErr w:type="spellStart"/>
      <w:r>
        <w:t>Pindolo</w:t>
      </w:r>
      <w:proofErr w:type="spellEnd"/>
      <w:r>
        <w:t xml:space="preserve">, </w:t>
      </w:r>
      <w:proofErr w:type="spellStart"/>
      <w:r>
        <w:t>Acébuto</w:t>
      </w:r>
      <w:r w:rsidR="00D96D75">
        <w:t>lol</w:t>
      </w:r>
      <w:proofErr w:type="spellEnd"/>
      <w:r w:rsidR="00D96D75">
        <w:t> (</w:t>
      </w:r>
      <w:proofErr w:type="spellStart"/>
      <w:r w:rsidR="00D96D75">
        <w:t>Sectral</w:t>
      </w:r>
      <w:proofErr w:type="spellEnd"/>
      <w:r w:rsidR="00D96D75">
        <w:t xml:space="preserve">) : </w:t>
      </w:r>
      <w:proofErr w:type="spellStart"/>
      <w:r w:rsidR="00D96D75">
        <w:t>cardioséléctif</w:t>
      </w:r>
      <w:proofErr w:type="spellEnd"/>
    </w:p>
    <w:p w:rsidR="007F479F" w:rsidRDefault="00672511" w:rsidP="007F479F">
      <w:pPr>
        <w:pStyle w:val="Paragraphedeliste"/>
        <w:numPr>
          <w:ilvl w:val="0"/>
          <w:numId w:val="1"/>
        </w:numPr>
      </w:pPr>
      <w:proofErr w:type="spellStart"/>
      <w:r>
        <w:t>Dr</w:t>
      </w:r>
      <w:r w:rsidR="007F479F">
        <w:t>omotrope</w:t>
      </w:r>
      <w:proofErr w:type="spellEnd"/>
      <w:r w:rsidR="007F479F">
        <w:t xml:space="preserve">, </w:t>
      </w:r>
      <w:proofErr w:type="spellStart"/>
      <w:r w:rsidR="007F479F">
        <w:t>inotrope</w:t>
      </w:r>
      <w:proofErr w:type="spellEnd"/>
      <w:r w:rsidR="007F479F">
        <w:t xml:space="preserve"> </w:t>
      </w:r>
      <w:proofErr w:type="spellStart"/>
      <w:r w:rsidR="007F479F">
        <w:t>chronotrope</w:t>
      </w:r>
      <w:proofErr w:type="spellEnd"/>
      <w:r w:rsidR="007F479F">
        <w:t xml:space="preserve"> négatifs </w:t>
      </w:r>
    </w:p>
    <w:p w:rsidR="007F479F" w:rsidRPr="002A52B0" w:rsidRDefault="007F479F" w:rsidP="007F479F">
      <w:pPr>
        <w:rPr>
          <w:b/>
          <w:bCs/>
        </w:rPr>
      </w:pPr>
      <w:r>
        <w:rPr>
          <w:b/>
          <w:bCs/>
        </w:rPr>
        <w:t>C</w:t>
      </w:r>
      <w:r w:rsidRPr="002A52B0">
        <w:rPr>
          <w:b/>
          <w:bCs/>
        </w:rPr>
        <w:t xml:space="preserve">lasse 3 : </w:t>
      </w:r>
      <w:proofErr w:type="spellStart"/>
      <w:r w:rsidRPr="002A52B0">
        <w:rPr>
          <w:b/>
          <w:bCs/>
        </w:rPr>
        <w:t>Amiodarone</w:t>
      </w:r>
      <w:proofErr w:type="spellEnd"/>
      <w:r w:rsidRPr="002A52B0">
        <w:rPr>
          <w:b/>
          <w:bCs/>
        </w:rPr>
        <w:t xml:space="preserve"> (</w:t>
      </w:r>
      <w:proofErr w:type="spellStart"/>
      <w:r w:rsidRPr="002A52B0">
        <w:rPr>
          <w:b/>
          <w:bCs/>
        </w:rPr>
        <w:t>Cordarone</w:t>
      </w:r>
      <w:proofErr w:type="spellEnd"/>
      <w:r w:rsidRPr="002A52B0">
        <w:rPr>
          <w:b/>
          <w:bCs/>
        </w:rPr>
        <w:t>)</w:t>
      </w:r>
    </w:p>
    <w:p w:rsidR="007F479F" w:rsidRDefault="00672511" w:rsidP="007F479F">
      <w:pPr>
        <w:pStyle w:val="Paragraphedeliste"/>
        <w:numPr>
          <w:ilvl w:val="0"/>
          <w:numId w:val="1"/>
        </w:numPr>
      </w:pPr>
      <w:r>
        <w:t xml:space="preserve">Effets Sur </w:t>
      </w:r>
      <w:r w:rsidR="007F479F">
        <w:t xml:space="preserve">tous les étages du cœur : auriculaire, </w:t>
      </w:r>
      <w:proofErr w:type="spellStart"/>
      <w:r w:rsidR="007F479F">
        <w:t>jonctionnel</w:t>
      </w:r>
      <w:proofErr w:type="spellEnd"/>
      <w:r w:rsidR="007F479F">
        <w:t>, ventriculaire)</w:t>
      </w:r>
    </w:p>
    <w:p w:rsidR="007F479F" w:rsidRPr="002A52B0" w:rsidRDefault="007F479F" w:rsidP="007F479F">
      <w:pPr>
        <w:rPr>
          <w:b/>
          <w:bCs/>
        </w:rPr>
      </w:pPr>
      <w:r>
        <w:rPr>
          <w:b/>
          <w:bCs/>
        </w:rPr>
        <w:t>C</w:t>
      </w:r>
      <w:r w:rsidRPr="002A52B0">
        <w:rPr>
          <w:b/>
          <w:bCs/>
        </w:rPr>
        <w:t>lasse 4 : Inhibiteurs calciques (</w:t>
      </w:r>
      <w:proofErr w:type="spellStart"/>
      <w:r w:rsidRPr="002A52B0">
        <w:rPr>
          <w:b/>
          <w:bCs/>
        </w:rPr>
        <w:t>Verapamil</w:t>
      </w:r>
      <w:proofErr w:type="spellEnd"/>
      <w:r w:rsidRPr="002A52B0">
        <w:rPr>
          <w:b/>
          <w:bCs/>
        </w:rPr>
        <w:t>)</w:t>
      </w:r>
    </w:p>
    <w:p w:rsidR="007F479F" w:rsidRDefault="007F479F" w:rsidP="000B6B10">
      <w:pPr>
        <w:pStyle w:val="Paragraphedeliste"/>
        <w:numPr>
          <w:ilvl w:val="0"/>
          <w:numId w:val="1"/>
        </w:numPr>
      </w:pPr>
      <w:r>
        <w:t>inotrope, chronotrope négatifs</w:t>
      </w:r>
    </w:p>
    <w:sectPr w:rsidR="007F479F" w:rsidSect="000B6B10">
      <w:pgSz w:w="11906" w:h="16838"/>
      <w:pgMar w:top="851" w:right="991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4C00"/>
    <w:multiLevelType w:val="hybridMultilevel"/>
    <w:tmpl w:val="0742AF36"/>
    <w:lvl w:ilvl="0" w:tplc="232E03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5424B"/>
    <w:multiLevelType w:val="hybridMultilevel"/>
    <w:tmpl w:val="51E405EE"/>
    <w:lvl w:ilvl="0" w:tplc="A75AB1C4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8C3236"/>
    <w:multiLevelType w:val="hybridMultilevel"/>
    <w:tmpl w:val="F3163420"/>
    <w:lvl w:ilvl="0" w:tplc="2FC4CC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A76B8C"/>
    <w:multiLevelType w:val="hybridMultilevel"/>
    <w:tmpl w:val="335CBE0E"/>
    <w:lvl w:ilvl="0" w:tplc="ABAA34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B4657"/>
    <w:multiLevelType w:val="hybridMultilevel"/>
    <w:tmpl w:val="B1C2E3E4"/>
    <w:lvl w:ilvl="0" w:tplc="2528DE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A424A4"/>
    <w:multiLevelType w:val="hybridMultilevel"/>
    <w:tmpl w:val="DF12487E"/>
    <w:lvl w:ilvl="0" w:tplc="A8A42F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D64FD"/>
    <w:rsid w:val="00031619"/>
    <w:rsid w:val="000543FE"/>
    <w:rsid w:val="000B6B10"/>
    <w:rsid w:val="00180FA9"/>
    <w:rsid w:val="001B6D27"/>
    <w:rsid w:val="002A52B0"/>
    <w:rsid w:val="003F6B26"/>
    <w:rsid w:val="00672511"/>
    <w:rsid w:val="007C3B0A"/>
    <w:rsid w:val="007F479F"/>
    <w:rsid w:val="009D4030"/>
    <w:rsid w:val="00AD64FD"/>
    <w:rsid w:val="00B14C8F"/>
    <w:rsid w:val="00B9482C"/>
    <w:rsid w:val="00D16C8B"/>
    <w:rsid w:val="00D959AD"/>
    <w:rsid w:val="00D96D75"/>
    <w:rsid w:val="00E0105F"/>
    <w:rsid w:val="00E45966"/>
    <w:rsid w:val="00FA4923"/>
    <w:rsid w:val="00FC6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D2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64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8</cp:revision>
  <dcterms:created xsi:type="dcterms:W3CDTF">2010-02-17T15:45:00Z</dcterms:created>
  <dcterms:modified xsi:type="dcterms:W3CDTF">2016-04-05T10:14:00Z</dcterms:modified>
</cp:coreProperties>
</file>