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15452" w:type="dxa"/>
        <w:tblInd w:w="-743" w:type="dxa"/>
        <w:tblLayout w:type="fixed"/>
        <w:tblLook w:val="04A0"/>
      </w:tblPr>
      <w:tblGrid>
        <w:gridCol w:w="1339"/>
        <w:gridCol w:w="1907"/>
        <w:gridCol w:w="2425"/>
        <w:gridCol w:w="4252"/>
        <w:gridCol w:w="2410"/>
        <w:gridCol w:w="1418"/>
        <w:gridCol w:w="1701"/>
      </w:tblGrid>
      <w:tr w:rsidR="00FA6444" w:rsidTr="00FA6444">
        <w:tc>
          <w:tcPr>
            <w:tcW w:w="1339" w:type="dxa"/>
          </w:tcPr>
          <w:p w:rsidR="00FA6444" w:rsidRDefault="00FA6444"/>
        </w:tc>
        <w:tc>
          <w:tcPr>
            <w:tcW w:w="1907" w:type="dxa"/>
          </w:tcPr>
          <w:p w:rsidR="00FA6444" w:rsidRDefault="00FA6444"/>
        </w:tc>
        <w:tc>
          <w:tcPr>
            <w:tcW w:w="2425" w:type="dxa"/>
          </w:tcPr>
          <w:p w:rsidR="00FA6444" w:rsidRDefault="00FA6444">
            <w:r>
              <w:t>Histologie</w:t>
            </w:r>
          </w:p>
        </w:tc>
        <w:tc>
          <w:tcPr>
            <w:tcW w:w="4252" w:type="dxa"/>
          </w:tcPr>
          <w:p w:rsidR="00FA6444" w:rsidRDefault="00FA6444">
            <w:r>
              <w:t xml:space="preserve">Clinique </w:t>
            </w:r>
          </w:p>
        </w:tc>
        <w:tc>
          <w:tcPr>
            <w:tcW w:w="2410" w:type="dxa"/>
          </w:tcPr>
          <w:p w:rsidR="00FA6444" w:rsidRDefault="00FA6444">
            <w:r>
              <w:t>TDM/IRM </w:t>
            </w:r>
          </w:p>
        </w:tc>
        <w:tc>
          <w:tcPr>
            <w:tcW w:w="1418" w:type="dxa"/>
          </w:tcPr>
          <w:p w:rsidR="00FA6444" w:rsidRDefault="00FA6444">
            <w:r>
              <w:t>Evolution </w:t>
            </w:r>
          </w:p>
        </w:tc>
        <w:tc>
          <w:tcPr>
            <w:tcW w:w="1701" w:type="dxa"/>
          </w:tcPr>
          <w:p w:rsidR="00FA6444" w:rsidRDefault="00FA6444">
            <w:r>
              <w:t>Traitement</w:t>
            </w:r>
          </w:p>
        </w:tc>
      </w:tr>
      <w:tr w:rsidR="00FA6444" w:rsidTr="00FA6444">
        <w:tc>
          <w:tcPr>
            <w:tcW w:w="1339" w:type="dxa"/>
          </w:tcPr>
          <w:p w:rsidR="00FA6444" w:rsidRPr="00093D25" w:rsidRDefault="00FA6444">
            <w:pPr>
              <w:rPr>
                <w:color w:val="FF0000"/>
              </w:rPr>
            </w:pPr>
            <w:r w:rsidRPr="00093D25">
              <w:rPr>
                <w:color w:val="FF0000"/>
              </w:rPr>
              <w:t>Maladie d’Alzheimer </w:t>
            </w:r>
          </w:p>
          <w:p w:rsidR="00FA6444" w:rsidRPr="00093D25" w:rsidRDefault="00FA6444">
            <w:pPr>
              <w:rPr>
                <w:color w:val="FF0000"/>
              </w:rPr>
            </w:pPr>
          </w:p>
          <w:p w:rsidR="00FA6444" w:rsidRPr="00093D25" w:rsidRDefault="00FA6444">
            <w:pPr>
              <w:rPr>
                <w:color w:val="FF0000"/>
              </w:rPr>
            </w:pPr>
          </w:p>
        </w:tc>
        <w:tc>
          <w:tcPr>
            <w:tcW w:w="1907" w:type="dxa"/>
          </w:tcPr>
          <w:p w:rsidR="00FA6444" w:rsidRPr="00165FB9" w:rsidRDefault="00FA6444" w:rsidP="00661EA1">
            <w:pPr>
              <w:rPr>
                <w:b/>
                <w:bCs/>
              </w:rPr>
            </w:pPr>
            <w:r w:rsidRPr="00165FB9">
              <w:rPr>
                <w:b/>
                <w:bCs/>
              </w:rPr>
              <w:t xml:space="preserve">Démence </w:t>
            </w:r>
            <w:r>
              <w:rPr>
                <w:b/>
                <w:bCs/>
              </w:rPr>
              <w:t xml:space="preserve">corticale </w:t>
            </w:r>
            <w:r w:rsidRPr="00165FB9">
              <w:rPr>
                <w:b/>
                <w:bCs/>
              </w:rPr>
              <w:t xml:space="preserve">présénile </w:t>
            </w:r>
          </w:p>
          <w:p w:rsidR="00FA6444" w:rsidRDefault="00FA6444">
            <w:r>
              <w:t xml:space="preserve">Atrophie </w:t>
            </w:r>
            <w:proofErr w:type="spellStart"/>
            <w:r>
              <w:t>pariéto</w:t>
            </w:r>
            <w:proofErr w:type="spellEnd"/>
            <w:r>
              <w:t>-temporale</w:t>
            </w:r>
          </w:p>
          <w:p w:rsidR="00FA6444" w:rsidRDefault="00FA6444"/>
          <w:p w:rsidR="00FA6444" w:rsidRDefault="00FA6444">
            <w:proofErr w:type="spellStart"/>
            <w:r>
              <w:t>Trans</w:t>
            </w:r>
            <w:proofErr w:type="spellEnd"/>
            <w:r>
              <w:t xml:space="preserve"> AD ou sporadique</w:t>
            </w:r>
          </w:p>
          <w:p w:rsidR="00EC06A3" w:rsidRDefault="00EC06A3"/>
        </w:tc>
        <w:tc>
          <w:tcPr>
            <w:tcW w:w="2425" w:type="dxa"/>
          </w:tcPr>
          <w:p w:rsidR="00FA6444" w:rsidRDefault="00FA6444">
            <w:r w:rsidRPr="00D02CF9">
              <w:rPr>
                <w:b/>
                <w:bCs/>
              </w:rPr>
              <w:t>dégénérescence neuro-fibrillaire</w:t>
            </w:r>
            <w:r>
              <w:t xml:space="preserve"> (DNF)</w:t>
            </w:r>
          </w:p>
          <w:p w:rsidR="00FA6444" w:rsidRDefault="00FA6444">
            <w:r w:rsidRPr="00D02CF9">
              <w:rPr>
                <w:b/>
                <w:bCs/>
              </w:rPr>
              <w:t>plaques sénile</w:t>
            </w:r>
            <w:r>
              <w:rPr>
                <w:b/>
                <w:bCs/>
              </w:rPr>
              <w:t>s</w:t>
            </w:r>
            <w:r>
              <w:t xml:space="preserve"> + </w:t>
            </w:r>
            <w:r w:rsidRPr="00D02CF9">
              <w:rPr>
                <w:b/>
                <w:bCs/>
              </w:rPr>
              <w:t>angiopathie amyloïde</w:t>
            </w:r>
          </w:p>
        </w:tc>
        <w:tc>
          <w:tcPr>
            <w:tcW w:w="4252" w:type="dxa"/>
          </w:tcPr>
          <w:p w:rsidR="00FA6444" w:rsidRPr="00093D25" w:rsidRDefault="00FA6444">
            <w:pPr>
              <w:rPr>
                <w:b/>
                <w:bCs/>
              </w:rPr>
            </w:pPr>
            <w:r w:rsidRPr="00093D25">
              <w:rPr>
                <w:b/>
                <w:bCs/>
              </w:rPr>
              <w:t>Syndrome démentiel :</w:t>
            </w:r>
          </w:p>
          <w:p w:rsidR="00FA6444" w:rsidRDefault="00FA6444" w:rsidP="00165FB9">
            <w:r>
              <w:t>Troubles mémoire récente puis ancienne</w:t>
            </w:r>
          </w:p>
          <w:p w:rsidR="00FA6444" w:rsidRDefault="00FA6444" w:rsidP="00661EA1">
            <w:r>
              <w:t xml:space="preserve">Aphasie, Agnosie visuelle, Apraxie </w:t>
            </w:r>
          </w:p>
          <w:p w:rsidR="00093D25" w:rsidRDefault="00093D25" w:rsidP="00165FB9"/>
          <w:p w:rsidR="00FA6444" w:rsidRDefault="00FA6444" w:rsidP="00165FB9">
            <w:r>
              <w:t xml:space="preserve">absence de troubles psychiques </w:t>
            </w:r>
          </w:p>
          <w:p w:rsidR="00FA6444" w:rsidRDefault="00FA6444" w:rsidP="00165FB9">
            <w:r>
              <w:t xml:space="preserve">Désorientation </w:t>
            </w:r>
            <w:proofErr w:type="spellStart"/>
            <w:r>
              <w:t>temporo</w:t>
            </w:r>
            <w:proofErr w:type="spellEnd"/>
            <w:r>
              <w:t>-spatiale</w:t>
            </w:r>
          </w:p>
          <w:p w:rsidR="00FA6444" w:rsidRDefault="00FA6444"/>
        </w:tc>
        <w:tc>
          <w:tcPr>
            <w:tcW w:w="2410" w:type="dxa"/>
          </w:tcPr>
          <w:p w:rsidR="00FA6444" w:rsidRDefault="00FA6444">
            <w:r>
              <w:t>augmentation des sillons corticaux + dilatation ventriculaire</w:t>
            </w:r>
          </w:p>
        </w:tc>
        <w:tc>
          <w:tcPr>
            <w:tcW w:w="1418" w:type="dxa"/>
          </w:tcPr>
          <w:p w:rsidR="00FA6444" w:rsidRDefault="00FA6444"/>
        </w:tc>
        <w:tc>
          <w:tcPr>
            <w:tcW w:w="1701" w:type="dxa"/>
          </w:tcPr>
          <w:p w:rsidR="00FA6444" w:rsidRDefault="00FA6444">
            <w:proofErr w:type="spellStart"/>
            <w:r>
              <w:t>Donpezil</w:t>
            </w:r>
            <w:proofErr w:type="spellEnd"/>
            <w:r>
              <w:t xml:space="preserve">, </w:t>
            </w:r>
            <w:proofErr w:type="spellStart"/>
            <w:r>
              <w:t>Rivastigmine</w:t>
            </w:r>
            <w:proofErr w:type="spellEnd"/>
          </w:p>
        </w:tc>
      </w:tr>
      <w:tr w:rsidR="00FA6444" w:rsidTr="00FA6444">
        <w:tc>
          <w:tcPr>
            <w:tcW w:w="1339" w:type="dxa"/>
          </w:tcPr>
          <w:p w:rsidR="00FA6444" w:rsidRPr="00093D25" w:rsidRDefault="00FA6444">
            <w:pPr>
              <w:rPr>
                <w:color w:val="FF0000"/>
              </w:rPr>
            </w:pPr>
            <w:r w:rsidRPr="00093D25">
              <w:rPr>
                <w:color w:val="FF0000"/>
              </w:rPr>
              <w:t xml:space="preserve">Maladie de </w:t>
            </w:r>
            <w:proofErr w:type="spellStart"/>
            <w:r w:rsidRPr="00093D25">
              <w:rPr>
                <w:color w:val="FF0000"/>
              </w:rPr>
              <w:t>Pick</w:t>
            </w:r>
            <w:proofErr w:type="spellEnd"/>
            <w:r w:rsidRPr="00093D25">
              <w:rPr>
                <w:color w:val="FF0000"/>
              </w:rPr>
              <w:t> </w:t>
            </w:r>
          </w:p>
          <w:p w:rsidR="00FA6444" w:rsidRPr="00093D25" w:rsidRDefault="00FA6444">
            <w:pPr>
              <w:rPr>
                <w:color w:val="FF0000"/>
              </w:rPr>
            </w:pPr>
          </w:p>
          <w:p w:rsidR="00FA6444" w:rsidRPr="00093D25" w:rsidRDefault="00FA6444">
            <w:pPr>
              <w:rPr>
                <w:color w:val="FF0000"/>
              </w:rPr>
            </w:pPr>
          </w:p>
        </w:tc>
        <w:tc>
          <w:tcPr>
            <w:tcW w:w="1907" w:type="dxa"/>
          </w:tcPr>
          <w:p w:rsidR="00FA6444" w:rsidRPr="00165FB9" w:rsidRDefault="00FA6444" w:rsidP="00165FB9">
            <w:pPr>
              <w:rPr>
                <w:b/>
                <w:bCs/>
              </w:rPr>
            </w:pPr>
            <w:r w:rsidRPr="00165FB9">
              <w:rPr>
                <w:b/>
                <w:bCs/>
              </w:rPr>
              <w:t>Démence</w:t>
            </w:r>
            <w:r>
              <w:rPr>
                <w:b/>
                <w:bCs/>
              </w:rPr>
              <w:t xml:space="preserve"> corticale </w:t>
            </w:r>
            <w:r w:rsidRPr="00165FB9">
              <w:rPr>
                <w:b/>
                <w:bCs/>
              </w:rPr>
              <w:t>présénil</w:t>
            </w:r>
            <w:r>
              <w:rPr>
                <w:b/>
                <w:bCs/>
              </w:rPr>
              <w:t>e</w:t>
            </w:r>
          </w:p>
          <w:p w:rsidR="00FA6444" w:rsidRDefault="00FA6444">
            <w:r>
              <w:t>Atrophie frontale</w:t>
            </w:r>
          </w:p>
          <w:p w:rsidR="00FA6444" w:rsidRDefault="00FA6444"/>
          <w:p w:rsidR="00FA6444" w:rsidRDefault="00FA6444">
            <w:r>
              <w:t>50-70ans</w:t>
            </w:r>
          </w:p>
          <w:p w:rsidR="00EC06A3" w:rsidRDefault="00EC06A3"/>
          <w:p w:rsidR="00EC06A3" w:rsidRDefault="00EC06A3"/>
        </w:tc>
        <w:tc>
          <w:tcPr>
            <w:tcW w:w="2425" w:type="dxa"/>
          </w:tcPr>
          <w:p w:rsidR="00FA6444" w:rsidRDefault="00FA6444" w:rsidP="00165FB9">
            <w:r>
              <w:t xml:space="preserve">Inclusions </w:t>
            </w:r>
            <w:proofErr w:type="spellStart"/>
            <w:r>
              <w:t>argyrophiles</w:t>
            </w:r>
            <w:proofErr w:type="spellEnd"/>
            <w:r>
              <w:t xml:space="preserve"> Ballonnement neuronaux, </w:t>
            </w:r>
            <w:proofErr w:type="spellStart"/>
            <w:r>
              <w:t>gliose</w:t>
            </w:r>
            <w:proofErr w:type="spellEnd"/>
            <w:r>
              <w:t xml:space="preserve">  </w:t>
            </w:r>
            <w:r w:rsidRPr="00093D25">
              <w:rPr>
                <w:b/>
                <w:bCs/>
              </w:rPr>
              <w:t>Absence de plaques séniles</w:t>
            </w:r>
          </w:p>
        </w:tc>
        <w:tc>
          <w:tcPr>
            <w:tcW w:w="4252" w:type="dxa"/>
          </w:tcPr>
          <w:p w:rsidR="00FA6444" w:rsidRDefault="00FA6444" w:rsidP="00165FB9">
            <w:r w:rsidRPr="00093D25">
              <w:rPr>
                <w:b/>
                <w:bCs/>
              </w:rPr>
              <w:t>Syndrome frontal</w:t>
            </w:r>
            <w:r>
              <w:t xml:space="preserve"> (grasping reflexe) </w:t>
            </w:r>
          </w:p>
          <w:p w:rsidR="00FA6444" w:rsidRDefault="00FA6444" w:rsidP="00165FB9">
            <w:r>
              <w:t xml:space="preserve">Troubles intellectuels, du comportement, de l’attention et du jugement </w:t>
            </w:r>
          </w:p>
          <w:p w:rsidR="00FA6444" w:rsidRPr="00093D25" w:rsidRDefault="00FA6444" w:rsidP="00165FB9">
            <w:pPr>
              <w:rPr>
                <w:b/>
                <w:bCs/>
              </w:rPr>
            </w:pPr>
            <w:r w:rsidRPr="00093D25">
              <w:rPr>
                <w:b/>
                <w:bCs/>
              </w:rPr>
              <w:t xml:space="preserve">Conservation orientation </w:t>
            </w:r>
            <w:proofErr w:type="spellStart"/>
            <w:r w:rsidRPr="00093D25">
              <w:rPr>
                <w:b/>
                <w:bCs/>
              </w:rPr>
              <w:t>temporo</w:t>
            </w:r>
            <w:proofErr w:type="spellEnd"/>
            <w:r w:rsidRPr="00093D25">
              <w:rPr>
                <w:b/>
                <w:bCs/>
              </w:rPr>
              <w:t>-spatiale</w:t>
            </w:r>
          </w:p>
        </w:tc>
        <w:tc>
          <w:tcPr>
            <w:tcW w:w="2410" w:type="dxa"/>
          </w:tcPr>
          <w:p w:rsidR="00FA6444" w:rsidRDefault="00FA6444" w:rsidP="00165FB9">
            <w:r>
              <w:t xml:space="preserve">atrophie cérébrale à prédominance frontale </w:t>
            </w:r>
          </w:p>
          <w:p w:rsidR="00FA6444" w:rsidRDefault="00FA6444" w:rsidP="00165FB9">
            <w:r>
              <w:t>dilatation des cornes frontales</w:t>
            </w:r>
          </w:p>
          <w:p w:rsidR="00FA6444" w:rsidRDefault="00FA6444"/>
        </w:tc>
        <w:tc>
          <w:tcPr>
            <w:tcW w:w="1418" w:type="dxa"/>
          </w:tcPr>
          <w:p w:rsidR="00FA6444" w:rsidRDefault="00FA6444">
            <w:r>
              <w:t>décès après 5 à 10ans</w:t>
            </w:r>
          </w:p>
        </w:tc>
        <w:tc>
          <w:tcPr>
            <w:tcW w:w="1701" w:type="dxa"/>
          </w:tcPr>
          <w:p w:rsidR="00FA6444" w:rsidRDefault="00FA6444" w:rsidP="00165FB9">
            <w:r>
              <w:t xml:space="preserve">symptomatique </w:t>
            </w:r>
          </w:p>
          <w:p w:rsidR="00FA6444" w:rsidRDefault="00FA6444" w:rsidP="00165FB9"/>
          <w:p w:rsidR="00FA6444" w:rsidRPr="00EC06A3" w:rsidRDefault="00FA6444" w:rsidP="00165FB9">
            <w:r>
              <w:t>anxiolytique antidépresseur</w:t>
            </w:r>
          </w:p>
        </w:tc>
      </w:tr>
      <w:tr w:rsidR="00FA6444" w:rsidTr="00FA6444">
        <w:tc>
          <w:tcPr>
            <w:tcW w:w="1339" w:type="dxa"/>
          </w:tcPr>
          <w:p w:rsidR="00FA6444" w:rsidRPr="00093D25" w:rsidRDefault="00FA6444" w:rsidP="00165FB9">
            <w:pPr>
              <w:rPr>
                <w:color w:val="FF0000"/>
              </w:rPr>
            </w:pPr>
            <w:r w:rsidRPr="00093D25">
              <w:rPr>
                <w:color w:val="FF0000"/>
              </w:rPr>
              <w:t xml:space="preserve">Démence sénile </w:t>
            </w:r>
          </w:p>
          <w:p w:rsidR="00FA6444" w:rsidRPr="00093D25" w:rsidRDefault="00FA6444">
            <w:pPr>
              <w:rPr>
                <w:color w:val="FF0000"/>
              </w:rPr>
            </w:pPr>
          </w:p>
          <w:p w:rsidR="00FA6444" w:rsidRPr="00093D25" w:rsidRDefault="00FA6444">
            <w:pPr>
              <w:rPr>
                <w:color w:val="FF0000"/>
              </w:rPr>
            </w:pPr>
          </w:p>
        </w:tc>
        <w:tc>
          <w:tcPr>
            <w:tcW w:w="1907" w:type="dxa"/>
          </w:tcPr>
          <w:p w:rsidR="00FA6444" w:rsidRPr="00165FB9" w:rsidRDefault="00FA6444" w:rsidP="00661EA1">
            <w:pPr>
              <w:rPr>
                <w:b/>
                <w:bCs/>
              </w:rPr>
            </w:pPr>
            <w:r w:rsidRPr="00165FB9">
              <w:rPr>
                <w:b/>
                <w:bCs/>
              </w:rPr>
              <w:t>Démence</w:t>
            </w:r>
            <w:r>
              <w:rPr>
                <w:b/>
                <w:bCs/>
              </w:rPr>
              <w:t xml:space="preserve"> corticale </w:t>
            </w:r>
            <w:r w:rsidRPr="00165FB9">
              <w:rPr>
                <w:b/>
                <w:bCs/>
              </w:rPr>
              <w:t>sénil</w:t>
            </w:r>
            <w:r>
              <w:rPr>
                <w:b/>
                <w:bCs/>
              </w:rPr>
              <w:t>e</w:t>
            </w:r>
            <w:r w:rsidRPr="00165FB9">
              <w:rPr>
                <w:b/>
                <w:bCs/>
              </w:rPr>
              <w:t xml:space="preserve"> </w:t>
            </w:r>
          </w:p>
          <w:p w:rsidR="00FA6444" w:rsidRDefault="00FA6444" w:rsidP="00EC06A3">
            <w:r>
              <w:t xml:space="preserve">Atrophie </w:t>
            </w:r>
            <w:r w:rsidR="00EC06A3">
              <w:t>diffuse</w:t>
            </w:r>
          </w:p>
          <w:p w:rsidR="00FA6444" w:rsidRDefault="00FA6444"/>
          <w:p w:rsidR="00FA6444" w:rsidRDefault="00FA6444" w:rsidP="00661EA1">
            <w:r>
              <w:t>Femme &gt;70ans</w:t>
            </w:r>
          </w:p>
          <w:p w:rsidR="00EC06A3" w:rsidRDefault="00EC06A3" w:rsidP="00661EA1"/>
        </w:tc>
        <w:tc>
          <w:tcPr>
            <w:tcW w:w="2425" w:type="dxa"/>
          </w:tcPr>
          <w:p w:rsidR="00FA6444" w:rsidRDefault="00FA6444" w:rsidP="00661EA1">
            <w:r>
              <w:t>idem</w:t>
            </w:r>
          </w:p>
          <w:p w:rsidR="00FA6444" w:rsidRDefault="00FA6444" w:rsidP="00661EA1">
            <w:r>
              <w:t>Alzheimer</w:t>
            </w:r>
          </w:p>
        </w:tc>
        <w:tc>
          <w:tcPr>
            <w:tcW w:w="4252" w:type="dxa"/>
          </w:tcPr>
          <w:p w:rsidR="00FA6444" w:rsidRDefault="00FA6444" w:rsidP="00661EA1">
            <w:r>
              <w:t>Idem Alzheimer :</w:t>
            </w:r>
          </w:p>
          <w:p w:rsidR="00FA6444" w:rsidRDefault="00FA6444">
            <w:r>
              <w:t>Aphasie, apraxie, agnosie visuelle</w:t>
            </w:r>
          </w:p>
          <w:p w:rsidR="00FA6444" w:rsidRDefault="00FA6444" w:rsidP="00661EA1">
            <w:r>
              <w:t>Troubles mémoire et psychiques</w:t>
            </w:r>
          </w:p>
          <w:p w:rsidR="00FA6444" w:rsidRDefault="00FA6444" w:rsidP="00661EA1">
            <w:r>
              <w:t xml:space="preserve">désorientation </w:t>
            </w:r>
            <w:proofErr w:type="spellStart"/>
            <w:r>
              <w:t>temporo</w:t>
            </w:r>
            <w:proofErr w:type="spellEnd"/>
            <w:r>
              <w:t>-spatiale</w:t>
            </w:r>
          </w:p>
          <w:p w:rsidR="00FA6444" w:rsidRDefault="00FA6444"/>
        </w:tc>
        <w:tc>
          <w:tcPr>
            <w:tcW w:w="2410" w:type="dxa"/>
          </w:tcPr>
          <w:p w:rsidR="00FA6444" w:rsidRDefault="00FA6444">
            <w:r>
              <w:t>dilatation ventriculaire avec élargissement des sillions corticaux</w:t>
            </w:r>
          </w:p>
        </w:tc>
        <w:tc>
          <w:tcPr>
            <w:tcW w:w="1418" w:type="dxa"/>
          </w:tcPr>
          <w:p w:rsidR="00FA6444" w:rsidRDefault="00AE4C05" w:rsidP="00AE4C05">
            <w:r>
              <w:t>décès après 3 à 8ans</w:t>
            </w:r>
          </w:p>
        </w:tc>
        <w:tc>
          <w:tcPr>
            <w:tcW w:w="1701" w:type="dxa"/>
          </w:tcPr>
          <w:p w:rsidR="00FA6444" w:rsidRDefault="00FA6444">
            <w:r>
              <w:t>symptomatique</w:t>
            </w:r>
          </w:p>
        </w:tc>
      </w:tr>
      <w:tr w:rsidR="00EC06A3" w:rsidTr="00E66750">
        <w:tc>
          <w:tcPr>
            <w:tcW w:w="15452" w:type="dxa"/>
            <w:gridSpan w:val="7"/>
          </w:tcPr>
          <w:p w:rsidR="00EC06A3" w:rsidRDefault="00EC06A3">
            <w:r>
              <w:t xml:space="preserve">                                                                 </w:t>
            </w:r>
          </w:p>
          <w:p w:rsidR="00EC06A3" w:rsidRDefault="00EC06A3">
            <w:r>
              <w:t xml:space="preserve">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A6444" w:rsidTr="00FA6444">
        <w:tc>
          <w:tcPr>
            <w:tcW w:w="1339" w:type="dxa"/>
          </w:tcPr>
          <w:p w:rsidR="00FA6444" w:rsidRPr="00093D25" w:rsidRDefault="00FA6444">
            <w:pPr>
              <w:rPr>
                <w:color w:val="FF0000"/>
              </w:rPr>
            </w:pPr>
            <w:r w:rsidRPr="00093D25">
              <w:rPr>
                <w:color w:val="FF0000"/>
              </w:rPr>
              <w:t>Maladie de parkinson </w:t>
            </w:r>
          </w:p>
        </w:tc>
        <w:tc>
          <w:tcPr>
            <w:tcW w:w="1907" w:type="dxa"/>
          </w:tcPr>
          <w:p w:rsidR="00FA6444" w:rsidRDefault="00FA6444" w:rsidP="00661EA1">
            <w:pPr>
              <w:rPr>
                <w:b/>
                <w:bCs/>
              </w:rPr>
            </w:pPr>
            <w:r w:rsidRPr="00165FB9">
              <w:rPr>
                <w:b/>
                <w:bCs/>
              </w:rPr>
              <w:t>Dé</w:t>
            </w:r>
            <w:r>
              <w:rPr>
                <w:b/>
                <w:bCs/>
              </w:rPr>
              <w:t>générescence  sous corticale</w:t>
            </w:r>
          </w:p>
          <w:p w:rsidR="00EC06A3" w:rsidRDefault="00EC06A3" w:rsidP="00661EA1"/>
        </w:tc>
        <w:tc>
          <w:tcPr>
            <w:tcW w:w="2425" w:type="dxa"/>
          </w:tcPr>
          <w:p w:rsidR="00FA6444" w:rsidRDefault="00FA6444"/>
        </w:tc>
        <w:tc>
          <w:tcPr>
            <w:tcW w:w="4252" w:type="dxa"/>
          </w:tcPr>
          <w:p w:rsidR="00FA6444" w:rsidRDefault="00FA6444"/>
        </w:tc>
        <w:tc>
          <w:tcPr>
            <w:tcW w:w="2410" w:type="dxa"/>
          </w:tcPr>
          <w:p w:rsidR="00FA6444" w:rsidRDefault="00FA6444"/>
        </w:tc>
        <w:tc>
          <w:tcPr>
            <w:tcW w:w="1418" w:type="dxa"/>
          </w:tcPr>
          <w:p w:rsidR="00FA6444" w:rsidRDefault="00FA6444"/>
        </w:tc>
        <w:tc>
          <w:tcPr>
            <w:tcW w:w="1701" w:type="dxa"/>
          </w:tcPr>
          <w:p w:rsidR="00FA6444" w:rsidRDefault="00FA6444"/>
        </w:tc>
      </w:tr>
      <w:tr w:rsidR="00FA6444" w:rsidTr="00FA6444">
        <w:tc>
          <w:tcPr>
            <w:tcW w:w="1339" w:type="dxa"/>
          </w:tcPr>
          <w:p w:rsidR="00FA6444" w:rsidRPr="00093D25" w:rsidRDefault="00FA6444">
            <w:pPr>
              <w:rPr>
                <w:color w:val="FF0000"/>
              </w:rPr>
            </w:pPr>
            <w:r w:rsidRPr="00093D25">
              <w:rPr>
                <w:color w:val="FF0000"/>
              </w:rPr>
              <w:t>Maladie ou chorée de Huntington </w:t>
            </w:r>
          </w:p>
          <w:p w:rsidR="00FA6444" w:rsidRPr="00093D25" w:rsidRDefault="00FA6444">
            <w:pPr>
              <w:rPr>
                <w:color w:val="FF0000"/>
              </w:rPr>
            </w:pPr>
          </w:p>
        </w:tc>
        <w:tc>
          <w:tcPr>
            <w:tcW w:w="1907" w:type="dxa"/>
          </w:tcPr>
          <w:p w:rsidR="00FA6444" w:rsidRDefault="00FA6444">
            <w:pPr>
              <w:rPr>
                <w:b/>
                <w:bCs/>
              </w:rPr>
            </w:pPr>
            <w:r w:rsidRPr="00165FB9">
              <w:rPr>
                <w:b/>
                <w:bCs/>
              </w:rPr>
              <w:t>Dé</w:t>
            </w:r>
            <w:r>
              <w:rPr>
                <w:b/>
                <w:bCs/>
              </w:rPr>
              <w:t>générescence sous corticale</w:t>
            </w:r>
          </w:p>
          <w:p w:rsidR="00FA6444" w:rsidRDefault="00FA6444">
            <w:proofErr w:type="spellStart"/>
            <w:r>
              <w:t>Trans</w:t>
            </w:r>
            <w:proofErr w:type="spellEnd"/>
            <w:r>
              <w:t xml:space="preserve"> AD</w:t>
            </w:r>
          </w:p>
          <w:p w:rsidR="00FA6444" w:rsidRDefault="00FA6444">
            <w:r>
              <w:t>30, 40ans</w:t>
            </w:r>
          </w:p>
        </w:tc>
        <w:tc>
          <w:tcPr>
            <w:tcW w:w="2425" w:type="dxa"/>
          </w:tcPr>
          <w:p w:rsidR="00FA6444" w:rsidRPr="006E7100" w:rsidRDefault="00FA6444">
            <w:pPr>
              <w:rPr>
                <w:b/>
                <w:bCs/>
              </w:rPr>
            </w:pPr>
            <w:r w:rsidRPr="006E7100">
              <w:rPr>
                <w:b/>
                <w:bCs/>
              </w:rPr>
              <w:t xml:space="preserve">dégénérescence du néo striatum  </w:t>
            </w:r>
          </w:p>
        </w:tc>
        <w:tc>
          <w:tcPr>
            <w:tcW w:w="4252" w:type="dxa"/>
          </w:tcPr>
          <w:p w:rsidR="00FA6444" w:rsidRPr="00EC06A3" w:rsidRDefault="00FA6444">
            <w:pPr>
              <w:rPr>
                <w:b/>
                <w:bCs/>
              </w:rPr>
            </w:pPr>
            <w:r w:rsidRPr="00EC06A3">
              <w:rPr>
                <w:b/>
                <w:bCs/>
              </w:rPr>
              <w:t>Syndrome choréique </w:t>
            </w:r>
          </w:p>
          <w:p w:rsidR="00FA6444" w:rsidRDefault="00FA6444" w:rsidP="008C4C60">
            <w:r>
              <w:t>Mouvement volontaires impossibles, marche impossible</w:t>
            </w:r>
          </w:p>
          <w:p w:rsidR="00EC06A3" w:rsidRDefault="00EC06A3" w:rsidP="00EC06A3">
            <w:r>
              <w:t>Troubles psychiques (dépression)</w:t>
            </w:r>
          </w:p>
          <w:p w:rsidR="00FA6444" w:rsidRDefault="00FA6444"/>
          <w:p w:rsidR="00FA6444" w:rsidRDefault="00FA6444">
            <w:r w:rsidRPr="00032FDC">
              <w:rPr>
                <w:b/>
                <w:bCs/>
              </w:rPr>
              <w:t>EEG </w:t>
            </w:r>
            <w:r>
              <w:t>(obligatoire) ondes lentes paroxystiques</w:t>
            </w:r>
          </w:p>
        </w:tc>
        <w:tc>
          <w:tcPr>
            <w:tcW w:w="2410" w:type="dxa"/>
          </w:tcPr>
          <w:p w:rsidR="00FA6444" w:rsidRDefault="00FA6444">
            <w:r>
              <w:t>atrophie diffuse symétrique à prédominance frontale avec dilatation des ventricules latéraux et élargissement du V3</w:t>
            </w:r>
          </w:p>
        </w:tc>
        <w:tc>
          <w:tcPr>
            <w:tcW w:w="1418" w:type="dxa"/>
          </w:tcPr>
          <w:p w:rsidR="00FA6444" w:rsidRDefault="00AE4C05">
            <w:r>
              <w:t>Sd démentiel en 15 ans</w:t>
            </w:r>
          </w:p>
        </w:tc>
        <w:tc>
          <w:tcPr>
            <w:tcW w:w="1701" w:type="dxa"/>
          </w:tcPr>
          <w:p w:rsidR="00FA6444" w:rsidRDefault="00EC06A3">
            <w:proofErr w:type="spellStart"/>
            <w:r>
              <w:t>A</w:t>
            </w:r>
            <w:r w:rsidR="00FA6444">
              <w:t>ntidépresseursneuroleptiques</w:t>
            </w:r>
            <w:proofErr w:type="spellEnd"/>
          </w:p>
          <w:p w:rsidR="00EC06A3" w:rsidRDefault="00EC06A3"/>
          <w:p w:rsidR="00EC06A3" w:rsidRDefault="00EC06A3"/>
          <w:p w:rsidR="00EC06A3" w:rsidRDefault="00EC06A3"/>
          <w:p w:rsidR="00EC06A3" w:rsidRDefault="00EC06A3"/>
          <w:p w:rsidR="00EC06A3" w:rsidRDefault="00EC06A3"/>
        </w:tc>
      </w:tr>
      <w:tr w:rsidR="00FA6444" w:rsidTr="00FA6444">
        <w:tc>
          <w:tcPr>
            <w:tcW w:w="1339" w:type="dxa"/>
          </w:tcPr>
          <w:p w:rsidR="00FA6444" w:rsidRPr="00093D25" w:rsidRDefault="00FA6444" w:rsidP="00FA6444">
            <w:pPr>
              <w:rPr>
                <w:color w:val="FF0000"/>
              </w:rPr>
            </w:pPr>
            <w:r w:rsidRPr="00093D25">
              <w:rPr>
                <w:color w:val="FF0000"/>
              </w:rPr>
              <w:lastRenderedPageBreak/>
              <w:t xml:space="preserve">Ataxie de </w:t>
            </w:r>
            <w:proofErr w:type="spellStart"/>
            <w:r w:rsidRPr="00093D25">
              <w:rPr>
                <w:color w:val="FF0000"/>
              </w:rPr>
              <w:t>Freidreich</w:t>
            </w:r>
            <w:proofErr w:type="spellEnd"/>
            <w:r w:rsidRPr="00093D25">
              <w:rPr>
                <w:color w:val="FF0000"/>
              </w:rPr>
              <w:t xml:space="preserve"> </w:t>
            </w:r>
          </w:p>
        </w:tc>
        <w:tc>
          <w:tcPr>
            <w:tcW w:w="1907" w:type="dxa"/>
          </w:tcPr>
          <w:p w:rsidR="00FA6444" w:rsidRPr="00093D25" w:rsidRDefault="00FA6444">
            <w:pPr>
              <w:rPr>
                <w:b/>
                <w:bCs/>
              </w:rPr>
            </w:pPr>
            <w:r w:rsidRPr="00093D25">
              <w:rPr>
                <w:b/>
                <w:bCs/>
              </w:rPr>
              <w:t>dégénérescence du cervelet</w:t>
            </w:r>
          </w:p>
          <w:p w:rsidR="00FA6444" w:rsidRPr="00093D25" w:rsidRDefault="00FA6444">
            <w:pPr>
              <w:rPr>
                <w:b/>
                <w:bCs/>
              </w:rPr>
            </w:pPr>
          </w:p>
          <w:p w:rsidR="00FA6444" w:rsidRPr="00093D25" w:rsidRDefault="00FA6444" w:rsidP="00FA6444">
            <w:r w:rsidRPr="00093D25">
              <w:t>(forme aréflexique) </w:t>
            </w:r>
          </w:p>
        </w:tc>
        <w:tc>
          <w:tcPr>
            <w:tcW w:w="2425" w:type="dxa"/>
          </w:tcPr>
          <w:p w:rsidR="00FA6444" w:rsidRDefault="00FA6444" w:rsidP="00FA6444">
            <w:proofErr w:type="spellStart"/>
            <w:r>
              <w:t>Trans</w:t>
            </w:r>
            <w:proofErr w:type="spellEnd"/>
            <w:r>
              <w:t xml:space="preserve"> AD (</w:t>
            </w:r>
            <w:proofErr w:type="spellStart"/>
            <w:r>
              <w:t>ch</w:t>
            </w:r>
            <w:proofErr w:type="spellEnd"/>
            <w:r>
              <w:t xml:space="preserve"> 9)</w:t>
            </w:r>
          </w:p>
          <w:p w:rsidR="00FA6444" w:rsidRDefault="00FA6444" w:rsidP="00FA6444">
            <w:r>
              <w:t>âge 25 ans</w:t>
            </w:r>
          </w:p>
          <w:p w:rsidR="00FA6444" w:rsidRDefault="00FA6444"/>
        </w:tc>
        <w:tc>
          <w:tcPr>
            <w:tcW w:w="4252" w:type="dxa"/>
          </w:tcPr>
          <w:p w:rsidR="00872D8B" w:rsidRDefault="00FA6444" w:rsidP="008C4C60">
            <w:r>
              <w:t xml:space="preserve">Atteinte </w:t>
            </w:r>
            <w:r w:rsidRPr="006E7100">
              <w:rPr>
                <w:b/>
                <w:bCs/>
              </w:rPr>
              <w:t>pyramidale</w:t>
            </w:r>
            <w:r>
              <w:t xml:space="preserve"> (AROT, Babinski+) </w:t>
            </w:r>
            <w:r w:rsidRPr="006E7100">
              <w:rPr>
                <w:b/>
                <w:bCs/>
              </w:rPr>
              <w:t>cérébelleuse</w:t>
            </w:r>
            <w:r>
              <w:t xml:space="preserve">, </w:t>
            </w:r>
            <w:proofErr w:type="spellStart"/>
            <w:r w:rsidRPr="006E7100">
              <w:rPr>
                <w:b/>
                <w:bCs/>
              </w:rPr>
              <w:t>cordonale</w:t>
            </w:r>
            <w:proofErr w:type="spellEnd"/>
            <w:r w:rsidRPr="006E7100">
              <w:rPr>
                <w:b/>
                <w:bCs/>
              </w:rPr>
              <w:t xml:space="preserve"> post</w:t>
            </w:r>
            <w:r>
              <w:t xml:space="preserve"> (sensibilité profonde) et des </w:t>
            </w:r>
            <w:r w:rsidRPr="006E7100">
              <w:rPr>
                <w:b/>
                <w:bCs/>
              </w:rPr>
              <w:t>racines</w:t>
            </w:r>
            <w:r>
              <w:t xml:space="preserve"> </w:t>
            </w:r>
          </w:p>
          <w:p w:rsidR="00FA6444" w:rsidRDefault="00872D8B" w:rsidP="008C4C60">
            <w:r>
              <w:t>nystagmus</w:t>
            </w:r>
          </w:p>
          <w:p w:rsidR="00FA6444" w:rsidRDefault="00FA6444"/>
        </w:tc>
        <w:tc>
          <w:tcPr>
            <w:tcW w:w="2410" w:type="dxa"/>
          </w:tcPr>
          <w:p w:rsidR="00FA6444" w:rsidRDefault="00FA6444"/>
          <w:p w:rsidR="00FA6444" w:rsidRDefault="00FA6444" w:rsidP="008C4C60">
            <w:r>
              <w:t>Diagnostic différentiel déficit vit E</w:t>
            </w:r>
          </w:p>
          <w:p w:rsidR="00FA6444" w:rsidRDefault="00FA6444"/>
        </w:tc>
        <w:tc>
          <w:tcPr>
            <w:tcW w:w="1418" w:type="dxa"/>
          </w:tcPr>
          <w:p w:rsidR="00FA6444" w:rsidRDefault="00FA6444" w:rsidP="008C4C60">
            <w:r>
              <w:t xml:space="preserve">invalidité  sévère en 10 ans </w:t>
            </w:r>
          </w:p>
          <w:p w:rsidR="00FA6444" w:rsidRDefault="00FA6444" w:rsidP="00FA6444">
            <w:r>
              <w:t xml:space="preserve">décès par cardiopathie </w:t>
            </w:r>
          </w:p>
        </w:tc>
        <w:tc>
          <w:tcPr>
            <w:tcW w:w="1701" w:type="dxa"/>
          </w:tcPr>
          <w:p w:rsidR="00FA6444" w:rsidRDefault="00FA6444">
            <w:r>
              <w:t>BB, Tonicardiaques (pour IC)</w:t>
            </w:r>
          </w:p>
        </w:tc>
      </w:tr>
      <w:tr w:rsidR="00FA6444" w:rsidTr="00FA6444">
        <w:trPr>
          <w:trHeight w:val="1677"/>
        </w:trPr>
        <w:tc>
          <w:tcPr>
            <w:tcW w:w="1339" w:type="dxa"/>
          </w:tcPr>
          <w:p w:rsidR="00FA6444" w:rsidRPr="00093D25" w:rsidRDefault="00FA6444" w:rsidP="008C4C60">
            <w:pPr>
              <w:rPr>
                <w:color w:val="FF0000"/>
              </w:rPr>
            </w:pPr>
            <w:r w:rsidRPr="00093D25">
              <w:rPr>
                <w:color w:val="FF0000"/>
              </w:rPr>
              <w:t xml:space="preserve">Atrophie </w:t>
            </w:r>
            <w:proofErr w:type="spellStart"/>
            <w:r w:rsidRPr="00093D25">
              <w:rPr>
                <w:color w:val="FF0000"/>
              </w:rPr>
              <w:t>cérébello</w:t>
            </w:r>
            <w:proofErr w:type="spellEnd"/>
            <w:r w:rsidRPr="00093D25">
              <w:rPr>
                <w:color w:val="FF0000"/>
              </w:rPr>
              <w:t xml:space="preserve">-olivaire de </w:t>
            </w:r>
            <w:proofErr w:type="spellStart"/>
            <w:r w:rsidRPr="00093D25">
              <w:rPr>
                <w:color w:val="FF0000"/>
              </w:rPr>
              <w:t>Holms</w:t>
            </w:r>
            <w:proofErr w:type="spellEnd"/>
            <w:r w:rsidRPr="00093D25">
              <w:rPr>
                <w:color w:val="FF0000"/>
              </w:rPr>
              <w:t xml:space="preserve"> </w:t>
            </w:r>
          </w:p>
        </w:tc>
        <w:tc>
          <w:tcPr>
            <w:tcW w:w="1907" w:type="dxa"/>
          </w:tcPr>
          <w:p w:rsidR="00FA6444" w:rsidRPr="00093D25" w:rsidRDefault="00FA6444">
            <w:pPr>
              <w:rPr>
                <w:b/>
                <w:bCs/>
              </w:rPr>
            </w:pPr>
            <w:r w:rsidRPr="00093D25">
              <w:rPr>
                <w:b/>
                <w:bCs/>
              </w:rPr>
              <w:t>dégénérescence du cervelet</w:t>
            </w:r>
          </w:p>
          <w:p w:rsidR="00093D25" w:rsidRDefault="00093D25"/>
          <w:p w:rsidR="00FA6444" w:rsidRPr="00093D25" w:rsidRDefault="00FA6444" w:rsidP="00093D25">
            <w:r w:rsidRPr="00093D25">
              <w:t xml:space="preserve">(forme </w:t>
            </w:r>
            <w:proofErr w:type="spellStart"/>
            <w:r w:rsidRPr="00093D25">
              <w:t>normoréflexique</w:t>
            </w:r>
            <w:proofErr w:type="spellEnd"/>
            <w:r w:rsidRPr="00093D25">
              <w:t>)</w:t>
            </w:r>
          </w:p>
        </w:tc>
        <w:tc>
          <w:tcPr>
            <w:tcW w:w="2425" w:type="dxa"/>
          </w:tcPr>
          <w:p w:rsidR="00FA6444" w:rsidRDefault="00FA6444" w:rsidP="00FA6444">
            <w:r>
              <w:t xml:space="preserve">Transmission AR  </w:t>
            </w:r>
          </w:p>
          <w:p w:rsidR="00FA6444" w:rsidRDefault="00FA6444" w:rsidP="00FA6444">
            <w:r>
              <w:t>âge 60 ans</w:t>
            </w:r>
          </w:p>
          <w:p w:rsidR="00FA6444" w:rsidRDefault="00FA6444"/>
        </w:tc>
        <w:tc>
          <w:tcPr>
            <w:tcW w:w="4252" w:type="dxa"/>
          </w:tcPr>
          <w:p w:rsidR="00FA6444" w:rsidRDefault="00FA6444">
            <w:r>
              <w:t xml:space="preserve">Atteinte </w:t>
            </w:r>
            <w:r w:rsidRPr="00872D8B">
              <w:rPr>
                <w:b/>
                <w:bCs/>
              </w:rPr>
              <w:t>cérébelleuse statique</w:t>
            </w:r>
            <w:r>
              <w:t xml:space="preserve"> localisée aux membres inférieurs (marche)</w:t>
            </w:r>
          </w:p>
        </w:tc>
        <w:tc>
          <w:tcPr>
            <w:tcW w:w="2410" w:type="dxa"/>
          </w:tcPr>
          <w:p w:rsidR="00FA6444" w:rsidRDefault="00FA6444"/>
        </w:tc>
        <w:tc>
          <w:tcPr>
            <w:tcW w:w="1418" w:type="dxa"/>
          </w:tcPr>
          <w:p w:rsidR="00FA6444" w:rsidRDefault="00FA6444">
            <w:r>
              <w:t>très lente 30 ans</w:t>
            </w:r>
          </w:p>
        </w:tc>
        <w:tc>
          <w:tcPr>
            <w:tcW w:w="1701" w:type="dxa"/>
          </w:tcPr>
          <w:p w:rsidR="00FA6444" w:rsidRDefault="00FA6444">
            <w:r>
              <w:t>BB</w:t>
            </w:r>
          </w:p>
        </w:tc>
      </w:tr>
      <w:tr w:rsidR="00FA6444" w:rsidTr="00FA6444">
        <w:tc>
          <w:tcPr>
            <w:tcW w:w="1339" w:type="dxa"/>
          </w:tcPr>
          <w:p w:rsidR="00FA6444" w:rsidRPr="00093D25" w:rsidRDefault="00FA6444" w:rsidP="008C4C60">
            <w:pPr>
              <w:rPr>
                <w:color w:val="FF0000"/>
              </w:rPr>
            </w:pPr>
            <w:r w:rsidRPr="00093D25">
              <w:rPr>
                <w:color w:val="FF0000"/>
              </w:rPr>
              <w:t xml:space="preserve">Atrophie </w:t>
            </w:r>
            <w:proofErr w:type="spellStart"/>
            <w:r w:rsidRPr="00093D25">
              <w:rPr>
                <w:color w:val="FF0000"/>
              </w:rPr>
              <w:t>olivo</w:t>
            </w:r>
            <w:proofErr w:type="spellEnd"/>
            <w:r w:rsidRPr="00093D25">
              <w:rPr>
                <w:color w:val="FF0000"/>
              </w:rPr>
              <w:t xml:space="preserve">-ponto-cérébelleuse de Menzel </w:t>
            </w:r>
          </w:p>
          <w:p w:rsidR="00FA6444" w:rsidRPr="00093D25" w:rsidRDefault="00FA6444">
            <w:pPr>
              <w:rPr>
                <w:color w:val="FF0000"/>
              </w:rPr>
            </w:pPr>
          </w:p>
        </w:tc>
        <w:tc>
          <w:tcPr>
            <w:tcW w:w="1907" w:type="dxa"/>
          </w:tcPr>
          <w:p w:rsidR="00FA6444" w:rsidRPr="00093D25" w:rsidRDefault="00FA6444">
            <w:pPr>
              <w:rPr>
                <w:b/>
                <w:bCs/>
              </w:rPr>
            </w:pPr>
            <w:r w:rsidRPr="00093D25">
              <w:rPr>
                <w:b/>
                <w:bCs/>
              </w:rPr>
              <w:t>dégénérescence du cervelet</w:t>
            </w:r>
          </w:p>
          <w:p w:rsidR="00FA6444" w:rsidRPr="00093D25" w:rsidRDefault="00FA6444">
            <w:pPr>
              <w:rPr>
                <w:b/>
                <w:bCs/>
              </w:rPr>
            </w:pPr>
          </w:p>
          <w:p w:rsidR="00FA6444" w:rsidRPr="00093D25" w:rsidRDefault="00FA6444">
            <w:pPr>
              <w:rPr>
                <w:b/>
                <w:bCs/>
              </w:rPr>
            </w:pPr>
            <w:r w:rsidRPr="00093D25">
              <w:t>(forme hyper-</w:t>
            </w:r>
            <w:proofErr w:type="spellStart"/>
            <w:r w:rsidRPr="00093D25">
              <w:t>réflexique</w:t>
            </w:r>
            <w:proofErr w:type="spellEnd"/>
            <w:r w:rsidRPr="00093D25">
              <w:t>)</w:t>
            </w:r>
          </w:p>
        </w:tc>
        <w:tc>
          <w:tcPr>
            <w:tcW w:w="2425" w:type="dxa"/>
          </w:tcPr>
          <w:p w:rsidR="00FA6444" w:rsidRDefault="00FA6444" w:rsidP="00FA6444">
            <w:r>
              <w:t xml:space="preserve">Transmission AD </w:t>
            </w:r>
          </w:p>
          <w:p w:rsidR="00FA6444" w:rsidRDefault="00FA6444" w:rsidP="00FA6444">
            <w:r>
              <w:t>Tout â</w:t>
            </w:r>
            <w:r w:rsidR="00872D8B">
              <w:t>ge</w:t>
            </w:r>
          </w:p>
          <w:p w:rsidR="00FA6444" w:rsidRDefault="00FA6444"/>
        </w:tc>
        <w:tc>
          <w:tcPr>
            <w:tcW w:w="4252" w:type="dxa"/>
          </w:tcPr>
          <w:p w:rsidR="00FA6444" w:rsidRDefault="00FA6444" w:rsidP="00FA6444">
            <w:r>
              <w:t xml:space="preserve">Atteinte </w:t>
            </w:r>
            <w:r w:rsidRPr="00872D8B">
              <w:rPr>
                <w:b/>
                <w:bCs/>
              </w:rPr>
              <w:t>pyramidale</w:t>
            </w:r>
            <w:r>
              <w:t xml:space="preserve"> (AROT, Babinski+) </w:t>
            </w:r>
            <w:r w:rsidR="00A10A2D">
              <w:t xml:space="preserve">atteinte </w:t>
            </w:r>
            <w:r w:rsidRPr="00872D8B">
              <w:rPr>
                <w:b/>
                <w:bCs/>
              </w:rPr>
              <w:t>cérébelleuse</w:t>
            </w:r>
            <w:r>
              <w:t xml:space="preserve"> et des </w:t>
            </w:r>
            <w:r w:rsidRPr="00872D8B">
              <w:rPr>
                <w:b/>
                <w:bCs/>
              </w:rPr>
              <w:t>paires crâniennes</w:t>
            </w:r>
            <w:r>
              <w:t xml:space="preserve"> (VII, IX, X, XI) </w:t>
            </w:r>
          </w:p>
          <w:p w:rsidR="00FA6444" w:rsidRDefault="00FA6444"/>
          <w:p w:rsidR="00FA6444" w:rsidRDefault="00FA6444" w:rsidP="00FA6444"/>
        </w:tc>
        <w:tc>
          <w:tcPr>
            <w:tcW w:w="2410" w:type="dxa"/>
          </w:tcPr>
          <w:p w:rsidR="00FA6444" w:rsidRDefault="00FA6444"/>
        </w:tc>
        <w:tc>
          <w:tcPr>
            <w:tcW w:w="1418" w:type="dxa"/>
          </w:tcPr>
          <w:p w:rsidR="00FA6444" w:rsidRDefault="00FA6444">
            <w:r>
              <w:t xml:space="preserve">Sd </w:t>
            </w:r>
            <w:r w:rsidR="00872D8B">
              <w:t>parkinsonien décès</w:t>
            </w:r>
            <w:r>
              <w:t xml:space="preserve"> par détresse respiratoire</w:t>
            </w:r>
          </w:p>
        </w:tc>
        <w:tc>
          <w:tcPr>
            <w:tcW w:w="1701" w:type="dxa"/>
          </w:tcPr>
          <w:p w:rsidR="00FA6444" w:rsidRDefault="00FA6444">
            <w:r>
              <w:t>BB, Dopa (pour Parkinson)</w:t>
            </w:r>
          </w:p>
        </w:tc>
      </w:tr>
    </w:tbl>
    <w:p w:rsidR="005214E5" w:rsidRDefault="005214E5"/>
    <w:sectPr w:rsidR="005214E5" w:rsidSect="00661EA1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E6528"/>
    <w:multiLevelType w:val="hybridMultilevel"/>
    <w:tmpl w:val="54E0A6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81FCC"/>
    <w:multiLevelType w:val="hybridMultilevel"/>
    <w:tmpl w:val="3760CD7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519D5"/>
    <w:multiLevelType w:val="hybridMultilevel"/>
    <w:tmpl w:val="E6C47E7E"/>
    <w:lvl w:ilvl="0" w:tplc="F1B2F0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65FB9"/>
    <w:rsid w:val="000269D5"/>
    <w:rsid w:val="00093D25"/>
    <w:rsid w:val="00165FB9"/>
    <w:rsid w:val="001B341C"/>
    <w:rsid w:val="003853A2"/>
    <w:rsid w:val="004830B4"/>
    <w:rsid w:val="005214E5"/>
    <w:rsid w:val="00547338"/>
    <w:rsid w:val="00661EA1"/>
    <w:rsid w:val="00671ADC"/>
    <w:rsid w:val="006E7100"/>
    <w:rsid w:val="00833F7F"/>
    <w:rsid w:val="00872D8B"/>
    <w:rsid w:val="008C4C60"/>
    <w:rsid w:val="00A10A2D"/>
    <w:rsid w:val="00AE4C05"/>
    <w:rsid w:val="00DC741B"/>
    <w:rsid w:val="00EC06A3"/>
    <w:rsid w:val="00F54208"/>
    <w:rsid w:val="00FA6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65F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65F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444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2010-02-10T17:32:00Z</dcterms:created>
  <dcterms:modified xsi:type="dcterms:W3CDTF">2010-02-10T19:17:00Z</dcterms:modified>
</cp:coreProperties>
</file>