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1195" w:rsidRPr="00416280" w:rsidRDefault="00771195" w:rsidP="00361431">
      <w:pPr>
        <w:pStyle w:val="Default"/>
        <w:rPr>
          <w:rFonts w:asciiTheme="majorHAnsi" w:hAnsiTheme="majorHAnsi"/>
          <w:color w:val="FF0000"/>
        </w:rPr>
      </w:pPr>
    </w:p>
    <w:p w:rsidR="009C1629" w:rsidRPr="00802BC0" w:rsidRDefault="00361431" w:rsidP="00361431">
      <w:pPr>
        <w:pStyle w:val="Default"/>
        <w:rPr>
          <w:rFonts w:asciiTheme="majorHAnsi" w:hAnsiTheme="majorHAnsi"/>
          <w:b/>
          <w:bCs/>
          <w:color w:val="FF0000"/>
          <w:sz w:val="36"/>
          <w:szCs w:val="36"/>
        </w:rPr>
      </w:pPr>
      <w:r w:rsidRPr="00802BC0">
        <w:rPr>
          <w:rFonts w:asciiTheme="majorHAnsi" w:hAnsiTheme="majorHAnsi"/>
          <w:b/>
          <w:bCs/>
          <w:color w:val="FF0000"/>
          <w:sz w:val="36"/>
          <w:szCs w:val="36"/>
        </w:rPr>
        <w:t>Transfert de chaleur par convection naturelle dans les surfaces planes</w:t>
      </w:r>
      <w:r w:rsidR="00416280" w:rsidRPr="00802BC0">
        <w:rPr>
          <w:rFonts w:asciiTheme="majorHAnsi" w:hAnsiTheme="majorHAnsi"/>
          <w:b/>
          <w:bCs/>
          <w:color w:val="FF0000"/>
          <w:sz w:val="36"/>
          <w:szCs w:val="36"/>
        </w:rPr>
        <w:t> :</w:t>
      </w:r>
      <w:r w:rsidRPr="00802BC0">
        <w:rPr>
          <w:rFonts w:asciiTheme="majorHAnsi" w:hAnsiTheme="majorHAnsi"/>
          <w:b/>
          <w:bCs/>
          <w:color w:val="FF0000"/>
          <w:sz w:val="36"/>
          <w:szCs w:val="36"/>
        </w:rPr>
        <w:t xml:space="preserve"> </w:t>
      </w:r>
    </w:p>
    <w:p w:rsidR="00361431" w:rsidRPr="00361431" w:rsidRDefault="00361431" w:rsidP="00361431">
      <w:pPr>
        <w:autoSpaceDE w:val="0"/>
        <w:autoSpaceDN w:val="0"/>
        <w:adjustRightInd w:val="0"/>
        <w:spacing w:after="0" w:line="240" w:lineRule="auto"/>
        <w:rPr>
          <w:rFonts w:ascii="Times New Roman" w:hAnsi="Times New Roman" w:cs="Times New Roman"/>
          <w:color w:val="000000"/>
          <w:sz w:val="28"/>
          <w:szCs w:val="28"/>
        </w:rPr>
      </w:pPr>
      <w:r w:rsidRPr="00361431">
        <w:rPr>
          <w:rFonts w:ascii="Times New Roman" w:hAnsi="Times New Roman" w:cs="Times New Roman"/>
          <w:b/>
          <w:bCs/>
          <w:color w:val="000000"/>
          <w:sz w:val="28"/>
          <w:szCs w:val="28"/>
        </w:rPr>
        <w:t xml:space="preserve">But du TP </w:t>
      </w:r>
      <w:r w:rsidRPr="00361431">
        <w:rPr>
          <w:rFonts w:ascii="Times New Roman" w:hAnsi="Times New Roman" w:cs="Times New Roman"/>
          <w:color w:val="000000"/>
          <w:sz w:val="28"/>
          <w:szCs w:val="28"/>
        </w:rPr>
        <w:t xml:space="preserve">: </w:t>
      </w:r>
    </w:p>
    <w:p w:rsidR="00361431" w:rsidRPr="00361431" w:rsidRDefault="00361431" w:rsidP="00416280">
      <w:pPr>
        <w:autoSpaceDE w:val="0"/>
        <w:autoSpaceDN w:val="0"/>
        <w:adjustRightInd w:val="0"/>
        <w:spacing w:after="0" w:line="240" w:lineRule="auto"/>
        <w:rPr>
          <w:rFonts w:ascii="Times New Roman" w:hAnsi="Times New Roman" w:cs="Times New Roman"/>
          <w:color w:val="000000"/>
          <w:sz w:val="26"/>
          <w:szCs w:val="26"/>
        </w:rPr>
      </w:pPr>
      <w:r w:rsidRPr="00361431">
        <w:rPr>
          <w:rFonts w:ascii="Wingdings" w:hAnsi="Wingdings" w:cs="Wingdings"/>
          <w:color w:val="000000"/>
          <w:sz w:val="26"/>
          <w:szCs w:val="26"/>
        </w:rPr>
        <w:t></w:t>
      </w:r>
      <w:r w:rsidRPr="00361431">
        <w:rPr>
          <w:rFonts w:ascii="Wingdings" w:hAnsi="Wingdings" w:cs="Wingdings"/>
          <w:color w:val="000000"/>
          <w:sz w:val="26"/>
          <w:szCs w:val="26"/>
        </w:rPr>
        <w:t></w:t>
      </w:r>
      <w:r w:rsidRPr="00361431">
        <w:rPr>
          <w:rFonts w:ascii="Times New Roman" w:hAnsi="Times New Roman" w:cs="Times New Roman"/>
          <w:color w:val="000000"/>
          <w:sz w:val="26"/>
          <w:szCs w:val="26"/>
        </w:rPr>
        <w:t xml:space="preserve">Calculer le flux de chaleur échangée par convection naturelle et forcée ; </w:t>
      </w:r>
    </w:p>
    <w:p w:rsidR="00361431" w:rsidRDefault="00361431" w:rsidP="00416280">
      <w:pPr>
        <w:autoSpaceDE w:val="0"/>
        <w:autoSpaceDN w:val="0"/>
        <w:adjustRightInd w:val="0"/>
        <w:spacing w:after="0" w:line="240" w:lineRule="auto"/>
        <w:rPr>
          <w:rFonts w:ascii="Times New Roman" w:hAnsi="Times New Roman" w:cs="Times New Roman"/>
          <w:color w:val="000000"/>
          <w:sz w:val="26"/>
          <w:szCs w:val="26"/>
        </w:rPr>
      </w:pPr>
      <w:r w:rsidRPr="00361431">
        <w:rPr>
          <w:rFonts w:ascii="Wingdings" w:hAnsi="Wingdings" w:cs="Wingdings"/>
          <w:color w:val="000000"/>
          <w:sz w:val="26"/>
          <w:szCs w:val="26"/>
        </w:rPr>
        <w:t></w:t>
      </w:r>
      <w:r w:rsidRPr="00361431">
        <w:rPr>
          <w:rFonts w:ascii="Wingdings" w:hAnsi="Wingdings" w:cs="Wingdings"/>
          <w:color w:val="000000"/>
          <w:sz w:val="26"/>
          <w:szCs w:val="26"/>
        </w:rPr>
        <w:t></w:t>
      </w:r>
      <w:r w:rsidRPr="00361431">
        <w:rPr>
          <w:rFonts w:ascii="Times New Roman" w:hAnsi="Times New Roman" w:cs="Times New Roman"/>
          <w:color w:val="000000"/>
          <w:sz w:val="26"/>
          <w:szCs w:val="26"/>
        </w:rPr>
        <w:t xml:space="preserve">Calculer le coefficient d'échange par convection. </w:t>
      </w:r>
    </w:p>
    <w:p w:rsidR="00802BC0" w:rsidRDefault="00416280" w:rsidP="00802BC0">
      <w:pPr>
        <w:autoSpaceDE w:val="0"/>
        <w:autoSpaceDN w:val="0"/>
        <w:adjustRightInd w:val="0"/>
        <w:spacing w:after="0" w:line="240" w:lineRule="auto"/>
        <w:rPr>
          <w:rFonts w:asciiTheme="majorHAnsi" w:hAnsiTheme="majorHAnsi" w:cs="Wingdings"/>
          <w:color w:val="000000"/>
          <w:sz w:val="26"/>
          <w:szCs w:val="26"/>
        </w:rPr>
      </w:pPr>
      <w:r w:rsidRPr="00361431">
        <w:rPr>
          <w:rFonts w:ascii="Wingdings" w:hAnsi="Wingdings" w:cs="Wingdings"/>
          <w:color w:val="000000"/>
          <w:sz w:val="26"/>
          <w:szCs w:val="26"/>
        </w:rPr>
        <w:t></w:t>
      </w:r>
      <w:r>
        <w:rPr>
          <w:rFonts w:ascii="Wingdings" w:hAnsi="Wingdings" w:cs="Wingdings"/>
          <w:color w:val="000000"/>
          <w:sz w:val="26"/>
          <w:szCs w:val="26"/>
        </w:rPr>
        <w:t></w:t>
      </w:r>
      <w:r>
        <w:rPr>
          <w:rFonts w:asciiTheme="majorHAnsi" w:hAnsiTheme="majorHAnsi" w:cs="Wingdings"/>
          <w:color w:val="000000"/>
          <w:sz w:val="26"/>
          <w:szCs w:val="26"/>
        </w:rPr>
        <w:t xml:space="preserve">comparer les résultats excrémenteux du coefficient H </w:t>
      </w:r>
      <w:proofErr w:type="spellStart"/>
      <w:r>
        <w:rPr>
          <w:rFonts w:asciiTheme="majorHAnsi" w:hAnsiTheme="majorHAnsi" w:cs="Wingdings"/>
          <w:color w:val="000000"/>
          <w:sz w:val="26"/>
          <w:szCs w:val="26"/>
        </w:rPr>
        <w:t>a</w:t>
      </w:r>
      <w:proofErr w:type="spellEnd"/>
      <w:r>
        <w:rPr>
          <w:rFonts w:asciiTheme="majorHAnsi" w:hAnsiTheme="majorHAnsi" w:cs="Wingdings"/>
          <w:color w:val="000000"/>
          <w:sz w:val="26"/>
          <w:szCs w:val="26"/>
        </w:rPr>
        <w:t xml:space="preserve"> celle trouve dans la théorie .</w:t>
      </w:r>
    </w:p>
    <w:p w:rsidR="00802BC0" w:rsidRPr="00802BC0" w:rsidRDefault="00802BC0" w:rsidP="00802BC0">
      <w:pPr>
        <w:pStyle w:val="Default"/>
        <w:jc w:val="center"/>
        <w:rPr>
          <w:rFonts w:asciiTheme="majorHAnsi" w:hAnsiTheme="majorHAnsi"/>
          <w:sz w:val="72"/>
          <w:szCs w:val="72"/>
          <w:u w:val="single"/>
        </w:rPr>
      </w:pPr>
      <w:r w:rsidRPr="00802BC0">
        <w:rPr>
          <w:rFonts w:asciiTheme="majorHAnsi" w:hAnsiTheme="majorHAnsi"/>
          <w:color w:val="FF0000"/>
          <w:sz w:val="72"/>
          <w:szCs w:val="72"/>
          <w:u w:val="single"/>
        </w:rPr>
        <w:t>-Partie théoriques</w:t>
      </w:r>
      <w:r w:rsidRPr="00802BC0">
        <w:rPr>
          <w:rFonts w:asciiTheme="majorHAnsi" w:hAnsiTheme="majorHAnsi"/>
          <w:sz w:val="72"/>
          <w:szCs w:val="72"/>
          <w:u w:val="single"/>
        </w:rPr>
        <w:t> </w:t>
      </w:r>
      <w:r w:rsidRPr="00802BC0">
        <w:rPr>
          <w:rFonts w:asciiTheme="majorHAnsi" w:hAnsiTheme="majorHAnsi"/>
          <w:color w:val="FF0000"/>
          <w:sz w:val="72"/>
          <w:szCs w:val="72"/>
          <w:u w:val="single"/>
        </w:rPr>
        <w:t>:</w:t>
      </w:r>
    </w:p>
    <w:p w:rsidR="00217655" w:rsidRPr="00361431" w:rsidRDefault="00217655" w:rsidP="00361431">
      <w:pPr>
        <w:pStyle w:val="Default"/>
        <w:rPr>
          <w:rFonts w:asciiTheme="majorHAnsi" w:hAnsiTheme="majorHAnsi"/>
          <w:color w:val="FF0000"/>
          <w:sz w:val="40"/>
          <w:szCs w:val="40"/>
        </w:rPr>
      </w:pPr>
      <w:r w:rsidRPr="00361431">
        <w:rPr>
          <w:rFonts w:asciiTheme="majorHAnsi" w:hAnsiTheme="majorHAnsi"/>
          <w:color w:val="FF0000"/>
          <w:sz w:val="40"/>
          <w:szCs w:val="40"/>
        </w:rPr>
        <w:t xml:space="preserve">1-Introduction </w:t>
      </w:r>
    </w:p>
    <w:p w:rsidR="000166AE" w:rsidRPr="00361431" w:rsidRDefault="00217655" w:rsidP="00361431">
      <w:pPr>
        <w:pStyle w:val="Default"/>
        <w:rPr>
          <w:rFonts w:asciiTheme="majorHAnsi" w:hAnsiTheme="majorHAnsi"/>
          <w:sz w:val="26"/>
          <w:szCs w:val="26"/>
        </w:rPr>
      </w:pPr>
      <w:r w:rsidRPr="00361431">
        <w:rPr>
          <w:rFonts w:asciiTheme="majorHAnsi" w:hAnsiTheme="majorHAnsi"/>
          <w:sz w:val="26"/>
          <w:szCs w:val="26"/>
        </w:rPr>
        <w:t xml:space="preserve">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On distingue conventionnellement trois modes de transmission de la chaleur: la conduction, la convection et le rayonnement.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 La conduction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Ce mode de transmission de chaleur s’applique plus particulièrement aux solides, mais concerne aussi les fluides au repos.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Il correspond à une propagation de la chaleur de proche en proche au sein de la matière, le passage de la chaleur se faisant par contact entre particules (atomes ou molécules) voisines. La matière se comporte véritablement comme un conducteur de la chaleur.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 La convection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La transmission de chaleur par convection met en jeu le mouvement des fluides (gaz ou liquides).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Ce mouvement permet l’échange de chaleur entre le fluide et une paroi et facilite la diffusion de la chaleur au sein de l’ensemble du fluide grâce à l’agitation produite.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Dans la transmission de chaleur par convection, le fluide se comporte comme un véhicule de la chaleur.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La convection est dite naturelle ou libre lorsque le mouvement du fluide est créé par les différences de masse volumique existant au sein du fluide du fait des différences de températures. Lorsque le mouvement est communiqué par une machine agitateur, pompe, compresseur ou ventilateur, la convection est dite forcée.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 Le rayonnement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La transmission de chaleur par rayonnement correspond au transport d’énergie thermique sous forme d’ondes électromagnétiques analogues à celle de la lumière.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En effet, tout corps, même placé dans le vide, émet de l’énergie thermique sous forme d’un rayonnement qui est véhiculé sans support matériel. Cette émission est d’autant plus importante que la température du corps émetteur est élevée. Elle n’est cependant notable qu’à partir de 700 à 800°C. Dans le cas du soleil, dont la température superficielle est de l’ordre de 6000°C, l’émission thermique est particulièrement importante. </w:t>
      </w:r>
    </w:p>
    <w:p w:rsidR="00932083" w:rsidRDefault="00217655" w:rsidP="00802BC0">
      <w:pPr>
        <w:pStyle w:val="Default"/>
        <w:jc w:val="both"/>
        <w:rPr>
          <w:rFonts w:asciiTheme="majorHAnsi" w:hAnsiTheme="majorHAnsi"/>
          <w:sz w:val="26"/>
          <w:szCs w:val="26"/>
        </w:rPr>
      </w:pPr>
      <w:r w:rsidRPr="00361431">
        <w:rPr>
          <w:rFonts w:asciiTheme="majorHAnsi" w:hAnsiTheme="majorHAnsi"/>
          <w:sz w:val="26"/>
          <w:szCs w:val="26"/>
        </w:rPr>
        <w:t>Parallèlement,</w:t>
      </w:r>
    </w:p>
    <w:p w:rsidR="005D3DBF" w:rsidRPr="00802BC0" w:rsidRDefault="005D3DBF" w:rsidP="00802BC0">
      <w:pPr>
        <w:pStyle w:val="Default"/>
        <w:jc w:val="both"/>
        <w:rPr>
          <w:rFonts w:asciiTheme="majorHAnsi" w:hAnsiTheme="majorHAnsi"/>
          <w:sz w:val="26"/>
          <w:szCs w:val="26"/>
        </w:rPr>
      </w:pPr>
    </w:p>
    <w:p w:rsidR="00932083" w:rsidRPr="00932083" w:rsidRDefault="00932083" w:rsidP="00932083">
      <w:pPr>
        <w:shd w:val="clear" w:color="auto" w:fill="FFFFFF"/>
        <w:spacing w:after="150" w:line="240" w:lineRule="auto"/>
        <w:outlineLvl w:val="0"/>
        <w:rPr>
          <w:rStyle w:val="Titredulivre"/>
          <w:rFonts w:asciiTheme="majorHAnsi" w:hAnsiTheme="majorHAnsi" w:cstheme="majorBidi"/>
          <w:b w:val="0"/>
          <w:bCs w:val="0"/>
          <w:i w:val="0"/>
          <w:iCs w:val="0"/>
          <w:color w:val="FF0000"/>
          <w:sz w:val="32"/>
          <w:szCs w:val="32"/>
          <w:lang w:eastAsia="fr-FR"/>
        </w:rPr>
      </w:pPr>
      <w:r w:rsidRPr="00932083">
        <w:rPr>
          <w:rStyle w:val="Titredulivre"/>
          <w:rFonts w:asciiTheme="majorHAnsi" w:hAnsiTheme="majorHAnsi" w:cstheme="majorBidi"/>
          <w:b w:val="0"/>
          <w:bCs w:val="0"/>
          <w:i w:val="0"/>
          <w:iCs w:val="0"/>
          <w:color w:val="FF0000"/>
          <w:sz w:val="32"/>
          <w:szCs w:val="32"/>
          <w:lang w:eastAsia="fr-FR"/>
        </w:rPr>
        <w:lastRenderedPageBreak/>
        <w:t>Le phénomène de convection :</w:t>
      </w:r>
    </w:p>
    <w:p w:rsidR="00932083" w:rsidRPr="00932083" w:rsidRDefault="00932083" w:rsidP="00932083">
      <w:pPr>
        <w:shd w:val="clear" w:color="auto" w:fill="FFFFFF"/>
        <w:spacing w:before="100" w:beforeAutospacing="1" w:after="100" w:afterAutospacing="1" w:line="257" w:lineRule="atLeast"/>
        <w:jc w:val="both"/>
        <w:rPr>
          <w:rStyle w:val="Titredulivre"/>
          <w:rFonts w:asciiTheme="majorHAnsi" w:hAnsiTheme="majorHAnsi" w:cstheme="majorBidi"/>
          <w:b w:val="0"/>
          <w:bCs w:val="0"/>
          <w:i w:val="0"/>
          <w:iCs w:val="0"/>
          <w:sz w:val="24"/>
          <w:szCs w:val="24"/>
          <w:lang w:eastAsia="fr-FR"/>
        </w:rPr>
      </w:pPr>
      <w:r w:rsidRPr="00932083">
        <w:rPr>
          <w:rStyle w:val="Titredulivre"/>
          <w:rFonts w:asciiTheme="majorHAnsi" w:hAnsiTheme="majorHAnsi" w:cstheme="majorBidi"/>
          <w:b w:val="0"/>
          <w:bCs w:val="0"/>
          <w:i w:val="0"/>
          <w:iCs w:val="0"/>
          <w:sz w:val="24"/>
          <w:szCs w:val="24"/>
          <w:lang w:eastAsia="fr-FR"/>
        </w:rPr>
        <w:t>La convection est un des trois modes de transfert de chaleur avec la conduction et le rayonnement. Le terme de convection fait référence aux transferts de chaleur se produisant entre une surface et un fluide en mouvement lorsque ceux-ci sont à des températures différentes. En plus du transfert d'énergie dû à la diffusion, il y a également transfert par le biais du mouvement du fluide. Ce dernier est associé au fait que de multiples molécules ont un mouvement collectif, ce qui implique un transfert de chaleur dans le cas où il existe un gradient thermique.</w:t>
      </w:r>
      <w:r w:rsidR="00661AF0" w:rsidRPr="00661AF0">
        <w:rPr>
          <w:rFonts w:asciiTheme="majorBidi" w:hAnsiTheme="majorBidi" w:cstheme="majorBidi"/>
          <w:noProof/>
          <w:spacing w:val="5"/>
          <w:sz w:val="24"/>
          <w:szCs w:val="24"/>
          <w:lang w:eastAsia="fr-FR"/>
        </w:rPr>
        <w:t xml:space="preserve"> </w:t>
      </w:r>
    </w:p>
    <w:p w:rsidR="00932083" w:rsidRPr="00932083" w:rsidRDefault="00661AF0" w:rsidP="00932083">
      <w:pPr>
        <w:shd w:val="clear" w:color="auto" w:fill="FFFFFF"/>
        <w:spacing w:before="100" w:beforeAutospacing="1" w:after="100" w:afterAutospacing="1" w:line="257" w:lineRule="atLeast"/>
        <w:rPr>
          <w:rStyle w:val="Titredulivre"/>
          <w:rFonts w:asciiTheme="majorHAnsi" w:hAnsiTheme="majorHAnsi" w:cstheme="majorBidi"/>
          <w:b w:val="0"/>
          <w:bCs w:val="0"/>
          <w:i w:val="0"/>
          <w:iCs w:val="0"/>
          <w:sz w:val="24"/>
          <w:szCs w:val="24"/>
          <w:lang w:eastAsia="fr-FR"/>
        </w:rPr>
      </w:pPr>
      <w:r>
        <w:rPr>
          <w:rFonts w:asciiTheme="majorBidi" w:hAnsiTheme="majorBidi" w:cstheme="majorBidi"/>
          <w:noProof/>
          <w:spacing w:val="5"/>
          <w:sz w:val="24"/>
          <w:szCs w:val="24"/>
          <w:lang w:eastAsia="fr-FR"/>
        </w:rPr>
        <w:drawing>
          <wp:anchor distT="0" distB="0" distL="114300" distR="114300" simplePos="0" relativeHeight="251668992" behindDoc="1" locked="0" layoutInCell="1" allowOverlap="1" wp14:anchorId="662A3CD6" wp14:editId="7D6CC717">
            <wp:simplePos x="0" y="0"/>
            <wp:positionH relativeFrom="column">
              <wp:posOffset>3156585</wp:posOffset>
            </wp:positionH>
            <wp:positionV relativeFrom="paragraph">
              <wp:posOffset>36195</wp:posOffset>
            </wp:positionV>
            <wp:extent cx="3032760" cy="3678555"/>
            <wp:effectExtent l="0" t="0" r="0" b="0"/>
            <wp:wrapSquare wrapText="bothSides"/>
            <wp:docPr id="4" name="Image 4" descr="Résultat de recherche d'images pour &quot;edibon convec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edibon convection&quot;"/>
                    <pic:cNvPicPr>
                      <a:picLocks noChangeAspect="1" noChangeArrowheads="1"/>
                    </pic:cNvPicPr>
                  </pic:nvPicPr>
                  <pic:blipFill>
                    <a:blip r:embed="rId8"/>
                    <a:srcRect/>
                    <a:stretch>
                      <a:fillRect/>
                    </a:stretch>
                  </pic:blipFill>
                  <pic:spPr bwMode="auto">
                    <a:xfrm>
                      <a:off x="0" y="0"/>
                      <a:ext cx="3032760" cy="36785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32083" w:rsidRPr="00932083">
        <w:rPr>
          <w:rStyle w:val="Titredulivre"/>
          <w:rFonts w:asciiTheme="majorHAnsi" w:hAnsiTheme="majorHAnsi" w:cstheme="majorBidi"/>
          <w:b w:val="0"/>
          <w:bCs w:val="0"/>
          <w:i w:val="0"/>
          <w:iCs w:val="0"/>
          <w:sz w:val="24"/>
          <w:szCs w:val="24"/>
          <w:lang w:eastAsia="fr-FR"/>
        </w:rPr>
        <w:t>La contribution due au mouvement aléatoire des molécules, la diffusion, domine près de la surface où la vitesse du fluide est faible. En effet, à l'interface entre la surface et le fluide, étant donné que la vitesse du fluide est nulle, le seul mode de transfert est la diffusion. La contribution due au mouvement du fluide tient son origine du fait que la couche limite croît au fur et à mesure de l'avancée du fluide sur la surface.</w:t>
      </w:r>
    </w:p>
    <w:p w:rsidR="00932083" w:rsidRPr="00932083" w:rsidRDefault="00932083" w:rsidP="00932083">
      <w:pPr>
        <w:shd w:val="clear" w:color="auto" w:fill="FFFFFF"/>
        <w:spacing w:before="100" w:beforeAutospacing="1" w:after="100" w:afterAutospacing="1" w:line="257" w:lineRule="atLeast"/>
        <w:jc w:val="both"/>
        <w:rPr>
          <w:rFonts w:asciiTheme="majorHAnsi" w:hAnsiTheme="majorHAnsi" w:cstheme="majorBidi"/>
          <w:spacing w:val="5"/>
          <w:sz w:val="24"/>
          <w:szCs w:val="24"/>
          <w:lang w:eastAsia="fr-FR"/>
        </w:rPr>
      </w:pPr>
      <w:r w:rsidRPr="00932083">
        <w:rPr>
          <w:rStyle w:val="Titredulivre"/>
          <w:rFonts w:asciiTheme="majorHAnsi" w:hAnsiTheme="majorHAnsi" w:cstheme="majorBidi"/>
          <w:b w:val="0"/>
          <w:bCs w:val="0"/>
          <w:i w:val="0"/>
          <w:iCs w:val="0"/>
          <w:sz w:val="24"/>
          <w:szCs w:val="24"/>
          <w:lang w:eastAsia="fr-FR"/>
        </w:rPr>
        <w:t>Le transfert thermique par convection est divisé en deux parties suivant la nature de l'écoulement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La convection est un transfert de chaleur dans un milieu matériel avec mouvement de matière. Ce mode de transfert ne concerne donc que les fluides ou les échanges entre un solide et un fluide. </w:t>
      </w:r>
    </w:p>
    <w:p w:rsidR="00217655" w:rsidRDefault="00802BC0" w:rsidP="00361431">
      <w:pPr>
        <w:pStyle w:val="Default"/>
        <w:jc w:val="both"/>
        <w:rPr>
          <w:rFonts w:asciiTheme="majorHAnsi" w:hAnsiTheme="majorHAnsi"/>
          <w:sz w:val="26"/>
          <w:szCs w:val="26"/>
        </w:rPr>
      </w:pPr>
      <w:r w:rsidRPr="00932083">
        <w:rPr>
          <w:rFonts w:asciiTheme="majorHAnsi" w:hAnsiTheme="majorHAnsi"/>
          <w:noProof/>
          <w:sz w:val="26"/>
          <w:szCs w:val="26"/>
          <w:lang w:eastAsia="fr-FR"/>
        </w:rPr>
        <w:drawing>
          <wp:anchor distT="0" distB="0" distL="114300" distR="114300" simplePos="0" relativeHeight="251650560" behindDoc="0" locked="0" layoutInCell="1" allowOverlap="1">
            <wp:simplePos x="0" y="0"/>
            <wp:positionH relativeFrom="column">
              <wp:posOffset>886460</wp:posOffset>
            </wp:positionH>
            <wp:positionV relativeFrom="paragraph">
              <wp:posOffset>467995</wp:posOffset>
            </wp:positionV>
            <wp:extent cx="4193540" cy="829945"/>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a:duotone>
                        <a:schemeClr val="accent1">
                          <a:shade val="45000"/>
                          <a:satMod val="135000"/>
                        </a:schemeClr>
                        <a:prstClr val="white"/>
                      </a:duotone>
                      <a:lum bright="-20000" contrast="40000"/>
                      <a:extLst>
                        <a:ext uri="{28A0092B-C50C-407E-A947-70E740481C1C}">
                          <a14:useLocalDpi xmlns:a14="http://schemas.microsoft.com/office/drawing/2010/main" val="0"/>
                        </a:ext>
                      </a:extLst>
                    </a:blip>
                    <a:srcRect/>
                    <a:stretch>
                      <a:fillRect/>
                    </a:stretch>
                  </pic:blipFill>
                  <pic:spPr bwMode="auto">
                    <a:xfrm>
                      <a:off x="0" y="0"/>
                      <a:ext cx="4193540" cy="829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17655" w:rsidRPr="00361431">
        <w:rPr>
          <w:rFonts w:asciiTheme="majorHAnsi" w:hAnsiTheme="majorHAnsi"/>
          <w:sz w:val="26"/>
          <w:szCs w:val="26"/>
        </w:rPr>
        <w:t xml:space="preserve">Dans le cas d'un transfert entre un solide et un fluide, la puissance transférée par convection est donnée par la relation suivante : </w:t>
      </w:r>
    </w:p>
    <w:p w:rsidR="00661AF0" w:rsidRDefault="00661AF0" w:rsidP="00361431">
      <w:pPr>
        <w:pStyle w:val="Default"/>
        <w:jc w:val="both"/>
        <w:rPr>
          <w:rFonts w:asciiTheme="majorHAnsi" w:hAnsiTheme="majorHAnsi"/>
          <w:sz w:val="26"/>
          <w:szCs w:val="26"/>
        </w:rPr>
      </w:pPr>
    </w:p>
    <w:p w:rsidR="00932083" w:rsidRDefault="00932083" w:rsidP="00361431">
      <w:pPr>
        <w:pStyle w:val="Default"/>
        <w:jc w:val="both"/>
        <w:rPr>
          <w:rFonts w:asciiTheme="majorHAnsi" w:hAnsiTheme="majorHAnsi"/>
          <w:sz w:val="26"/>
          <w:szCs w:val="26"/>
        </w:rPr>
      </w:pPr>
    </w:p>
    <w:p w:rsidR="00661AF0" w:rsidRPr="00361431" w:rsidRDefault="00661AF0" w:rsidP="00361431">
      <w:pPr>
        <w:pStyle w:val="Default"/>
        <w:jc w:val="both"/>
        <w:rPr>
          <w:rFonts w:asciiTheme="majorHAnsi" w:hAnsiTheme="majorHAnsi"/>
          <w:sz w:val="26"/>
          <w:szCs w:val="26"/>
        </w:rPr>
      </w:pPr>
    </w:p>
    <w:p w:rsidR="00661AF0" w:rsidRDefault="00661AF0" w:rsidP="00361431">
      <w:pPr>
        <w:pStyle w:val="Default"/>
        <w:jc w:val="both"/>
        <w:rPr>
          <w:rFonts w:asciiTheme="majorHAnsi" w:hAnsiTheme="majorHAnsi"/>
          <w:sz w:val="26"/>
          <w:szCs w:val="26"/>
        </w:rPr>
      </w:pPr>
    </w:p>
    <w:p w:rsidR="00217655" w:rsidRPr="00361431" w:rsidRDefault="00217655" w:rsidP="00361431">
      <w:pPr>
        <w:pStyle w:val="Default"/>
        <w:jc w:val="both"/>
        <w:rPr>
          <w:rFonts w:asciiTheme="majorHAnsi" w:hAnsiTheme="majorHAnsi"/>
          <w:sz w:val="26"/>
          <w:szCs w:val="26"/>
        </w:rPr>
      </w:pPr>
      <w:proofErr w:type="spellStart"/>
      <w:r w:rsidRPr="00361431">
        <w:rPr>
          <w:rFonts w:asciiTheme="majorHAnsi" w:hAnsiTheme="majorHAnsi"/>
          <w:sz w:val="26"/>
          <w:szCs w:val="26"/>
        </w:rPr>
        <w:t>T</w:t>
      </w:r>
      <w:r w:rsidRPr="00361431">
        <w:rPr>
          <w:rFonts w:asciiTheme="majorHAnsi" w:hAnsiTheme="majorHAnsi"/>
          <w:sz w:val="17"/>
          <w:szCs w:val="17"/>
        </w:rPr>
        <w:t>p</w:t>
      </w:r>
      <w:proofErr w:type="spellEnd"/>
      <w:r w:rsidRPr="00361431">
        <w:rPr>
          <w:rFonts w:asciiTheme="majorHAnsi" w:hAnsiTheme="majorHAnsi"/>
          <w:sz w:val="17"/>
          <w:szCs w:val="17"/>
        </w:rPr>
        <w:t xml:space="preserve"> </w:t>
      </w:r>
      <w:r w:rsidRPr="00361431">
        <w:rPr>
          <w:rFonts w:asciiTheme="majorHAnsi" w:hAnsiTheme="majorHAnsi"/>
          <w:sz w:val="26"/>
          <w:szCs w:val="26"/>
        </w:rPr>
        <w:t xml:space="preserve">: la température de la paroi du solide ;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T</w:t>
      </w:r>
      <w:r w:rsidRPr="00361431">
        <w:rPr>
          <w:rFonts w:asciiTheme="majorHAnsi" w:hAnsiTheme="majorHAnsi"/>
          <w:sz w:val="17"/>
          <w:szCs w:val="17"/>
        </w:rPr>
        <w:t xml:space="preserve">f </w:t>
      </w:r>
      <w:r w:rsidRPr="00361431">
        <w:rPr>
          <w:rFonts w:asciiTheme="majorHAnsi" w:hAnsiTheme="majorHAnsi"/>
          <w:sz w:val="26"/>
          <w:szCs w:val="26"/>
        </w:rPr>
        <w:t xml:space="preserve">: la Température du fluide loin de la paroi ;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h : le coefficient d'échange de surface. Sa détermination fait intervenir des relations de corrélations entre des nombres sans dimension, déterminés à partir des propriétés </w:t>
      </w:r>
      <w:r w:rsidR="00713EE4" w:rsidRPr="00361431">
        <w:rPr>
          <w:rFonts w:asciiTheme="majorHAnsi" w:hAnsiTheme="majorHAnsi"/>
          <w:sz w:val="26"/>
          <w:szCs w:val="26"/>
        </w:rPr>
        <w:t>thermo physiques</w:t>
      </w:r>
      <w:r w:rsidRPr="00361431">
        <w:rPr>
          <w:rFonts w:asciiTheme="majorHAnsi" w:hAnsiTheme="majorHAnsi"/>
          <w:sz w:val="26"/>
          <w:szCs w:val="26"/>
        </w:rPr>
        <w:t xml:space="preserve"> du fluide. </w:t>
      </w:r>
    </w:p>
    <w:p w:rsidR="00217655" w:rsidRPr="00361431" w:rsidRDefault="00217655" w:rsidP="00361431">
      <w:pPr>
        <w:pStyle w:val="Default"/>
        <w:jc w:val="both"/>
        <w:rPr>
          <w:rFonts w:asciiTheme="majorHAnsi" w:hAnsiTheme="majorHAnsi"/>
          <w:sz w:val="26"/>
          <w:szCs w:val="26"/>
        </w:rPr>
      </w:pPr>
      <w:r w:rsidRPr="00361431">
        <w:rPr>
          <w:rFonts w:asciiTheme="majorHAnsi" w:hAnsiTheme="majorHAnsi"/>
          <w:sz w:val="26"/>
          <w:szCs w:val="26"/>
        </w:rPr>
        <w:t xml:space="preserve">On distingue deux types de convection : </w:t>
      </w:r>
    </w:p>
    <w:p w:rsidR="00932083" w:rsidRPr="00932083" w:rsidRDefault="00932083" w:rsidP="00932083">
      <w:pPr>
        <w:autoSpaceDE w:val="0"/>
        <w:autoSpaceDN w:val="0"/>
        <w:adjustRightInd w:val="0"/>
        <w:spacing w:after="0" w:line="240" w:lineRule="auto"/>
        <w:rPr>
          <w:rFonts w:ascii="Wingdings" w:hAnsi="Wingdings" w:cs="Wingdings"/>
          <w:color w:val="000000"/>
          <w:sz w:val="24"/>
          <w:szCs w:val="24"/>
        </w:rPr>
      </w:pPr>
    </w:p>
    <w:p w:rsidR="00932083" w:rsidRPr="00932083" w:rsidRDefault="00661AF0" w:rsidP="00932083">
      <w:pPr>
        <w:autoSpaceDE w:val="0"/>
        <w:autoSpaceDN w:val="0"/>
        <w:adjustRightInd w:val="0"/>
        <w:spacing w:after="162" w:line="240" w:lineRule="auto"/>
        <w:rPr>
          <w:rFonts w:asciiTheme="majorHAnsi" w:hAnsiTheme="majorHAnsi" w:cs="Times New Roman"/>
          <w:color w:val="000000"/>
          <w:sz w:val="26"/>
          <w:szCs w:val="26"/>
        </w:rPr>
      </w:pPr>
      <w:r w:rsidRPr="00361431">
        <w:rPr>
          <w:rFonts w:ascii="Wingdings" w:hAnsi="Wingdings" w:cs="Wingdings"/>
          <w:color w:val="000000"/>
          <w:sz w:val="26"/>
          <w:szCs w:val="26"/>
        </w:rPr>
        <w:t></w:t>
      </w:r>
      <w:r w:rsidR="00932083" w:rsidRPr="00932083">
        <w:rPr>
          <w:rFonts w:asciiTheme="majorHAnsi" w:hAnsiTheme="majorHAnsi" w:cs="Wingdings"/>
          <w:color w:val="000000"/>
          <w:sz w:val="26"/>
          <w:szCs w:val="26"/>
        </w:rPr>
        <w:t xml:space="preserve"> </w:t>
      </w:r>
      <w:r w:rsidR="00932083" w:rsidRPr="00932083">
        <w:rPr>
          <w:rFonts w:asciiTheme="majorHAnsi" w:hAnsiTheme="majorHAnsi" w:cs="Times New Roman"/>
          <w:b/>
          <w:bCs/>
          <w:color w:val="000000"/>
          <w:sz w:val="26"/>
          <w:szCs w:val="26"/>
          <w:u w:val="single"/>
        </w:rPr>
        <w:t>La convection libre</w:t>
      </w:r>
      <w:r w:rsidR="00932083" w:rsidRPr="00932083">
        <w:rPr>
          <w:rFonts w:asciiTheme="majorHAnsi" w:hAnsiTheme="majorHAnsi" w:cs="Times New Roman"/>
          <w:color w:val="000000"/>
          <w:sz w:val="26"/>
          <w:szCs w:val="26"/>
        </w:rPr>
        <w:t xml:space="preserve"> (ou naturelle) dans laquelle les mouvements du fluide sont dus aux variations de masse volumique, </w:t>
      </w:r>
    </w:p>
    <w:p w:rsidR="00932083" w:rsidRPr="00661AF0" w:rsidRDefault="00661AF0" w:rsidP="00932083">
      <w:pPr>
        <w:autoSpaceDE w:val="0"/>
        <w:autoSpaceDN w:val="0"/>
        <w:adjustRightInd w:val="0"/>
        <w:spacing w:after="0" w:line="240" w:lineRule="auto"/>
        <w:rPr>
          <w:rFonts w:asciiTheme="majorHAnsi" w:hAnsiTheme="majorHAnsi" w:cs="Times New Roman"/>
          <w:color w:val="000000"/>
          <w:sz w:val="26"/>
          <w:szCs w:val="26"/>
        </w:rPr>
      </w:pPr>
      <w:r w:rsidRPr="00361431">
        <w:rPr>
          <w:rFonts w:ascii="Wingdings" w:hAnsi="Wingdings" w:cs="Wingdings"/>
          <w:color w:val="000000"/>
          <w:sz w:val="26"/>
          <w:szCs w:val="26"/>
        </w:rPr>
        <w:t></w:t>
      </w:r>
      <w:r w:rsidR="00932083" w:rsidRPr="00932083">
        <w:rPr>
          <w:rFonts w:asciiTheme="majorHAnsi" w:hAnsiTheme="majorHAnsi" w:cs="Wingdings"/>
          <w:color w:val="000000"/>
          <w:sz w:val="26"/>
          <w:szCs w:val="26"/>
        </w:rPr>
        <w:t xml:space="preserve"> </w:t>
      </w:r>
      <w:r w:rsidR="00932083" w:rsidRPr="00932083">
        <w:rPr>
          <w:rFonts w:asciiTheme="majorHAnsi" w:hAnsiTheme="majorHAnsi" w:cs="Times New Roman"/>
          <w:b/>
          <w:bCs/>
          <w:color w:val="000000"/>
          <w:sz w:val="26"/>
          <w:szCs w:val="26"/>
          <w:u w:val="single"/>
        </w:rPr>
        <w:t>La convection forcée</w:t>
      </w:r>
      <w:r w:rsidR="00932083" w:rsidRPr="00932083">
        <w:rPr>
          <w:rFonts w:asciiTheme="majorHAnsi" w:hAnsiTheme="majorHAnsi" w:cs="Times New Roman"/>
          <w:color w:val="000000"/>
          <w:sz w:val="26"/>
          <w:szCs w:val="26"/>
        </w:rPr>
        <w:t xml:space="preserve"> dans laquelle les mouvements du fluide sont imposés par une pompe ou un ventilateur.</w:t>
      </w:r>
    </w:p>
    <w:p w:rsidR="00802BC0" w:rsidRPr="00661AF0" w:rsidRDefault="00802BC0" w:rsidP="00932083">
      <w:pPr>
        <w:autoSpaceDE w:val="0"/>
        <w:autoSpaceDN w:val="0"/>
        <w:adjustRightInd w:val="0"/>
        <w:spacing w:after="0" w:line="240" w:lineRule="auto"/>
        <w:rPr>
          <w:rFonts w:asciiTheme="majorHAnsi" w:hAnsiTheme="majorHAnsi" w:cs="Times New Roman"/>
          <w:color w:val="000000"/>
          <w:sz w:val="26"/>
          <w:szCs w:val="26"/>
        </w:rPr>
      </w:pPr>
    </w:p>
    <w:p w:rsidR="00932083" w:rsidRPr="005D3DBF" w:rsidRDefault="00932083" w:rsidP="00932083">
      <w:pPr>
        <w:rPr>
          <w:rStyle w:val="Titredulivre"/>
          <w:rFonts w:asciiTheme="majorHAnsi" w:hAnsiTheme="majorHAnsi" w:cstheme="majorBidi"/>
          <w:i w:val="0"/>
          <w:iCs w:val="0"/>
          <w:color w:val="FF0000"/>
          <w:sz w:val="28"/>
          <w:szCs w:val="28"/>
          <w:u w:val="single"/>
        </w:rPr>
      </w:pPr>
      <w:r w:rsidRPr="005D3DBF">
        <w:rPr>
          <w:rStyle w:val="Titredulivre"/>
          <w:rFonts w:asciiTheme="majorHAnsi" w:hAnsiTheme="majorHAnsi" w:cstheme="majorBidi"/>
          <w:i w:val="0"/>
          <w:iCs w:val="0"/>
          <w:color w:val="FF0000"/>
          <w:sz w:val="28"/>
          <w:szCs w:val="28"/>
          <w:u w:val="single"/>
        </w:rPr>
        <w:lastRenderedPageBreak/>
        <w:t>Analyse adimensionnelle :</w:t>
      </w:r>
    </w:p>
    <w:p w:rsidR="00932083" w:rsidRPr="00661AF0" w:rsidRDefault="00932083" w:rsidP="00932083">
      <w:pPr>
        <w:autoSpaceDE w:val="0"/>
        <w:autoSpaceDN w:val="0"/>
        <w:adjustRightInd w:val="0"/>
        <w:spacing w:after="0" w:line="240" w:lineRule="auto"/>
        <w:rPr>
          <w:rStyle w:val="Titredulivre"/>
          <w:rFonts w:asciiTheme="majorHAnsi" w:hAnsiTheme="majorHAnsi" w:cstheme="majorBidi"/>
          <w:b w:val="0"/>
          <w:bCs w:val="0"/>
          <w:i w:val="0"/>
          <w:iCs w:val="0"/>
          <w:sz w:val="24"/>
          <w:szCs w:val="24"/>
        </w:rPr>
      </w:pPr>
      <w:r w:rsidRPr="00661AF0">
        <w:rPr>
          <w:rStyle w:val="Titredulivre"/>
          <w:rFonts w:asciiTheme="majorHAnsi" w:hAnsiTheme="majorHAnsi" w:cstheme="majorBidi"/>
          <w:b w:val="0"/>
          <w:bCs w:val="0"/>
          <w:i w:val="0"/>
          <w:iCs w:val="0"/>
          <w:sz w:val="24"/>
          <w:szCs w:val="24"/>
        </w:rPr>
        <w:t xml:space="preserve">Dans le  mode de convection, l’analyse adimensionnelle intervient afin de pouvoir calculer les caractéristiques du régime d’écoulement et le coefficient d’échange convectif  h. </w:t>
      </w:r>
    </w:p>
    <w:p w:rsidR="00932083" w:rsidRPr="00661AF0" w:rsidRDefault="00932083" w:rsidP="00932083">
      <w:pPr>
        <w:autoSpaceDE w:val="0"/>
        <w:autoSpaceDN w:val="0"/>
        <w:adjustRightInd w:val="0"/>
        <w:spacing w:after="0" w:line="240" w:lineRule="auto"/>
        <w:rPr>
          <w:rStyle w:val="Titredulivre"/>
          <w:rFonts w:asciiTheme="majorHAnsi" w:hAnsiTheme="majorHAnsi" w:cstheme="majorBidi"/>
          <w:b w:val="0"/>
          <w:bCs w:val="0"/>
          <w:i w:val="0"/>
          <w:iCs w:val="0"/>
          <w:sz w:val="24"/>
          <w:szCs w:val="24"/>
        </w:rPr>
      </w:pPr>
      <w:r w:rsidRPr="00661AF0">
        <w:rPr>
          <w:rStyle w:val="Titredulivre"/>
          <w:rFonts w:asciiTheme="majorHAnsi" w:hAnsiTheme="majorHAnsi" w:cstheme="majorBidi"/>
          <w:b w:val="0"/>
          <w:bCs w:val="0"/>
          <w:i w:val="0"/>
          <w:iCs w:val="0"/>
          <w:sz w:val="24"/>
          <w:szCs w:val="24"/>
        </w:rPr>
        <w:t xml:space="preserve">On travail généralement avec 4 </w:t>
      </w:r>
      <w:r w:rsidR="00661AF0" w:rsidRPr="00661AF0">
        <w:rPr>
          <w:rStyle w:val="Titredulivre"/>
          <w:rFonts w:asciiTheme="majorHAnsi" w:hAnsiTheme="majorHAnsi" w:cstheme="majorBidi"/>
          <w:b w:val="0"/>
          <w:bCs w:val="0"/>
          <w:i w:val="0"/>
          <w:iCs w:val="0"/>
          <w:sz w:val="24"/>
          <w:szCs w:val="24"/>
        </w:rPr>
        <w:t xml:space="preserve">modèles </w:t>
      </w:r>
      <w:r w:rsidRPr="00661AF0">
        <w:rPr>
          <w:rStyle w:val="Titredulivre"/>
          <w:rFonts w:asciiTheme="majorHAnsi" w:hAnsiTheme="majorHAnsi" w:cstheme="majorBidi"/>
          <w:b w:val="0"/>
          <w:bCs w:val="0"/>
          <w:i w:val="0"/>
          <w:iCs w:val="0"/>
          <w:sz w:val="24"/>
          <w:szCs w:val="24"/>
        </w:rPr>
        <w:t xml:space="preserve"> pour exprimer les </w:t>
      </w:r>
      <w:proofErr w:type="spellStart"/>
      <w:r w:rsidRPr="00661AF0">
        <w:rPr>
          <w:rStyle w:val="Titredulivre"/>
          <w:rFonts w:asciiTheme="majorHAnsi" w:hAnsiTheme="majorHAnsi" w:cstheme="majorBidi"/>
          <w:b w:val="0"/>
          <w:bCs w:val="0"/>
          <w:i w:val="0"/>
          <w:iCs w:val="0"/>
          <w:sz w:val="24"/>
          <w:szCs w:val="24"/>
        </w:rPr>
        <w:t>calcules</w:t>
      </w:r>
      <w:proofErr w:type="spellEnd"/>
      <w:r w:rsidRPr="00661AF0">
        <w:rPr>
          <w:rStyle w:val="Titredulivre"/>
          <w:rFonts w:asciiTheme="majorHAnsi" w:hAnsiTheme="majorHAnsi" w:cstheme="majorBidi"/>
          <w:b w:val="0"/>
          <w:bCs w:val="0"/>
          <w:i w:val="0"/>
          <w:iCs w:val="0"/>
          <w:sz w:val="24"/>
          <w:szCs w:val="24"/>
        </w:rPr>
        <w:t xml:space="preserve"> </w:t>
      </w:r>
      <w:r w:rsidR="00661AF0" w:rsidRPr="00661AF0">
        <w:rPr>
          <w:rStyle w:val="Titredulivre"/>
          <w:rFonts w:asciiTheme="majorHAnsi" w:hAnsiTheme="majorHAnsi" w:cstheme="majorBidi"/>
          <w:b w:val="0"/>
          <w:bCs w:val="0"/>
          <w:i w:val="0"/>
          <w:iCs w:val="0"/>
          <w:sz w:val="24"/>
          <w:szCs w:val="24"/>
        </w:rPr>
        <w:t>se sont :</w:t>
      </w:r>
    </w:p>
    <w:p w:rsidR="00932083" w:rsidRPr="00661AF0" w:rsidRDefault="00932083" w:rsidP="00932083">
      <w:pPr>
        <w:autoSpaceDE w:val="0"/>
        <w:autoSpaceDN w:val="0"/>
        <w:adjustRightInd w:val="0"/>
        <w:spacing w:after="0" w:line="240" w:lineRule="auto"/>
        <w:rPr>
          <w:rFonts w:asciiTheme="majorHAnsi" w:hAnsiTheme="majorHAnsi" w:cs="Times New Roman"/>
          <w:color w:val="000000"/>
          <w:sz w:val="26"/>
          <w:szCs w:val="26"/>
        </w:rPr>
      </w:pPr>
    </w:p>
    <w:p w:rsidR="00932083" w:rsidRPr="00661AF0" w:rsidRDefault="004872D1" w:rsidP="00932083">
      <w:pPr>
        <w:autoSpaceDE w:val="0"/>
        <w:autoSpaceDN w:val="0"/>
        <w:adjustRightInd w:val="0"/>
        <w:spacing w:after="0" w:line="240" w:lineRule="auto"/>
        <w:rPr>
          <w:rFonts w:asciiTheme="majorHAnsi" w:hAnsiTheme="majorHAnsi" w:cs="Times New Roman"/>
          <w:color w:val="000000"/>
          <w:sz w:val="26"/>
          <w:szCs w:val="26"/>
        </w:rPr>
      </w:pPr>
      <w:r w:rsidRPr="00661AF0">
        <w:rPr>
          <w:rStyle w:val="Titredulivre"/>
          <w:rFonts w:asciiTheme="majorHAnsi" w:hAnsiTheme="majorHAnsi" w:cstheme="majorBidi"/>
          <w:b w:val="0"/>
          <w:bCs w:val="0"/>
          <w:i w:val="0"/>
          <w:iCs w:val="0"/>
          <w:noProof/>
          <w:sz w:val="24"/>
          <w:szCs w:val="24"/>
          <w:lang w:eastAsia="fr-FR"/>
        </w:rPr>
        <w:drawing>
          <wp:anchor distT="0" distB="0" distL="114300" distR="114300" simplePos="0" relativeHeight="251665920" behindDoc="0" locked="0" layoutInCell="1" allowOverlap="1">
            <wp:simplePos x="0" y="0"/>
            <wp:positionH relativeFrom="column">
              <wp:posOffset>-151393</wp:posOffset>
            </wp:positionH>
            <wp:positionV relativeFrom="paragraph">
              <wp:posOffset>274473</wp:posOffset>
            </wp:positionV>
            <wp:extent cx="6048375" cy="3286125"/>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6048375"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2083" w:rsidRPr="00661AF0" w:rsidRDefault="00932083" w:rsidP="00932083">
      <w:pPr>
        <w:autoSpaceDE w:val="0"/>
        <w:autoSpaceDN w:val="0"/>
        <w:adjustRightInd w:val="0"/>
        <w:spacing w:after="0" w:line="240" w:lineRule="auto"/>
        <w:rPr>
          <w:rFonts w:asciiTheme="majorHAnsi" w:hAnsiTheme="majorHAnsi" w:cs="Times New Roman"/>
          <w:color w:val="000000"/>
          <w:sz w:val="26"/>
          <w:szCs w:val="26"/>
        </w:rPr>
      </w:pPr>
    </w:p>
    <w:p w:rsidR="00661AF0" w:rsidRPr="00661AF0" w:rsidRDefault="00661AF0" w:rsidP="00661AF0">
      <w:pPr>
        <w:rPr>
          <w:rStyle w:val="Titredulivre"/>
          <w:rFonts w:asciiTheme="majorHAnsi" w:hAnsiTheme="majorHAnsi" w:cstheme="majorBidi"/>
          <w:b w:val="0"/>
          <w:bCs w:val="0"/>
          <w:i w:val="0"/>
          <w:iCs w:val="0"/>
          <w:sz w:val="24"/>
          <w:szCs w:val="24"/>
        </w:rPr>
      </w:pPr>
      <w:r w:rsidRPr="00661AF0">
        <w:rPr>
          <w:rStyle w:val="Titredulivre"/>
          <w:rFonts w:asciiTheme="majorHAnsi" w:hAnsiTheme="majorHAnsi" w:cstheme="majorBidi"/>
          <w:b w:val="0"/>
          <w:bCs w:val="0"/>
          <w:i w:val="0"/>
          <w:iCs w:val="0"/>
          <w:sz w:val="24"/>
          <w:szCs w:val="24"/>
        </w:rPr>
        <w:t xml:space="preserve">le nombre de </w:t>
      </w:r>
      <w:proofErr w:type="spellStart"/>
      <w:r w:rsidRPr="00661AF0">
        <w:rPr>
          <w:rStyle w:val="Titredulivre"/>
          <w:rFonts w:asciiTheme="majorHAnsi" w:hAnsiTheme="majorHAnsi" w:cstheme="majorBidi"/>
          <w:b w:val="0"/>
          <w:bCs w:val="0"/>
          <w:i w:val="0"/>
          <w:iCs w:val="0"/>
          <w:sz w:val="24"/>
          <w:szCs w:val="24"/>
        </w:rPr>
        <w:t>Nusselt</w:t>
      </w:r>
      <w:proofErr w:type="spellEnd"/>
      <w:r w:rsidRPr="00661AF0">
        <w:rPr>
          <w:rStyle w:val="Titredulivre"/>
          <w:rFonts w:asciiTheme="majorHAnsi" w:hAnsiTheme="majorHAnsi" w:cstheme="majorBidi"/>
          <w:b w:val="0"/>
          <w:bCs w:val="0"/>
          <w:i w:val="0"/>
          <w:iCs w:val="0"/>
          <w:sz w:val="24"/>
          <w:szCs w:val="24"/>
        </w:rPr>
        <w:t xml:space="preserve"> est variée selon l’écoulement de fluide (turbulent ou laminaire) donc coefficient d’échange de chaleur par convection sera aussi variée</w:t>
      </w:r>
    </w:p>
    <w:p w:rsidR="00661AF0" w:rsidRPr="00661AF0" w:rsidRDefault="00661AF0" w:rsidP="00661AF0">
      <w:pPr>
        <w:rPr>
          <w:rStyle w:val="Titredulivre"/>
          <w:rFonts w:asciiTheme="majorHAnsi" w:hAnsiTheme="majorHAnsi" w:cstheme="majorBidi"/>
          <w:b w:val="0"/>
          <w:bCs w:val="0"/>
          <w:i w:val="0"/>
          <w:iCs w:val="0"/>
          <w:sz w:val="24"/>
          <w:szCs w:val="24"/>
        </w:rPr>
      </w:pPr>
      <w:r w:rsidRPr="00661AF0">
        <w:rPr>
          <w:rStyle w:val="Titredulivre"/>
          <w:rFonts w:asciiTheme="majorHAnsi" w:hAnsiTheme="majorHAnsi" w:cstheme="majorBidi"/>
          <w:b w:val="0"/>
          <w:bCs w:val="0"/>
          <w:i w:val="0"/>
          <w:iCs w:val="0"/>
          <w:sz w:val="24"/>
          <w:szCs w:val="24"/>
        </w:rPr>
        <w:t xml:space="preserve">Dans le cas de convection libre pour une plaque verticale de longueur L le nombre de </w:t>
      </w:r>
      <w:proofErr w:type="spellStart"/>
      <w:r w:rsidRPr="00661AF0">
        <w:rPr>
          <w:rStyle w:val="Titredulivre"/>
          <w:rFonts w:asciiTheme="majorHAnsi" w:hAnsiTheme="majorHAnsi" w:cstheme="majorBidi"/>
          <w:b w:val="0"/>
          <w:bCs w:val="0"/>
          <w:i w:val="0"/>
          <w:iCs w:val="0"/>
          <w:sz w:val="24"/>
          <w:szCs w:val="24"/>
        </w:rPr>
        <w:t>nusselt</w:t>
      </w:r>
      <w:proofErr w:type="spellEnd"/>
      <w:r w:rsidRPr="00661AF0">
        <w:rPr>
          <w:rStyle w:val="Titredulivre"/>
          <w:rFonts w:asciiTheme="majorHAnsi" w:hAnsiTheme="majorHAnsi" w:cstheme="majorBidi"/>
          <w:b w:val="0"/>
          <w:bCs w:val="0"/>
          <w:i w:val="0"/>
          <w:iCs w:val="0"/>
          <w:sz w:val="24"/>
          <w:szCs w:val="24"/>
        </w:rPr>
        <w:t xml:space="preserve"> est calculé par la relation suivante :</w:t>
      </w:r>
    </w:p>
    <w:p w:rsidR="00661AF0" w:rsidRPr="004872D1" w:rsidRDefault="004872D1" w:rsidP="00661AF0">
      <w:pPr>
        <w:rPr>
          <w:rStyle w:val="Titredulivre"/>
          <w:rFonts w:asciiTheme="majorHAnsi" w:eastAsiaTheme="minorEastAsia" w:hAnsiTheme="majorHAnsi" w:cstheme="majorBidi"/>
          <w:bCs w:val="0"/>
          <w:i w:val="0"/>
          <w:iCs w:val="0"/>
          <w:sz w:val="28"/>
          <w:szCs w:val="28"/>
        </w:rPr>
      </w:pPr>
      <m:oMathPara>
        <m:oMath>
          <m:r>
            <m:rPr>
              <m:sty m:val="b"/>
            </m:rPr>
            <w:rPr>
              <w:rStyle w:val="Titredulivre"/>
              <w:rFonts w:ascii="Cambria Math" w:hAnsi="Cambria Math" w:cstheme="majorBidi"/>
              <w:sz w:val="28"/>
              <w:szCs w:val="28"/>
            </w:rPr>
            <m:t>Nu</m:t>
          </m:r>
          <m:r>
            <m:rPr>
              <m:sty m:val="p"/>
            </m:rPr>
            <w:rPr>
              <w:rStyle w:val="Titredulivre"/>
              <w:rFonts w:ascii="Cambria Math" w:hAnsi="Cambria Math" w:cstheme="majorBidi"/>
              <w:sz w:val="28"/>
              <w:szCs w:val="28"/>
            </w:rPr>
            <m:t>=</m:t>
          </m:r>
          <m:sSup>
            <m:sSupPr>
              <m:ctrlPr>
                <w:rPr>
                  <w:rStyle w:val="Titredulivre"/>
                  <w:rFonts w:ascii="Cambria Math" w:hAnsi="Cambria Math" w:cstheme="majorBidi"/>
                  <w:b w:val="0"/>
                  <w:bCs w:val="0"/>
                  <w:i w:val="0"/>
                  <w:iCs w:val="0"/>
                  <w:sz w:val="28"/>
                  <w:szCs w:val="28"/>
                </w:rPr>
              </m:ctrlPr>
            </m:sSupPr>
            <m:e>
              <m:d>
                <m:dPr>
                  <m:begChr m:val="{"/>
                  <m:endChr m:val="}"/>
                  <m:ctrlPr>
                    <w:rPr>
                      <w:rStyle w:val="Titredulivre"/>
                      <w:rFonts w:ascii="Cambria Math" w:hAnsi="Cambria Math" w:cstheme="majorBidi"/>
                      <w:b w:val="0"/>
                      <w:bCs w:val="0"/>
                      <w:i w:val="0"/>
                      <w:iCs w:val="0"/>
                      <w:sz w:val="28"/>
                      <w:szCs w:val="28"/>
                    </w:rPr>
                  </m:ctrlPr>
                </m:dPr>
                <m:e>
                  <m:r>
                    <m:rPr>
                      <m:sty m:val="b"/>
                    </m:rPr>
                    <w:rPr>
                      <w:rStyle w:val="Titredulivre"/>
                      <w:rFonts w:ascii="Cambria Math" w:hAnsi="Cambria Math" w:cstheme="majorBidi"/>
                      <w:sz w:val="28"/>
                      <w:szCs w:val="28"/>
                    </w:rPr>
                    <m:t>0</m:t>
                  </m:r>
                  <m:r>
                    <m:rPr>
                      <m:sty m:val="p"/>
                    </m:rPr>
                    <w:rPr>
                      <w:rStyle w:val="Titredulivre"/>
                      <w:rFonts w:ascii="Cambria Math" w:hAnsi="Cambria Math" w:cstheme="majorBidi"/>
                      <w:sz w:val="28"/>
                      <w:szCs w:val="28"/>
                    </w:rPr>
                    <m:t>.</m:t>
                  </m:r>
                  <m:r>
                    <m:rPr>
                      <m:sty m:val="b"/>
                    </m:rPr>
                    <w:rPr>
                      <w:rStyle w:val="Titredulivre"/>
                      <w:rFonts w:ascii="Cambria Math" w:hAnsi="Cambria Math" w:cstheme="majorBidi"/>
                      <w:sz w:val="28"/>
                      <w:szCs w:val="28"/>
                    </w:rPr>
                    <m:t>825</m:t>
                  </m:r>
                  <m:r>
                    <m:rPr>
                      <m:sty m:val="p"/>
                    </m:rPr>
                    <w:rPr>
                      <w:rStyle w:val="Titredulivre"/>
                      <w:rFonts w:ascii="Cambria Math" w:hAnsi="Cambria Math" w:cstheme="majorBidi"/>
                      <w:sz w:val="28"/>
                      <w:szCs w:val="28"/>
                    </w:rPr>
                    <m:t>+</m:t>
                  </m:r>
                  <m:sSup>
                    <m:sSupPr>
                      <m:ctrlPr>
                        <w:rPr>
                          <w:rStyle w:val="Titredulivre"/>
                          <w:rFonts w:ascii="Cambria Math" w:hAnsi="Cambria Math" w:cstheme="majorBidi"/>
                          <w:b w:val="0"/>
                          <w:bCs w:val="0"/>
                          <w:i w:val="0"/>
                          <w:iCs w:val="0"/>
                          <w:sz w:val="28"/>
                          <w:szCs w:val="28"/>
                        </w:rPr>
                      </m:ctrlPr>
                    </m:sSupPr>
                    <m:e>
                      <m:r>
                        <m:rPr>
                          <m:sty m:val="b"/>
                        </m:rPr>
                        <w:rPr>
                          <w:rStyle w:val="Titredulivre"/>
                          <w:rFonts w:ascii="Cambria Math" w:hAnsi="Cambria Math" w:cstheme="majorBidi"/>
                          <w:sz w:val="28"/>
                          <w:szCs w:val="28"/>
                        </w:rPr>
                        <m:t>0</m:t>
                      </m:r>
                      <m:r>
                        <m:rPr>
                          <m:sty m:val="p"/>
                        </m:rPr>
                        <w:rPr>
                          <w:rStyle w:val="Titredulivre"/>
                          <w:rFonts w:ascii="Cambria Math" w:hAnsi="Cambria Math" w:cstheme="majorBidi"/>
                          <w:sz w:val="28"/>
                          <w:szCs w:val="28"/>
                        </w:rPr>
                        <m:t>.</m:t>
                      </m:r>
                      <m:r>
                        <m:rPr>
                          <m:sty m:val="b"/>
                        </m:rPr>
                        <w:rPr>
                          <w:rStyle w:val="Titredulivre"/>
                          <w:rFonts w:ascii="Cambria Math" w:hAnsi="Cambria Math" w:cstheme="majorBidi"/>
                          <w:sz w:val="28"/>
                          <w:szCs w:val="28"/>
                        </w:rPr>
                        <m:t>387Ra</m:t>
                      </m:r>
                    </m:e>
                    <m:sup>
                      <m:f>
                        <m:fPr>
                          <m:type m:val="skw"/>
                          <m:ctrlPr>
                            <w:rPr>
                              <w:rStyle w:val="Titredulivre"/>
                              <w:rFonts w:ascii="Cambria Math" w:hAnsi="Cambria Math" w:cstheme="majorBidi"/>
                              <w:b w:val="0"/>
                              <w:bCs w:val="0"/>
                              <w:i w:val="0"/>
                              <w:iCs w:val="0"/>
                              <w:sz w:val="28"/>
                              <w:szCs w:val="28"/>
                            </w:rPr>
                          </m:ctrlPr>
                        </m:fPr>
                        <m:num>
                          <m:r>
                            <m:rPr>
                              <m:sty m:val="b"/>
                            </m:rPr>
                            <w:rPr>
                              <w:rStyle w:val="Titredulivre"/>
                              <w:rFonts w:ascii="Cambria Math" w:hAnsi="Cambria Math" w:cstheme="majorBidi"/>
                              <w:sz w:val="28"/>
                              <w:szCs w:val="28"/>
                            </w:rPr>
                            <m:t>1</m:t>
                          </m:r>
                        </m:num>
                        <m:den>
                          <m:r>
                            <m:rPr>
                              <m:sty m:val="b"/>
                            </m:rPr>
                            <w:rPr>
                              <w:rStyle w:val="Titredulivre"/>
                              <w:rFonts w:ascii="Cambria Math" w:hAnsi="Cambria Math" w:cstheme="majorBidi"/>
                              <w:sz w:val="28"/>
                              <w:szCs w:val="28"/>
                            </w:rPr>
                            <m:t>6</m:t>
                          </m:r>
                        </m:den>
                      </m:f>
                    </m:sup>
                  </m:sSup>
                  <m:sSup>
                    <m:sSupPr>
                      <m:ctrlPr>
                        <w:rPr>
                          <w:rStyle w:val="Titredulivre"/>
                          <w:rFonts w:ascii="Cambria Math" w:hAnsi="Cambria Math" w:cstheme="majorBidi"/>
                          <w:b w:val="0"/>
                          <w:bCs w:val="0"/>
                          <w:i w:val="0"/>
                          <w:iCs w:val="0"/>
                          <w:sz w:val="28"/>
                          <w:szCs w:val="28"/>
                        </w:rPr>
                      </m:ctrlPr>
                    </m:sSupPr>
                    <m:e>
                      <m:d>
                        <m:dPr>
                          <m:begChr m:val="["/>
                          <m:endChr m:val="]"/>
                          <m:ctrlPr>
                            <w:rPr>
                              <w:rStyle w:val="Titredulivre"/>
                              <w:rFonts w:ascii="Cambria Math" w:hAnsi="Cambria Math" w:cstheme="majorBidi"/>
                              <w:b w:val="0"/>
                              <w:bCs w:val="0"/>
                              <w:i w:val="0"/>
                              <w:iCs w:val="0"/>
                              <w:sz w:val="28"/>
                              <w:szCs w:val="28"/>
                            </w:rPr>
                          </m:ctrlPr>
                        </m:dPr>
                        <m:e>
                          <m:r>
                            <m:rPr>
                              <m:sty m:val="b"/>
                            </m:rPr>
                            <w:rPr>
                              <w:rStyle w:val="Titredulivre"/>
                              <w:rFonts w:ascii="Cambria Math" w:hAnsi="Cambria Math" w:cstheme="majorBidi"/>
                              <w:sz w:val="28"/>
                              <w:szCs w:val="28"/>
                            </w:rPr>
                            <m:t>1</m:t>
                          </m:r>
                          <m:r>
                            <m:rPr>
                              <m:sty m:val="p"/>
                            </m:rPr>
                            <w:rPr>
                              <w:rStyle w:val="Titredulivre"/>
                              <w:rFonts w:ascii="Cambria Math" w:hAnsi="Cambria Math" w:cstheme="majorBidi"/>
                              <w:sz w:val="28"/>
                              <w:szCs w:val="28"/>
                            </w:rPr>
                            <m:t>+</m:t>
                          </m:r>
                          <m:sSup>
                            <m:sSupPr>
                              <m:ctrlPr>
                                <w:rPr>
                                  <w:rStyle w:val="Titredulivre"/>
                                  <w:rFonts w:ascii="Cambria Math" w:hAnsi="Cambria Math" w:cstheme="majorBidi"/>
                                  <w:b w:val="0"/>
                                  <w:bCs w:val="0"/>
                                  <w:i w:val="0"/>
                                  <w:iCs w:val="0"/>
                                  <w:sz w:val="28"/>
                                  <w:szCs w:val="28"/>
                                </w:rPr>
                              </m:ctrlPr>
                            </m:sSupPr>
                            <m:e>
                              <m:d>
                                <m:dPr>
                                  <m:ctrlPr>
                                    <w:rPr>
                                      <w:rStyle w:val="Titredulivre"/>
                                      <w:rFonts w:ascii="Cambria Math" w:hAnsi="Cambria Math" w:cstheme="majorBidi"/>
                                      <w:b w:val="0"/>
                                      <w:bCs w:val="0"/>
                                      <w:i w:val="0"/>
                                      <w:iCs w:val="0"/>
                                      <w:sz w:val="28"/>
                                      <w:szCs w:val="28"/>
                                    </w:rPr>
                                  </m:ctrlPr>
                                </m:dPr>
                                <m:e>
                                  <m:f>
                                    <m:fPr>
                                      <m:ctrlPr>
                                        <w:rPr>
                                          <w:rStyle w:val="Titredulivre"/>
                                          <w:rFonts w:ascii="Cambria Math" w:hAnsi="Cambria Math" w:cstheme="majorBidi"/>
                                          <w:b w:val="0"/>
                                          <w:bCs w:val="0"/>
                                          <w:i w:val="0"/>
                                          <w:iCs w:val="0"/>
                                          <w:sz w:val="28"/>
                                          <w:szCs w:val="28"/>
                                        </w:rPr>
                                      </m:ctrlPr>
                                    </m:fPr>
                                    <m:num>
                                      <m:r>
                                        <m:rPr>
                                          <m:sty m:val="b"/>
                                        </m:rPr>
                                        <w:rPr>
                                          <w:rStyle w:val="Titredulivre"/>
                                          <w:rFonts w:ascii="Cambria Math" w:hAnsi="Cambria Math" w:cstheme="majorBidi"/>
                                          <w:sz w:val="28"/>
                                          <w:szCs w:val="28"/>
                                        </w:rPr>
                                        <m:t>0</m:t>
                                      </m:r>
                                      <m:r>
                                        <m:rPr>
                                          <m:sty m:val="p"/>
                                        </m:rPr>
                                        <w:rPr>
                                          <w:rStyle w:val="Titredulivre"/>
                                          <w:rFonts w:ascii="Cambria Math" w:hAnsi="Cambria Math" w:cstheme="majorBidi"/>
                                          <w:sz w:val="28"/>
                                          <w:szCs w:val="28"/>
                                        </w:rPr>
                                        <m:t>.</m:t>
                                      </m:r>
                                      <m:r>
                                        <m:rPr>
                                          <m:sty m:val="b"/>
                                        </m:rPr>
                                        <w:rPr>
                                          <w:rStyle w:val="Titredulivre"/>
                                          <w:rFonts w:ascii="Cambria Math" w:hAnsi="Cambria Math" w:cstheme="majorBidi"/>
                                          <w:sz w:val="28"/>
                                          <w:szCs w:val="28"/>
                                        </w:rPr>
                                        <m:t>492</m:t>
                                      </m:r>
                                    </m:num>
                                    <m:den>
                                      <m:r>
                                        <m:rPr>
                                          <m:sty m:val="b"/>
                                        </m:rPr>
                                        <w:rPr>
                                          <w:rStyle w:val="Titredulivre"/>
                                          <w:rFonts w:ascii="Cambria Math" w:hAnsi="Cambria Math" w:cstheme="majorBidi"/>
                                          <w:sz w:val="28"/>
                                          <w:szCs w:val="28"/>
                                        </w:rPr>
                                        <m:t>Pr</m:t>
                                      </m:r>
                                    </m:den>
                                  </m:f>
                                </m:e>
                              </m:d>
                            </m:e>
                            <m:sup>
                              <m:f>
                                <m:fPr>
                                  <m:type m:val="skw"/>
                                  <m:ctrlPr>
                                    <w:rPr>
                                      <w:rStyle w:val="Titredulivre"/>
                                      <w:rFonts w:ascii="Cambria Math" w:hAnsi="Cambria Math" w:cstheme="majorBidi"/>
                                      <w:b w:val="0"/>
                                      <w:bCs w:val="0"/>
                                      <w:i w:val="0"/>
                                      <w:iCs w:val="0"/>
                                      <w:sz w:val="28"/>
                                      <w:szCs w:val="28"/>
                                    </w:rPr>
                                  </m:ctrlPr>
                                </m:fPr>
                                <m:num>
                                  <m:r>
                                    <m:rPr>
                                      <m:sty m:val="b"/>
                                    </m:rPr>
                                    <w:rPr>
                                      <w:rStyle w:val="Titredulivre"/>
                                      <w:rFonts w:ascii="Cambria Math" w:hAnsi="Cambria Math" w:cstheme="majorBidi"/>
                                      <w:sz w:val="28"/>
                                      <w:szCs w:val="28"/>
                                    </w:rPr>
                                    <m:t>9</m:t>
                                  </m:r>
                                </m:num>
                                <m:den>
                                  <m:r>
                                    <m:rPr>
                                      <m:sty m:val="b"/>
                                    </m:rPr>
                                    <w:rPr>
                                      <w:rStyle w:val="Titredulivre"/>
                                      <w:rFonts w:ascii="Cambria Math" w:hAnsi="Cambria Math" w:cstheme="majorBidi"/>
                                      <w:sz w:val="28"/>
                                      <w:szCs w:val="28"/>
                                    </w:rPr>
                                    <m:t>16</m:t>
                                  </m:r>
                                </m:den>
                              </m:f>
                            </m:sup>
                          </m:sSup>
                        </m:e>
                      </m:d>
                    </m:e>
                    <m:sup>
                      <m:f>
                        <m:fPr>
                          <m:type m:val="skw"/>
                          <m:ctrlPr>
                            <w:rPr>
                              <w:rStyle w:val="Titredulivre"/>
                              <w:rFonts w:ascii="Cambria Math" w:hAnsi="Cambria Math" w:cstheme="majorBidi"/>
                              <w:b w:val="0"/>
                              <w:bCs w:val="0"/>
                              <w:i w:val="0"/>
                              <w:iCs w:val="0"/>
                              <w:sz w:val="28"/>
                              <w:szCs w:val="28"/>
                            </w:rPr>
                          </m:ctrlPr>
                        </m:fPr>
                        <m:num>
                          <m:r>
                            <m:rPr>
                              <m:sty m:val="p"/>
                            </m:rPr>
                            <w:rPr>
                              <w:rStyle w:val="Titredulivre"/>
                              <w:rFonts w:ascii="Cambria Math" w:hAnsi="Cambria Math" w:cstheme="majorBidi"/>
                              <w:sz w:val="28"/>
                              <w:szCs w:val="28"/>
                            </w:rPr>
                            <m:t>-</m:t>
                          </m:r>
                          <m:r>
                            <m:rPr>
                              <m:sty m:val="b"/>
                            </m:rPr>
                            <w:rPr>
                              <w:rStyle w:val="Titredulivre"/>
                              <w:rFonts w:ascii="Cambria Math" w:hAnsi="Cambria Math" w:cstheme="majorBidi"/>
                              <w:sz w:val="28"/>
                              <w:szCs w:val="28"/>
                            </w:rPr>
                            <m:t>8</m:t>
                          </m:r>
                        </m:num>
                        <m:den>
                          <m:r>
                            <m:rPr>
                              <m:sty m:val="b"/>
                            </m:rPr>
                            <w:rPr>
                              <w:rStyle w:val="Titredulivre"/>
                              <w:rFonts w:ascii="Cambria Math" w:hAnsi="Cambria Math" w:cstheme="majorBidi"/>
                              <w:sz w:val="28"/>
                              <w:szCs w:val="28"/>
                            </w:rPr>
                            <m:t>17</m:t>
                          </m:r>
                        </m:den>
                      </m:f>
                    </m:sup>
                  </m:sSup>
                </m:e>
              </m:d>
            </m:e>
            <m:sup>
              <m:r>
                <m:rPr>
                  <m:sty m:val="b"/>
                </m:rPr>
                <w:rPr>
                  <w:rStyle w:val="Titredulivre"/>
                  <w:rFonts w:ascii="Cambria Math" w:hAnsi="Cambria Math" w:cs="Cambria Math"/>
                  <w:sz w:val="28"/>
                  <w:szCs w:val="28"/>
                </w:rPr>
                <m:t>2</m:t>
              </m:r>
            </m:sup>
          </m:sSup>
        </m:oMath>
      </m:oMathPara>
    </w:p>
    <w:p w:rsidR="00661AF0" w:rsidRDefault="00661AF0" w:rsidP="00661AF0">
      <w:pPr>
        <w:rPr>
          <w:rStyle w:val="Titredulivre"/>
          <w:rFonts w:asciiTheme="majorHAnsi" w:eastAsiaTheme="minorEastAsia" w:hAnsiTheme="majorHAnsi" w:cstheme="majorBidi"/>
          <w:i w:val="0"/>
          <w:iCs w:val="0"/>
          <w:sz w:val="32"/>
          <w:szCs w:val="32"/>
        </w:rPr>
      </w:pPr>
      <w:r w:rsidRPr="00661AF0">
        <w:rPr>
          <w:rStyle w:val="Titredulivre"/>
          <w:rFonts w:asciiTheme="majorHAnsi" w:eastAsiaTheme="minorEastAsia" w:hAnsiTheme="majorHAnsi" w:cstheme="majorBidi"/>
          <w:b w:val="0"/>
          <w:bCs w:val="0"/>
          <w:i w:val="0"/>
          <w:iCs w:val="0"/>
          <w:sz w:val="24"/>
          <w:szCs w:val="24"/>
        </w:rPr>
        <w:t>Où </w:t>
      </w:r>
      <w:r w:rsidRPr="004872D1">
        <w:rPr>
          <w:rStyle w:val="Titredulivre"/>
          <w:rFonts w:asciiTheme="majorHAnsi" w:eastAsiaTheme="minorEastAsia" w:hAnsiTheme="majorHAnsi" w:cstheme="majorBidi"/>
          <w:i w:val="0"/>
          <w:iCs w:val="0"/>
          <w:sz w:val="32"/>
          <w:szCs w:val="32"/>
        </w:rPr>
        <w:t>:</w:t>
      </w:r>
      <m:oMath>
        <m:r>
          <m:rPr>
            <m:sty m:val="b"/>
          </m:rPr>
          <w:rPr>
            <w:rStyle w:val="Titredulivre"/>
            <w:rFonts w:ascii="Cambria Math" w:eastAsiaTheme="minorEastAsia" w:hAnsi="Cambria Math" w:cstheme="majorBidi"/>
            <w:sz w:val="32"/>
            <w:szCs w:val="32"/>
          </w:rPr>
          <m:t>h</m:t>
        </m:r>
        <m:r>
          <m:rPr>
            <m:sty m:val="p"/>
          </m:rPr>
          <w:rPr>
            <w:rStyle w:val="Titredulivre"/>
            <w:rFonts w:ascii="Cambria Math" w:eastAsiaTheme="minorEastAsia" w:hAnsi="Cambria Math" w:cstheme="majorBidi"/>
            <w:sz w:val="32"/>
            <w:szCs w:val="32"/>
          </w:rPr>
          <m:t>=</m:t>
        </m:r>
        <m:f>
          <m:fPr>
            <m:ctrlPr>
              <w:rPr>
                <w:rStyle w:val="Titredulivre"/>
                <w:rFonts w:ascii="Cambria Math" w:eastAsiaTheme="minorEastAsia" w:hAnsi="Cambria Math" w:cstheme="majorBidi"/>
                <w:b w:val="0"/>
                <w:bCs w:val="0"/>
                <w:i w:val="0"/>
                <w:iCs w:val="0"/>
                <w:sz w:val="32"/>
                <w:szCs w:val="32"/>
              </w:rPr>
            </m:ctrlPr>
          </m:fPr>
          <m:num>
            <m:r>
              <m:rPr>
                <m:sty m:val="b"/>
              </m:rPr>
              <w:rPr>
                <w:rStyle w:val="Titredulivre"/>
                <w:rFonts w:ascii="Cambria Math" w:eastAsiaTheme="minorEastAsia" w:hAnsi="Cambria Math" w:cstheme="majorBidi"/>
                <w:sz w:val="32"/>
                <w:szCs w:val="32"/>
              </w:rPr>
              <m:t>Nu</m:t>
            </m:r>
            <m:r>
              <m:rPr>
                <m:sty m:val="p"/>
              </m:rPr>
              <w:rPr>
                <w:rStyle w:val="Titredulivre"/>
                <w:rFonts w:ascii="Cambria Math" w:eastAsiaTheme="minorEastAsia" w:hAnsi="Cambria Math" w:cstheme="majorBidi"/>
                <w:sz w:val="32"/>
                <w:szCs w:val="32"/>
              </w:rPr>
              <m:t>.</m:t>
            </m:r>
            <m:r>
              <m:rPr>
                <m:sty m:val="b"/>
              </m:rPr>
              <w:rPr>
                <w:rStyle w:val="Titredulivre"/>
                <w:rFonts w:ascii="Cambria Math" w:eastAsiaTheme="minorEastAsia" w:hAnsi="Cambria Math" w:cstheme="majorBidi"/>
                <w:sz w:val="32"/>
                <w:szCs w:val="32"/>
              </w:rPr>
              <m:t>k</m:t>
            </m:r>
          </m:num>
          <m:den>
            <m:r>
              <m:rPr>
                <m:sty m:val="b"/>
              </m:rPr>
              <w:rPr>
                <w:rStyle w:val="Titredulivre"/>
                <w:rFonts w:ascii="Cambria Math" w:eastAsiaTheme="minorEastAsia" w:hAnsi="Cambria Math" w:cstheme="majorBidi"/>
                <w:sz w:val="32"/>
                <w:szCs w:val="32"/>
              </w:rPr>
              <m:t>l</m:t>
            </m:r>
          </m:den>
        </m:f>
      </m:oMath>
    </w:p>
    <w:p w:rsidR="004872D1" w:rsidRPr="004872D1" w:rsidRDefault="004872D1" w:rsidP="00661AF0">
      <w:pPr>
        <w:rPr>
          <w:rStyle w:val="Titredulivre"/>
          <w:rFonts w:asciiTheme="majorHAnsi" w:eastAsiaTheme="minorEastAsia" w:hAnsiTheme="majorHAnsi" w:cstheme="majorBidi"/>
          <w:i w:val="0"/>
          <w:iCs w:val="0"/>
          <w:sz w:val="32"/>
          <w:szCs w:val="32"/>
        </w:rPr>
      </w:pPr>
    </w:p>
    <w:p w:rsidR="00661AF0" w:rsidRPr="00661AF0" w:rsidRDefault="00661AF0" w:rsidP="00661AF0">
      <w:pPr>
        <w:rPr>
          <w:rStyle w:val="Titredulivre"/>
          <w:rFonts w:asciiTheme="majorHAnsi" w:eastAsiaTheme="minorEastAsia" w:hAnsiTheme="majorHAnsi" w:cstheme="majorBidi"/>
          <w:b w:val="0"/>
          <w:bCs w:val="0"/>
          <w:i w:val="0"/>
          <w:iCs w:val="0"/>
          <w:sz w:val="24"/>
          <w:szCs w:val="24"/>
        </w:rPr>
      </w:pPr>
      <w:r w:rsidRPr="004872D1">
        <w:rPr>
          <w:rStyle w:val="Titredulivre"/>
          <w:rFonts w:asciiTheme="majorHAnsi" w:eastAsiaTheme="minorEastAsia" w:hAnsiTheme="majorHAnsi" w:cstheme="majorBidi"/>
          <w:b w:val="0"/>
          <w:bCs w:val="0"/>
          <w:i w:val="0"/>
          <w:iCs w:val="0"/>
          <w:sz w:val="24"/>
          <w:szCs w:val="24"/>
          <w:u w:val="single"/>
        </w:rPr>
        <w:t>Où :</w:t>
      </w:r>
      <w:r>
        <w:rPr>
          <w:rStyle w:val="Titredulivre"/>
          <w:rFonts w:asciiTheme="majorHAnsi" w:eastAsiaTheme="minorEastAsia" w:hAnsiTheme="majorHAnsi" w:cstheme="majorBidi"/>
          <w:b w:val="0"/>
          <w:bCs w:val="0"/>
          <w:i w:val="0"/>
          <w:iCs w:val="0"/>
          <w:sz w:val="24"/>
          <w:szCs w:val="24"/>
        </w:rPr>
        <w:t xml:space="preserve">      </w:t>
      </w:r>
      <w:r w:rsidRPr="004872D1">
        <w:rPr>
          <w:rStyle w:val="Titredulivre"/>
          <w:rFonts w:asciiTheme="majorHAnsi" w:eastAsiaTheme="minorEastAsia" w:hAnsiTheme="majorHAnsi" w:cstheme="majorBidi"/>
          <w:i w:val="0"/>
          <w:iCs w:val="0"/>
          <w:sz w:val="28"/>
          <w:szCs w:val="28"/>
        </w:rPr>
        <w:t>k</w:t>
      </w:r>
      <w:r w:rsidRPr="004872D1">
        <w:rPr>
          <w:rStyle w:val="Titredulivre"/>
          <w:rFonts w:asciiTheme="majorHAnsi" w:eastAsiaTheme="minorEastAsia" w:hAnsiTheme="majorHAnsi" w:cstheme="majorBidi"/>
          <w:b w:val="0"/>
          <w:bCs w:val="0"/>
          <w:i w:val="0"/>
          <w:iCs w:val="0"/>
          <w:sz w:val="28"/>
          <w:szCs w:val="28"/>
        </w:rPr>
        <w:t xml:space="preserve"> </w:t>
      </w:r>
      <w:r w:rsidRPr="00661AF0">
        <w:rPr>
          <w:rStyle w:val="Titredulivre"/>
          <w:rFonts w:asciiTheme="majorHAnsi" w:eastAsiaTheme="minorEastAsia" w:hAnsiTheme="majorHAnsi" w:cstheme="majorBidi"/>
          <w:b w:val="0"/>
          <w:bCs w:val="0"/>
          <w:i w:val="0"/>
          <w:iCs w:val="0"/>
          <w:sz w:val="24"/>
          <w:szCs w:val="24"/>
        </w:rPr>
        <w:t>est la conductivité thermique de l’air à 25°C = 0.02603W/</w:t>
      </w:r>
      <w:proofErr w:type="spellStart"/>
      <w:r w:rsidRPr="00661AF0">
        <w:rPr>
          <w:rStyle w:val="Titredulivre"/>
          <w:rFonts w:asciiTheme="majorHAnsi" w:eastAsiaTheme="minorEastAsia" w:hAnsiTheme="majorHAnsi" w:cstheme="majorBidi"/>
          <w:b w:val="0"/>
          <w:bCs w:val="0"/>
          <w:i w:val="0"/>
          <w:iCs w:val="0"/>
          <w:sz w:val="24"/>
          <w:szCs w:val="24"/>
        </w:rPr>
        <w:t>m.K</w:t>
      </w:r>
      <w:proofErr w:type="spellEnd"/>
    </w:p>
    <w:p w:rsidR="00661AF0" w:rsidRPr="00661AF0" w:rsidRDefault="00661AF0" w:rsidP="00661AF0">
      <w:pPr>
        <w:rPr>
          <w:rStyle w:val="Titredulivre"/>
          <w:rFonts w:asciiTheme="majorHAnsi" w:eastAsiaTheme="minorEastAsia" w:hAnsiTheme="majorHAnsi" w:cstheme="majorBidi"/>
          <w:b w:val="0"/>
          <w:bCs w:val="0"/>
          <w:i w:val="0"/>
          <w:iCs w:val="0"/>
          <w:sz w:val="24"/>
          <w:szCs w:val="24"/>
        </w:rPr>
      </w:pPr>
      <w:r>
        <w:rPr>
          <w:rStyle w:val="Titredulivre"/>
          <w:rFonts w:asciiTheme="majorHAnsi" w:eastAsiaTheme="minorEastAsia" w:hAnsiTheme="majorHAnsi" w:cstheme="majorBidi"/>
          <w:b w:val="0"/>
          <w:bCs w:val="0"/>
          <w:i w:val="0"/>
          <w:iCs w:val="0"/>
          <w:sz w:val="24"/>
          <w:szCs w:val="24"/>
        </w:rPr>
        <w:t xml:space="preserve">              </w:t>
      </w:r>
      <w:r w:rsidRPr="004872D1">
        <w:rPr>
          <w:rStyle w:val="Titredulivre"/>
          <w:rFonts w:asciiTheme="majorHAnsi" w:eastAsiaTheme="minorEastAsia" w:hAnsiTheme="majorHAnsi" w:cstheme="majorBidi"/>
          <w:i w:val="0"/>
          <w:iCs w:val="0"/>
          <w:sz w:val="28"/>
          <w:szCs w:val="28"/>
        </w:rPr>
        <w:t>l</w:t>
      </w:r>
      <w:r w:rsidRPr="004872D1">
        <w:rPr>
          <w:rStyle w:val="Titredulivre"/>
          <w:rFonts w:asciiTheme="majorHAnsi" w:eastAsiaTheme="minorEastAsia" w:hAnsiTheme="majorHAnsi" w:cstheme="majorBidi"/>
          <w:b w:val="0"/>
          <w:bCs w:val="0"/>
          <w:i w:val="0"/>
          <w:iCs w:val="0"/>
          <w:sz w:val="28"/>
          <w:szCs w:val="28"/>
        </w:rPr>
        <w:t xml:space="preserve"> </w:t>
      </w:r>
      <w:r w:rsidRPr="00661AF0">
        <w:rPr>
          <w:rStyle w:val="Titredulivre"/>
          <w:rFonts w:asciiTheme="majorHAnsi" w:eastAsiaTheme="minorEastAsia" w:hAnsiTheme="majorHAnsi" w:cstheme="majorBidi"/>
          <w:b w:val="0"/>
          <w:bCs w:val="0"/>
          <w:i w:val="0"/>
          <w:iCs w:val="0"/>
          <w:sz w:val="24"/>
          <w:szCs w:val="24"/>
        </w:rPr>
        <w:t xml:space="preserve"> est la  longueur caractéristique de l’élément (0.098 m)</w:t>
      </w:r>
    </w:p>
    <w:p w:rsidR="00932083" w:rsidRDefault="00932083" w:rsidP="00932083">
      <w:pPr>
        <w:autoSpaceDE w:val="0"/>
        <w:autoSpaceDN w:val="0"/>
        <w:adjustRightInd w:val="0"/>
        <w:spacing w:after="0" w:line="240" w:lineRule="auto"/>
        <w:rPr>
          <w:rFonts w:ascii="Times New Roman" w:hAnsi="Times New Roman" w:cs="Times New Roman"/>
          <w:color w:val="000000"/>
          <w:sz w:val="26"/>
          <w:szCs w:val="26"/>
        </w:rPr>
      </w:pPr>
    </w:p>
    <w:p w:rsidR="00932083" w:rsidRDefault="00932083" w:rsidP="00932083">
      <w:pPr>
        <w:autoSpaceDE w:val="0"/>
        <w:autoSpaceDN w:val="0"/>
        <w:adjustRightInd w:val="0"/>
        <w:spacing w:after="0" w:line="240" w:lineRule="auto"/>
        <w:rPr>
          <w:rFonts w:ascii="Times New Roman" w:hAnsi="Times New Roman" w:cs="Times New Roman"/>
          <w:color w:val="000000"/>
          <w:sz w:val="26"/>
          <w:szCs w:val="26"/>
        </w:rPr>
      </w:pPr>
    </w:p>
    <w:p w:rsidR="00932083" w:rsidRDefault="00932083" w:rsidP="00932083">
      <w:pPr>
        <w:autoSpaceDE w:val="0"/>
        <w:autoSpaceDN w:val="0"/>
        <w:adjustRightInd w:val="0"/>
        <w:spacing w:after="0" w:line="240" w:lineRule="auto"/>
        <w:rPr>
          <w:rFonts w:ascii="Times New Roman" w:hAnsi="Times New Roman" w:cs="Times New Roman"/>
          <w:color w:val="000000"/>
          <w:sz w:val="26"/>
          <w:szCs w:val="26"/>
        </w:rPr>
      </w:pPr>
    </w:p>
    <w:p w:rsidR="00932083" w:rsidRPr="00932083" w:rsidRDefault="00932083" w:rsidP="00932083">
      <w:pPr>
        <w:autoSpaceDE w:val="0"/>
        <w:autoSpaceDN w:val="0"/>
        <w:adjustRightInd w:val="0"/>
        <w:spacing w:after="0" w:line="240" w:lineRule="auto"/>
        <w:rPr>
          <w:rFonts w:ascii="Times New Roman" w:hAnsi="Times New Roman" w:cs="Times New Roman"/>
          <w:color w:val="000000"/>
          <w:sz w:val="26"/>
          <w:szCs w:val="26"/>
        </w:rPr>
      </w:pPr>
    </w:p>
    <w:p w:rsidR="00932083" w:rsidRPr="00932083" w:rsidRDefault="00932083" w:rsidP="00932083">
      <w:pPr>
        <w:autoSpaceDE w:val="0"/>
        <w:autoSpaceDN w:val="0"/>
        <w:adjustRightInd w:val="0"/>
        <w:spacing w:after="0" w:line="240" w:lineRule="auto"/>
        <w:rPr>
          <w:rFonts w:ascii="Times New Roman" w:hAnsi="Times New Roman" w:cs="Times New Roman"/>
          <w:b/>
          <w:bCs/>
          <w:color w:val="FF0000"/>
          <w:sz w:val="32"/>
          <w:szCs w:val="32"/>
          <w:u w:val="single"/>
        </w:rPr>
      </w:pPr>
      <w:r w:rsidRPr="00932083">
        <w:rPr>
          <w:rFonts w:ascii="Times New Roman" w:hAnsi="Times New Roman" w:cs="Times New Roman"/>
          <w:b/>
          <w:bCs/>
          <w:color w:val="FF0000"/>
          <w:sz w:val="32"/>
          <w:szCs w:val="32"/>
          <w:u w:val="single"/>
        </w:rPr>
        <w:t xml:space="preserve">-Description de l'appareil WL 352 </w:t>
      </w:r>
    </w:p>
    <w:p w:rsidR="00217655" w:rsidRPr="00361431" w:rsidRDefault="00932083" w:rsidP="00932083">
      <w:pPr>
        <w:spacing w:line="240" w:lineRule="auto"/>
        <w:rPr>
          <w:rFonts w:asciiTheme="majorHAnsi" w:hAnsiTheme="majorHAnsi"/>
          <w:sz w:val="26"/>
          <w:szCs w:val="26"/>
        </w:rPr>
      </w:pPr>
      <w:r w:rsidRPr="00932083">
        <w:rPr>
          <w:rFonts w:ascii="Times New Roman" w:hAnsi="Times New Roman" w:cs="Times New Roman"/>
          <w:color w:val="000000"/>
          <w:sz w:val="26"/>
          <w:szCs w:val="26"/>
        </w:rPr>
        <w:t>L'appareil WL 352 (Figure 1) est destiné à la transmission de la chaleur (Convection libre et convection forcée dans un écoulement d'air)</w:t>
      </w:r>
    </w:p>
    <w:p w:rsidR="000166AE" w:rsidRPr="00361431" w:rsidRDefault="00932083" w:rsidP="00932083">
      <w:pPr>
        <w:pStyle w:val="Default"/>
        <w:rPr>
          <w:rFonts w:asciiTheme="majorHAnsi" w:hAnsiTheme="majorHAnsi"/>
          <w:sz w:val="26"/>
          <w:szCs w:val="26"/>
        </w:rPr>
      </w:pPr>
      <w:r w:rsidRPr="00361431">
        <w:rPr>
          <w:rFonts w:asciiTheme="majorHAnsi" w:hAnsiTheme="majorHAnsi"/>
          <w:noProof/>
          <w:sz w:val="26"/>
          <w:szCs w:val="26"/>
          <w:lang w:eastAsia="fr-FR"/>
        </w:rPr>
        <w:drawing>
          <wp:anchor distT="0" distB="0" distL="114300" distR="114300" simplePos="0" relativeHeight="251654656" behindDoc="0" locked="0" layoutInCell="1" allowOverlap="1">
            <wp:simplePos x="0" y="0"/>
            <wp:positionH relativeFrom="column">
              <wp:posOffset>2620645</wp:posOffset>
            </wp:positionH>
            <wp:positionV relativeFrom="paragraph">
              <wp:posOffset>65405</wp:posOffset>
            </wp:positionV>
            <wp:extent cx="3529330" cy="317373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lum contrast="20000"/>
                      <a:extLst>
                        <a:ext uri="{28A0092B-C50C-407E-A947-70E740481C1C}">
                          <a14:useLocalDpi xmlns:a14="http://schemas.microsoft.com/office/drawing/2010/main" val="0"/>
                        </a:ext>
                      </a:extLst>
                    </a:blip>
                    <a:srcRect/>
                    <a:stretch>
                      <a:fillRect/>
                    </a:stretch>
                  </pic:blipFill>
                  <pic:spPr bwMode="auto">
                    <a:xfrm>
                      <a:off x="0" y="0"/>
                      <a:ext cx="3529330" cy="31737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1- capteur de température.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2 - canal d'air.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3 - thermocouple type K.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4- appareil d'affichage et de commande.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5- élément chauffant "plaque".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6- élément chauffant "ailettes".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7- capteur d'écoulement,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8- élément chauffant "faisceau tubulaire". </w:t>
      </w:r>
    </w:p>
    <w:p w:rsidR="000166AE" w:rsidRDefault="000166AE" w:rsidP="00361431">
      <w:pPr>
        <w:pStyle w:val="Default"/>
        <w:rPr>
          <w:rFonts w:asciiTheme="majorHAnsi" w:hAnsiTheme="majorHAnsi"/>
          <w:sz w:val="26"/>
          <w:szCs w:val="26"/>
        </w:rPr>
      </w:pPr>
      <w:r w:rsidRPr="00361431">
        <w:rPr>
          <w:rFonts w:asciiTheme="majorHAnsi" w:hAnsiTheme="majorHAnsi"/>
          <w:sz w:val="26"/>
          <w:szCs w:val="26"/>
        </w:rPr>
        <w:t>9- raccord de mesure pour thermocouple</w:t>
      </w:r>
    </w:p>
    <w:p w:rsidR="00932083" w:rsidRDefault="00932083" w:rsidP="00361431">
      <w:pPr>
        <w:pStyle w:val="Default"/>
        <w:rPr>
          <w:rFonts w:asciiTheme="majorHAnsi" w:hAnsiTheme="majorHAnsi"/>
          <w:sz w:val="26"/>
          <w:szCs w:val="26"/>
        </w:rPr>
      </w:pPr>
    </w:p>
    <w:p w:rsidR="00932083" w:rsidRDefault="00932083" w:rsidP="00932083">
      <w:pPr>
        <w:pStyle w:val="Default"/>
        <w:rPr>
          <w:rFonts w:asciiTheme="majorHAnsi" w:hAnsiTheme="majorHAnsi"/>
          <w:b/>
          <w:bCs/>
          <w:color w:val="FF0000"/>
          <w:sz w:val="26"/>
          <w:szCs w:val="26"/>
        </w:rPr>
      </w:pPr>
    </w:p>
    <w:p w:rsidR="00661AF0" w:rsidRDefault="00661AF0" w:rsidP="00932083">
      <w:pPr>
        <w:pStyle w:val="Default"/>
        <w:jc w:val="center"/>
        <w:rPr>
          <w:rFonts w:asciiTheme="majorHAnsi" w:hAnsiTheme="majorHAnsi"/>
          <w:b/>
          <w:bCs/>
          <w:color w:val="FF0000"/>
          <w:sz w:val="26"/>
          <w:szCs w:val="26"/>
        </w:rPr>
      </w:pPr>
    </w:p>
    <w:p w:rsidR="003246DE" w:rsidRDefault="003246DE" w:rsidP="00932083">
      <w:pPr>
        <w:pStyle w:val="Default"/>
        <w:jc w:val="center"/>
        <w:rPr>
          <w:rFonts w:asciiTheme="majorHAnsi" w:hAnsiTheme="majorHAnsi"/>
          <w:b/>
          <w:bCs/>
          <w:color w:val="FF0000"/>
          <w:sz w:val="26"/>
          <w:szCs w:val="26"/>
        </w:rPr>
      </w:pPr>
    </w:p>
    <w:p w:rsidR="00932083" w:rsidRPr="00932083" w:rsidRDefault="00802BC0" w:rsidP="00802BC0">
      <w:pPr>
        <w:pStyle w:val="Default"/>
        <w:jc w:val="right"/>
        <w:rPr>
          <w:rFonts w:asciiTheme="majorHAnsi" w:hAnsiTheme="majorHAnsi"/>
          <w:b/>
          <w:bCs/>
          <w:sz w:val="26"/>
          <w:szCs w:val="26"/>
        </w:rPr>
      </w:pPr>
      <w:r>
        <w:rPr>
          <w:rFonts w:asciiTheme="majorHAnsi" w:hAnsiTheme="majorHAnsi"/>
          <w:b/>
          <w:bCs/>
          <w:color w:val="FF0000"/>
          <w:sz w:val="26"/>
          <w:szCs w:val="26"/>
        </w:rPr>
        <w:t xml:space="preserve">                                                                          </w:t>
      </w:r>
      <w:r w:rsidR="00932083" w:rsidRPr="00932083">
        <w:rPr>
          <w:rFonts w:asciiTheme="majorHAnsi" w:hAnsiTheme="majorHAnsi"/>
          <w:b/>
          <w:bCs/>
          <w:color w:val="FF0000"/>
          <w:sz w:val="26"/>
          <w:szCs w:val="26"/>
        </w:rPr>
        <w:t>Figure 1</w:t>
      </w:r>
      <w:r w:rsidR="00932083" w:rsidRPr="00932083">
        <w:rPr>
          <w:rFonts w:asciiTheme="majorHAnsi" w:hAnsiTheme="majorHAnsi"/>
          <w:b/>
          <w:bCs/>
          <w:sz w:val="26"/>
          <w:szCs w:val="26"/>
        </w:rPr>
        <w:t xml:space="preserve"> : L'appareil WL 352(Transfert </w:t>
      </w:r>
      <w:r>
        <w:rPr>
          <w:rFonts w:asciiTheme="majorHAnsi" w:hAnsiTheme="majorHAnsi"/>
          <w:b/>
          <w:bCs/>
          <w:sz w:val="26"/>
          <w:szCs w:val="26"/>
        </w:rPr>
        <w:t xml:space="preserve">     </w:t>
      </w:r>
      <w:r w:rsidR="00932083" w:rsidRPr="00932083">
        <w:rPr>
          <w:rFonts w:asciiTheme="majorHAnsi" w:hAnsiTheme="majorHAnsi"/>
          <w:b/>
          <w:bCs/>
          <w:sz w:val="26"/>
          <w:szCs w:val="26"/>
        </w:rPr>
        <w:t>de chaleur par convection)</w:t>
      </w:r>
    </w:p>
    <w:p w:rsidR="000166AE" w:rsidRPr="00361431" w:rsidRDefault="00932083" w:rsidP="00361431">
      <w:pPr>
        <w:pStyle w:val="Default"/>
        <w:rPr>
          <w:rFonts w:asciiTheme="majorHAnsi" w:hAnsiTheme="majorHAnsi"/>
          <w:sz w:val="26"/>
          <w:szCs w:val="26"/>
        </w:rPr>
      </w:pPr>
      <w:r w:rsidRPr="00361431">
        <w:rPr>
          <w:rFonts w:asciiTheme="majorHAnsi" w:hAnsiTheme="majorHAnsi"/>
          <w:noProof/>
          <w:sz w:val="26"/>
          <w:szCs w:val="26"/>
          <w:lang w:eastAsia="fr-FR"/>
        </w:rPr>
        <w:drawing>
          <wp:anchor distT="0" distB="0" distL="114300" distR="114300" simplePos="0" relativeHeight="251656704" behindDoc="0" locked="0" layoutInCell="1" allowOverlap="1">
            <wp:simplePos x="0" y="0"/>
            <wp:positionH relativeFrom="column">
              <wp:posOffset>2729230</wp:posOffset>
            </wp:positionH>
            <wp:positionV relativeFrom="paragraph">
              <wp:posOffset>191135</wp:posOffset>
            </wp:positionV>
            <wp:extent cx="2647950" cy="1651635"/>
            <wp:effectExtent l="0" t="0" r="0" b="0"/>
            <wp:wrapSquare wrapText="bothSides"/>
            <wp:docPr id="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lum bright="-20000" contrast="40000"/>
                      <a:extLst>
                        <a:ext uri="{28A0092B-C50C-407E-A947-70E740481C1C}">
                          <a14:useLocalDpi xmlns:a14="http://schemas.microsoft.com/office/drawing/2010/main" val="0"/>
                        </a:ext>
                      </a:extLst>
                    </a:blip>
                    <a:srcRect/>
                    <a:stretch>
                      <a:fillRect/>
                    </a:stretch>
                  </pic:blipFill>
                  <pic:spPr bwMode="auto">
                    <a:xfrm>
                      <a:off x="0" y="0"/>
                      <a:ext cx="2647950" cy="16516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166AE" w:rsidRPr="00361431" w:rsidRDefault="00F52020" w:rsidP="00361431">
      <w:pPr>
        <w:pStyle w:val="Default"/>
        <w:rPr>
          <w:rFonts w:asciiTheme="majorHAnsi" w:hAnsiTheme="majorHAnsi"/>
          <w:sz w:val="26"/>
          <w:szCs w:val="26"/>
        </w:rPr>
      </w:pPr>
      <w:r w:rsidRPr="00361431">
        <w:rPr>
          <w:rFonts w:asciiTheme="majorHAnsi" w:hAnsiTheme="majorHAnsi"/>
          <w:sz w:val="26"/>
          <w:szCs w:val="26"/>
        </w:rPr>
        <w:t xml:space="preserve"> </w:t>
      </w:r>
      <w:r w:rsidR="000166AE" w:rsidRPr="00361431">
        <w:rPr>
          <w:rFonts w:asciiTheme="majorHAnsi" w:hAnsiTheme="majorHAnsi"/>
          <w:sz w:val="26"/>
          <w:szCs w:val="26"/>
        </w:rPr>
        <w:t xml:space="preserve"> </w:t>
      </w:r>
    </w:p>
    <w:p w:rsidR="000166AE" w:rsidRPr="00361431" w:rsidRDefault="000166AE" w:rsidP="00361431">
      <w:pPr>
        <w:pStyle w:val="Default"/>
        <w:rPr>
          <w:rFonts w:asciiTheme="majorHAnsi" w:hAnsiTheme="majorHAnsi"/>
          <w:sz w:val="26"/>
          <w:szCs w:val="26"/>
        </w:rPr>
      </w:pPr>
      <w:r w:rsidRPr="00361431">
        <w:rPr>
          <w:rFonts w:asciiTheme="majorHAnsi" w:hAnsiTheme="majorHAnsi"/>
          <w:sz w:val="26"/>
          <w:szCs w:val="26"/>
        </w:rPr>
        <w:t xml:space="preserve">                  </w:t>
      </w:r>
    </w:p>
    <w:p w:rsidR="00932083" w:rsidRDefault="00F52020" w:rsidP="00361431">
      <w:pPr>
        <w:pStyle w:val="Default"/>
        <w:jc w:val="center"/>
        <w:rPr>
          <w:rFonts w:asciiTheme="majorHAnsi" w:hAnsiTheme="majorHAnsi"/>
          <w:color w:val="FF0000"/>
          <w:sz w:val="26"/>
          <w:szCs w:val="26"/>
        </w:rPr>
      </w:pPr>
      <w:r w:rsidRPr="00361431">
        <w:rPr>
          <w:rFonts w:asciiTheme="majorHAnsi" w:hAnsiTheme="majorHAnsi"/>
          <w:color w:val="FF0000"/>
          <w:sz w:val="26"/>
          <w:szCs w:val="26"/>
        </w:rPr>
        <w:t xml:space="preserve">            </w:t>
      </w:r>
    </w:p>
    <w:p w:rsidR="00932083" w:rsidRDefault="00932083" w:rsidP="00361431">
      <w:pPr>
        <w:pStyle w:val="Default"/>
        <w:jc w:val="center"/>
        <w:rPr>
          <w:rFonts w:asciiTheme="majorHAnsi" w:hAnsiTheme="majorHAnsi"/>
          <w:color w:val="FF0000"/>
          <w:sz w:val="26"/>
          <w:szCs w:val="26"/>
        </w:rPr>
      </w:pPr>
    </w:p>
    <w:p w:rsidR="00F52020" w:rsidRPr="00932083" w:rsidRDefault="00F52020" w:rsidP="00361431">
      <w:pPr>
        <w:pStyle w:val="Default"/>
        <w:jc w:val="center"/>
        <w:rPr>
          <w:rFonts w:asciiTheme="majorHAnsi" w:hAnsiTheme="majorHAnsi"/>
          <w:b/>
          <w:bCs/>
          <w:sz w:val="26"/>
          <w:szCs w:val="26"/>
        </w:rPr>
      </w:pPr>
      <w:r w:rsidRPr="00361431">
        <w:rPr>
          <w:rFonts w:asciiTheme="majorHAnsi" w:hAnsiTheme="majorHAnsi"/>
          <w:color w:val="FF0000"/>
          <w:sz w:val="26"/>
          <w:szCs w:val="26"/>
        </w:rPr>
        <w:t xml:space="preserve">     </w:t>
      </w:r>
      <w:r w:rsidRPr="00932083">
        <w:rPr>
          <w:rFonts w:asciiTheme="majorHAnsi" w:hAnsiTheme="majorHAnsi"/>
          <w:b/>
          <w:bCs/>
          <w:color w:val="FF0000"/>
          <w:sz w:val="26"/>
          <w:szCs w:val="26"/>
        </w:rPr>
        <w:t>Figure 2</w:t>
      </w:r>
      <w:r w:rsidRPr="00932083">
        <w:rPr>
          <w:rFonts w:asciiTheme="majorHAnsi" w:hAnsiTheme="majorHAnsi"/>
          <w:b/>
          <w:bCs/>
          <w:sz w:val="26"/>
          <w:szCs w:val="26"/>
        </w:rPr>
        <w:t xml:space="preserve"> : Amplificateur de mesure</w:t>
      </w:r>
    </w:p>
    <w:p w:rsidR="000166AE" w:rsidRPr="00932083" w:rsidRDefault="00713EE4" w:rsidP="00361431">
      <w:pPr>
        <w:pStyle w:val="Default"/>
        <w:rPr>
          <w:rFonts w:asciiTheme="majorHAnsi" w:hAnsiTheme="majorHAnsi"/>
          <w:b/>
          <w:bCs/>
          <w:sz w:val="26"/>
          <w:szCs w:val="26"/>
        </w:rPr>
      </w:pPr>
      <w:r w:rsidRPr="00932083">
        <w:rPr>
          <w:rFonts w:asciiTheme="majorHAnsi" w:hAnsiTheme="majorHAnsi"/>
          <w:b/>
          <w:bCs/>
          <w:sz w:val="26"/>
          <w:szCs w:val="26"/>
        </w:rPr>
        <w:t xml:space="preserve">             </w:t>
      </w:r>
    </w:p>
    <w:p w:rsidR="000166AE" w:rsidRPr="00361431" w:rsidRDefault="000166AE" w:rsidP="00361431">
      <w:pPr>
        <w:pStyle w:val="Default"/>
        <w:jc w:val="center"/>
        <w:rPr>
          <w:rFonts w:asciiTheme="majorHAnsi" w:hAnsiTheme="majorHAnsi"/>
          <w:sz w:val="26"/>
          <w:szCs w:val="26"/>
        </w:rPr>
      </w:pPr>
    </w:p>
    <w:p w:rsidR="000166AE" w:rsidRPr="00361431" w:rsidRDefault="000166AE" w:rsidP="00361431">
      <w:pPr>
        <w:pStyle w:val="Default"/>
        <w:rPr>
          <w:rFonts w:asciiTheme="majorHAnsi" w:hAnsiTheme="majorHAnsi"/>
          <w:sz w:val="26"/>
          <w:szCs w:val="26"/>
        </w:rPr>
      </w:pPr>
    </w:p>
    <w:p w:rsidR="00F52020" w:rsidRPr="00802BC0" w:rsidRDefault="00F52020" w:rsidP="00361431">
      <w:pPr>
        <w:pStyle w:val="Default"/>
        <w:rPr>
          <w:rFonts w:asciiTheme="majorHAnsi" w:hAnsiTheme="majorHAnsi"/>
          <w:b/>
          <w:bCs/>
          <w:color w:val="FF0000"/>
          <w:sz w:val="32"/>
          <w:szCs w:val="32"/>
          <w:u w:val="single"/>
        </w:rPr>
      </w:pPr>
      <w:r w:rsidRPr="00802BC0">
        <w:rPr>
          <w:rFonts w:asciiTheme="majorHAnsi" w:hAnsiTheme="majorHAnsi"/>
          <w:b/>
          <w:bCs/>
          <w:color w:val="FF0000"/>
          <w:sz w:val="32"/>
          <w:szCs w:val="32"/>
          <w:u w:val="single"/>
        </w:rPr>
        <w:t>Réalisation de l'essai pour la convection naturelle</w:t>
      </w:r>
      <w:r w:rsidR="004872D1">
        <w:rPr>
          <w:rFonts w:asciiTheme="majorHAnsi" w:hAnsiTheme="majorHAnsi"/>
          <w:b/>
          <w:bCs/>
          <w:color w:val="FF0000"/>
          <w:sz w:val="32"/>
          <w:szCs w:val="32"/>
          <w:u w:val="single"/>
        </w:rPr>
        <w:t> :</w:t>
      </w:r>
    </w:p>
    <w:p w:rsidR="00F52020" w:rsidRPr="00802BC0" w:rsidRDefault="00802BC0" w:rsidP="00361431">
      <w:pPr>
        <w:pStyle w:val="Default"/>
        <w:rPr>
          <w:rFonts w:asciiTheme="majorHAnsi" w:hAnsiTheme="majorHAnsi"/>
          <w:b/>
          <w:bCs/>
          <w:i/>
          <w:iCs/>
          <w:color w:val="FF0000"/>
          <w:sz w:val="28"/>
          <w:szCs w:val="28"/>
        </w:rPr>
      </w:pPr>
      <w:r w:rsidRPr="00802BC0">
        <w:rPr>
          <w:rStyle w:val="Titredulivre"/>
          <w:rFonts w:asciiTheme="majorHAnsi" w:hAnsiTheme="majorHAnsi" w:cstheme="majorBidi"/>
          <w:b w:val="0"/>
          <w:bCs w:val="0"/>
          <w:i w:val="0"/>
          <w:iCs w:val="0"/>
          <w:color w:val="000000" w:themeColor="text1"/>
        </w:rPr>
        <w:t xml:space="preserve">Les valeurs de la puissance de  résistance utilisées dans ce TP doit être petite (vers des valeurs maximales de 50 à 60 % dans l’AR-1) lorsque l’appareil étant des valeurs de risque et de prévention du choc et de sécurité. </w:t>
      </w:r>
    </w:p>
    <w:p w:rsidR="00F52020" w:rsidRPr="00361431" w:rsidRDefault="00802BC0" w:rsidP="00361431">
      <w:pPr>
        <w:pStyle w:val="Default"/>
        <w:rPr>
          <w:rFonts w:asciiTheme="majorHAnsi" w:hAnsiTheme="majorHAnsi"/>
          <w:sz w:val="26"/>
          <w:szCs w:val="26"/>
        </w:rPr>
      </w:pPr>
      <w:r w:rsidRPr="00802BC0">
        <w:rPr>
          <w:rFonts w:asciiTheme="majorHAnsi" w:hAnsiTheme="majorHAnsi"/>
          <w:b/>
          <w:bCs/>
          <w:color w:val="FF0000"/>
          <w:sz w:val="32"/>
          <w:szCs w:val="32"/>
        </w:rPr>
        <w:t>1</w:t>
      </w:r>
      <w:r w:rsidR="00F52020" w:rsidRPr="00802BC0">
        <w:rPr>
          <w:rFonts w:asciiTheme="majorHAnsi" w:hAnsiTheme="majorHAnsi"/>
          <w:b/>
          <w:bCs/>
          <w:color w:val="FF0000"/>
          <w:sz w:val="32"/>
          <w:szCs w:val="32"/>
        </w:rPr>
        <w:t>-</w:t>
      </w:r>
      <w:r w:rsidR="00F52020" w:rsidRPr="00802BC0">
        <w:rPr>
          <w:rFonts w:asciiTheme="majorHAnsi" w:hAnsiTheme="majorHAnsi"/>
          <w:sz w:val="32"/>
          <w:szCs w:val="32"/>
        </w:rPr>
        <w:t xml:space="preserve"> </w:t>
      </w:r>
      <w:r w:rsidR="00F52020" w:rsidRPr="00361431">
        <w:rPr>
          <w:rFonts w:asciiTheme="majorHAnsi" w:hAnsiTheme="majorHAnsi"/>
          <w:sz w:val="26"/>
          <w:szCs w:val="26"/>
        </w:rPr>
        <w:t xml:space="preserve">Activer l'amplificateur de mesure ; </w:t>
      </w:r>
    </w:p>
    <w:p w:rsidR="00F52020" w:rsidRDefault="00F52020" w:rsidP="00361431">
      <w:pPr>
        <w:pStyle w:val="Default"/>
        <w:rPr>
          <w:rFonts w:asciiTheme="majorHAnsi" w:hAnsiTheme="majorHAnsi"/>
          <w:sz w:val="26"/>
          <w:szCs w:val="26"/>
        </w:rPr>
      </w:pPr>
      <w:r w:rsidRPr="00361431">
        <w:rPr>
          <w:rFonts w:asciiTheme="majorHAnsi" w:hAnsiTheme="majorHAnsi"/>
          <w:sz w:val="26"/>
          <w:szCs w:val="26"/>
        </w:rPr>
        <w:t xml:space="preserve">Fixer la source de chaleur choisie (plaque plane, faisceau tubulaire, ailettes) </w:t>
      </w:r>
    </w:p>
    <w:p w:rsidR="00802BC0" w:rsidRPr="00802BC0" w:rsidRDefault="00802BC0" w:rsidP="004872D1">
      <w:pPr>
        <w:spacing w:after="0"/>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 xml:space="preserve">3 Échangeurs en </w:t>
      </w:r>
      <w:r w:rsidR="004872D1" w:rsidRPr="00802BC0">
        <w:rPr>
          <w:rStyle w:val="Titredulivre"/>
          <w:rFonts w:asciiTheme="majorHAnsi" w:hAnsiTheme="majorHAnsi" w:cstheme="majorBidi"/>
          <w:b w:val="0"/>
          <w:bCs w:val="0"/>
          <w:i w:val="0"/>
          <w:iCs w:val="0"/>
          <w:sz w:val="24"/>
          <w:szCs w:val="24"/>
        </w:rPr>
        <w:t>aluminium :</w:t>
      </w:r>
    </w:p>
    <w:p w:rsidR="00802BC0" w:rsidRPr="00802BC0" w:rsidRDefault="00802BC0" w:rsidP="004872D1">
      <w:pPr>
        <w:spacing w:after="0" w:line="240" w:lineRule="auto"/>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 xml:space="preserve">             Échangeur de chaleur plat.</w:t>
      </w:r>
    </w:p>
    <w:p w:rsidR="00802BC0" w:rsidRPr="00802BC0" w:rsidRDefault="00802BC0" w:rsidP="004872D1">
      <w:pPr>
        <w:spacing w:after="0" w:line="240" w:lineRule="auto"/>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 xml:space="preserve">             Échangeur de chaleur à goujons.</w:t>
      </w:r>
    </w:p>
    <w:p w:rsidR="00802BC0" w:rsidRPr="00802BC0" w:rsidRDefault="00802BC0" w:rsidP="004872D1">
      <w:pPr>
        <w:spacing w:after="0" w:line="240" w:lineRule="auto"/>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 xml:space="preserve">             Échangeur de chaleur à ailettes.</w:t>
      </w:r>
    </w:p>
    <w:p w:rsidR="00802BC0" w:rsidRPr="00361431" w:rsidRDefault="00802BC0" w:rsidP="00361431">
      <w:pPr>
        <w:pStyle w:val="Default"/>
        <w:rPr>
          <w:rFonts w:asciiTheme="majorHAnsi" w:hAnsiTheme="majorHAnsi"/>
          <w:sz w:val="26"/>
          <w:szCs w:val="26"/>
        </w:rPr>
      </w:pPr>
    </w:p>
    <w:p w:rsidR="00802BC0" w:rsidRPr="00802BC0" w:rsidRDefault="00802BC0" w:rsidP="004872D1">
      <w:pPr>
        <w:pStyle w:val="Default"/>
        <w:spacing w:after="183"/>
        <w:rPr>
          <w:rFonts w:asciiTheme="majorHAnsi" w:hAnsiTheme="majorHAnsi"/>
          <w:sz w:val="26"/>
          <w:szCs w:val="26"/>
        </w:rPr>
      </w:pPr>
      <w:r w:rsidRPr="00802BC0">
        <w:rPr>
          <w:rFonts w:asciiTheme="majorHAnsi" w:hAnsiTheme="majorHAnsi"/>
          <w:b/>
          <w:bCs/>
          <w:color w:val="FF0000"/>
          <w:sz w:val="32"/>
          <w:szCs w:val="32"/>
        </w:rPr>
        <w:t>2</w:t>
      </w:r>
      <w:r w:rsidR="00F52020" w:rsidRPr="00802BC0">
        <w:rPr>
          <w:rFonts w:asciiTheme="majorHAnsi" w:hAnsiTheme="majorHAnsi"/>
          <w:b/>
          <w:bCs/>
          <w:color w:val="FF0000"/>
          <w:sz w:val="32"/>
          <w:szCs w:val="32"/>
        </w:rPr>
        <w:t>-</w:t>
      </w:r>
      <w:r w:rsidR="00F52020" w:rsidRPr="00802BC0">
        <w:rPr>
          <w:rFonts w:asciiTheme="majorHAnsi" w:hAnsiTheme="majorHAnsi"/>
          <w:sz w:val="32"/>
          <w:szCs w:val="32"/>
        </w:rPr>
        <w:t xml:space="preserve"> </w:t>
      </w:r>
      <w:r w:rsidR="00F52020" w:rsidRPr="00361431">
        <w:rPr>
          <w:rFonts w:asciiTheme="majorHAnsi" w:hAnsiTheme="majorHAnsi"/>
          <w:sz w:val="26"/>
          <w:szCs w:val="26"/>
        </w:rPr>
        <w:t>Activer l'interrupteur de puissance électrique et choisissez une puissance pour échauffer la source de chaleur ;</w:t>
      </w:r>
    </w:p>
    <w:p w:rsidR="00802BC0" w:rsidRPr="00802BC0" w:rsidRDefault="00802BC0" w:rsidP="00802BC0">
      <w:pPr>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i w:val="0"/>
          <w:iCs w:val="0"/>
          <w:color w:val="FF0000"/>
          <w:sz w:val="32"/>
          <w:szCs w:val="32"/>
        </w:rPr>
        <w:lastRenderedPageBreak/>
        <w:t>3-</w:t>
      </w:r>
      <w:r w:rsidRPr="00802BC0">
        <w:rPr>
          <w:rStyle w:val="Titredulivre"/>
          <w:rFonts w:asciiTheme="majorHAnsi" w:hAnsiTheme="majorHAnsi" w:cstheme="majorBidi"/>
          <w:b w:val="0"/>
          <w:bCs w:val="0"/>
          <w:i w:val="0"/>
          <w:iCs w:val="0"/>
          <w:sz w:val="24"/>
          <w:szCs w:val="24"/>
        </w:rPr>
        <w:t>placez l’échangeur plat dans la tour. Un thermocouple est relié à l’échangeur</w:t>
      </w:r>
    </w:p>
    <w:p w:rsidR="00802BC0" w:rsidRPr="00802BC0" w:rsidRDefault="00802BC0" w:rsidP="00802BC0">
      <w:pPr>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(ST8-dans l’unité TXC-FF ou ST-0 dans l’unité TXC-FFB), les autres thermocouples,</w:t>
      </w:r>
    </w:p>
    <w:p w:rsidR="00802BC0" w:rsidRPr="00802BC0" w:rsidRDefault="00802BC0" w:rsidP="00802BC0">
      <w:pPr>
        <w:rPr>
          <w:rStyle w:val="Titredulivre"/>
          <w:rFonts w:asciiTheme="majorHAnsi" w:hAnsiTheme="majorHAnsi" w:cstheme="majorBidi"/>
          <w:b w:val="0"/>
          <w:bCs w:val="0"/>
          <w:i w:val="0"/>
          <w:iCs w:val="0"/>
          <w:sz w:val="24"/>
          <w:szCs w:val="24"/>
        </w:rPr>
      </w:pPr>
      <w:r w:rsidRPr="00802BC0">
        <w:rPr>
          <w:rStyle w:val="Titredulivre"/>
          <w:rFonts w:asciiTheme="majorHAnsi" w:hAnsiTheme="majorHAnsi" w:cstheme="majorBidi"/>
          <w:b w:val="0"/>
          <w:bCs w:val="0"/>
          <w:i w:val="0"/>
          <w:iCs w:val="0"/>
          <w:sz w:val="24"/>
          <w:szCs w:val="24"/>
        </w:rPr>
        <w:t>sont connectés à l’orifices du tunnel.</w:t>
      </w:r>
    </w:p>
    <w:p w:rsidR="00F52020" w:rsidRPr="004872D1" w:rsidRDefault="00802BC0" w:rsidP="004872D1">
      <w:pPr>
        <w:rPr>
          <w:rFonts w:asciiTheme="majorHAnsi" w:hAnsiTheme="majorHAnsi" w:cstheme="majorBidi"/>
          <w:color w:val="000000" w:themeColor="text1"/>
          <w:spacing w:val="5"/>
          <w:sz w:val="24"/>
          <w:szCs w:val="24"/>
        </w:rPr>
      </w:pPr>
      <w:r w:rsidRPr="00802BC0">
        <w:rPr>
          <w:rStyle w:val="Titredulivre"/>
          <w:rFonts w:asciiTheme="majorHAnsi" w:hAnsiTheme="majorHAnsi" w:cstheme="majorBidi"/>
          <w:i w:val="0"/>
          <w:iCs w:val="0"/>
          <w:color w:val="FF0000"/>
          <w:sz w:val="32"/>
          <w:szCs w:val="32"/>
        </w:rPr>
        <w:t>4-</w:t>
      </w:r>
      <w:r w:rsidRPr="00802BC0">
        <w:rPr>
          <w:rStyle w:val="Titredulivre"/>
          <w:rFonts w:asciiTheme="majorHAnsi" w:hAnsiTheme="majorHAnsi" w:cstheme="majorBidi"/>
          <w:b w:val="0"/>
          <w:bCs w:val="0"/>
          <w:i w:val="0"/>
          <w:iCs w:val="0"/>
          <w:color w:val="000000" w:themeColor="text1"/>
          <w:sz w:val="24"/>
          <w:szCs w:val="24"/>
        </w:rPr>
        <w:t>Réguler la puissance de l’AR-1 résistance (%) avec des valeurs prédéfinies.</w:t>
      </w:r>
    </w:p>
    <w:p w:rsidR="00F52020" w:rsidRPr="00361431" w:rsidRDefault="00802BC0" w:rsidP="00361431">
      <w:pPr>
        <w:pStyle w:val="Default"/>
        <w:spacing w:after="183"/>
        <w:rPr>
          <w:rFonts w:asciiTheme="majorHAnsi" w:hAnsiTheme="majorHAnsi"/>
          <w:sz w:val="26"/>
          <w:szCs w:val="26"/>
        </w:rPr>
      </w:pPr>
      <w:r w:rsidRPr="00802BC0">
        <w:rPr>
          <w:rFonts w:asciiTheme="majorHAnsi" w:hAnsiTheme="majorHAnsi"/>
          <w:b/>
          <w:bCs/>
          <w:color w:val="FF0000"/>
          <w:sz w:val="32"/>
          <w:szCs w:val="32"/>
        </w:rPr>
        <w:t>5</w:t>
      </w:r>
      <w:r w:rsidR="00F52020" w:rsidRPr="00802BC0">
        <w:rPr>
          <w:rFonts w:asciiTheme="majorHAnsi" w:hAnsiTheme="majorHAnsi"/>
          <w:b/>
          <w:bCs/>
          <w:color w:val="FF0000"/>
          <w:sz w:val="32"/>
          <w:szCs w:val="32"/>
        </w:rPr>
        <w:t>-</w:t>
      </w:r>
      <w:r w:rsidR="00F52020" w:rsidRPr="00802BC0">
        <w:rPr>
          <w:rFonts w:asciiTheme="majorHAnsi" w:hAnsiTheme="majorHAnsi"/>
          <w:sz w:val="32"/>
          <w:szCs w:val="32"/>
        </w:rPr>
        <w:t xml:space="preserve"> </w:t>
      </w:r>
      <w:r w:rsidR="00F52020" w:rsidRPr="00361431">
        <w:rPr>
          <w:rFonts w:asciiTheme="majorHAnsi" w:hAnsiTheme="majorHAnsi"/>
          <w:sz w:val="26"/>
          <w:szCs w:val="26"/>
        </w:rPr>
        <w:t xml:space="preserve">Patienter (30 à 40 minutes) pour que l'air à l'intérieur de la conduite s'échauffe </w:t>
      </w:r>
    </w:p>
    <w:p w:rsidR="00F52020" w:rsidRPr="00361431" w:rsidRDefault="00802BC0" w:rsidP="00361431">
      <w:pPr>
        <w:pStyle w:val="Default"/>
        <w:spacing w:after="183"/>
        <w:rPr>
          <w:rFonts w:asciiTheme="majorHAnsi" w:hAnsiTheme="majorHAnsi"/>
          <w:sz w:val="26"/>
          <w:szCs w:val="26"/>
        </w:rPr>
      </w:pPr>
      <w:r w:rsidRPr="00802BC0">
        <w:rPr>
          <w:rFonts w:asciiTheme="majorHAnsi" w:hAnsiTheme="majorHAnsi"/>
          <w:b/>
          <w:bCs/>
          <w:color w:val="FF0000"/>
          <w:sz w:val="32"/>
          <w:szCs w:val="32"/>
        </w:rPr>
        <w:t>6</w:t>
      </w:r>
      <w:r w:rsidR="00F52020" w:rsidRPr="00802BC0">
        <w:rPr>
          <w:rFonts w:asciiTheme="majorHAnsi" w:hAnsiTheme="majorHAnsi"/>
          <w:b/>
          <w:bCs/>
          <w:color w:val="FF0000"/>
          <w:sz w:val="32"/>
          <w:szCs w:val="32"/>
        </w:rPr>
        <w:t>-</w:t>
      </w:r>
      <w:r w:rsidR="00F52020" w:rsidRPr="00802BC0">
        <w:rPr>
          <w:rFonts w:asciiTheme="majorHAnsi" w:hAnsiTheme="majorHAnsi"/>
          <w:sz w:val="32"/>
          <w:szCs w:val="32"/>
        </w:rPr>
        <w:t xml:space="preserve"> </w:t>
      </w:r>
      <w:r w:rsidR="00F52020" w:rsidRPr="00361431">
        <w:rPr>
          <w:rFonts w:asciiTheme="majorHAnsi" w:hAnsiTheme="majorHAnsi"/>
          <w:sz w:val="26"/>
          <w:szCs w:val="26"/>
        </w:rPr>
        <w:t>Noter T</w:t>
      </w:r>
      <w:r w:rsidR="00F52020" w:rsidRPr="00361431">
        <w:rPr>
          <w:rFonts w:asciiTheme="majorHAnsi" w:hAnsiTheme="majorHAnsi"/>
          <w:sz w:val="17"/>
          <w:szCs w:val="17"/>
        </w:rPr>
        <w:t xml:space="preserve">0 </w:t>
      </w:r>
      <w:r w:rsidR="00F52020" w:rsidRPr="00361431">
        <w:rPr>
          <w:rFonts w:asciiTheme="majorHAnsi" w:hAnsiTheme="majorHAnsi"/>
          <w:sz w:val="26"/>
          <w:szCs w:val="26"/>
        </w:rPr>
        <w:t xml:space="preserve">la température auprès de la source de chaleur déterminée par le thermocouple type K </w:t>
      </w:r>
    </w:p>
    <w:p w:rsidR="00F52020" w:rsidRPr="00361431" w:rsidRDefault="00802BC0" w:rsidP="00361431">
      <w:pPr>
        <w:pStyle w:val="Default"/>
        <w:spacing w:after="183"/>
        <w:rPr>
          <w:rFonts w:asciiTheme="majorHAnsi" w:hAnsiTheme="majorHAnsi"/>
          <w:sz w:val="26"/>
          <w:szCs w:val="26"/>
        </w:rPr>
      </w:pPr>
      <w:r w:rsidRPr="00802BC0">
        <w:rPr>
          <w:rFonts w:asciiTheme="majorHAnsi" w:hAnsiTheme="majorHAnsi"/>
          <w:b/>
          <w:bCs/>
          <w:color w:val="FF0000"/>
          <w:sz w:val="32"/>
          <w:szCs w:val="32"/>
        </w:rPr>
        <w:t>7</w:t>
      </w:r>
      <w:r w:rsidR="00F52020" w:rsidRPr="00802BC0">
        <w:rPr>
          <w:rFonts w:asciiTheme="majorHAnsi" w:hAnsiTheme="majorHAnsi"/>
          <w:b/>
          <w:bCs/>
          <w:color w:val="FF0000"/>
          <w:sz w:val="32"/>
          <w:szCs w:val="32"/>
        </w:rPr>
        <w:t>-</w:t>
      </w:r>
      <w:r w:rsidR="00F52020" w:rsidRPr="00802BC0">
        <w:rPr>
          <w:rFonts w:asciiTheme="majorHAnsi" w:hAnsiTheme="majorHAnsi"/>
          <w:sz w:val="32"/>
          <w:szCs w:val="32"/>
        </w:rPr>
        <w:t xml:space="preserve"> </w:t>
      </w:r>
      <w:r w:rsidR="00F52020" w:rsidRPr="00361431">
        <w:rPr>
          <w:rFonts w:asciiTheme="majorHAnsi" w:hAnsiTheme="majorHAnsi"/>
          <w:sz w:val="26"/>
          <w:szCs w:val="26"/>
        </w:rPr>
        <w:t xml:space="preserve">Enregistrer les valeurs qui s'affichent à l'amplificateur de mesure tel que </w:t>
      </w:r>
    </w:p>
    <w:p w:rsidR="00713EE4" w:rsidRPr="00361431" w:rsidRDefault="00F52020" w:rsidP="00361431">
      <w:pPr>
        <w:pStyle w:val="Default"/>
        <w:spacing w:after="183"/>
        <w:rPr>
          <w:rFonts w:asciiTheme="majorHAnsi" w:hAnsiTheme="majorHAnsi"/>
          <w:sz w:val="26"/>
          <w:szCs w:val="26"/>
        </w:rPr>
      </w:pPr>
      <w:r w:rsidRPr="00361431">
        <w:rPr>
          <w:rFonts w:asciiTheme="majorHAnsi" w:hAnsiTheme="majorHAnsi"/>
          <w:sz w:val="26"/>
          <w:szCs w:val="26"/>
        </w:rPr>
        <w:t>- T</w:t>
      </w:r>
      <w:r w:rsidRPr="00361431">
        <w:rPr>
          <w:rFonts w:asciiTheme="majorHAnsi" w:hAnsiTheme="majorHAnsi"/>
          <w:sz w:val="17"/>
          <w:szCs w:val="17"/>
        </w:rPr>
        <w:t xml:space="preserve">1 </w:t>
      </w:r>
      <w:r w:rsidRPr="00361431">
        <w:rPr>
          <w:rFonts w:asciiTheme="majorHAnsi" w:hAnsiTheme="majorHAnsi"/>
          <w:sz w:val="26"/>
          <w:szCs w:val="26"/>
        </w:rPr>
        <w:t>(température de l'air à l'entrée)</w:t>
      </w:r>
      <w:r w:rsidR="00713EE4" w:rsidRPr="00361431">
        <w:rPr>
          <w:rFonts w:asciiTheme="majorHAnsi" w:hAnsiTheme="majorHAnsi"/>
          <w:sz w:val="26"/>
          <w:szCs w:val="26"/>
        </w:rPr>
        <w:t xml:space="preserve">                           </w:t>
      </w:r>
      <w:r w:rsidRPr="00361431">
        <w:rPr>
          <w:rFonts w:asciiTheme="majorHAnsi" w:hAnsiTheme="majorHAnsi"/>
          <w:sz w:val="26"/>
          <w:szCs w:val="26"/>
        </w:rPr>
        <w:t xml:space="preserve"> </w:t>
      </w:r>
      <w:r w:rsidR="00713EE4" w:rsidRPr="00361431">
        <w:rPr>
          <w:rFonts w:asciiTheme="majorHAnsi" w:hAnsiTheme="majorHAnsi"/>
          <w:sz w:val="26"/>
          <w:szCs w:val="26"/>
        </w:rPr>
        <w:t xml:space="preserve">- w (vitesse de l'air) </w:t>
      </w:r>
    </w:p>
    <w:p w:rsidR="00F52020" w:rsidRPr="00361431" w:rsidRDefault="00713EE4" w:rsidP="00932083">
      <w:pPr>
        <w:pStyle w:val="Default"/>
        <w:rPr>
          <w:rFonts w:asciiTheme="majorHAnsi" w:hAnsiTheme="majorHAnsi"/>
          <w:sz w:val="26"/>
          <w:szCs w:val="26"/>
        </w:rPr>
      </w:pPr>
      <w:r w:rsidRPr="00361431">
        <w:rPr>
          <w:rFonts w:asciiTheme="majorHAnsi" w:hAnsiTheme="majorHAnsi"/>
          <w:sz w:val="26"/>
          <w:szCs w:val="26"/>
        </w:rPr>
        <w:t>- T</w:t>
      </w:r>
      <w:r w:rsidRPr="00361431">
        <w:rPr>
          <w:rFonts w:asciiTheme="majorHAnsi" w:hAnsiTheme="majorHAnsi"/>
          <w:sz w:val="17"/>
          <w:szCs w:val="17"/>
        </w:rPr>
        <w:t>2</w:t>
      </w:r>
      <w:r w:rsidRPr="00361431">
        <w:rPr>
          <w:rFonts w:asciiTheme="majorHAnsi" w:hAnsiTheme="majorHAnsi"/>
          <w:sz w:val="26"/>
          <w:szCs w:val="26"/>
        </w:rPr>
        <w:t xml:space="preserve"> (température de l'air à la sortie),                         - P (puissance électrique). </w:t>
      </w:r>
    </w:p>
    <w:p w:rsidR="00F52020" w:rsidRPr="00361431" w:rsidRDefault="00F52020" w:rsidP="00361431">
      <w:pPr>
        <w:pStyle w:val="Default"/>
        <w:rPr>
          <w:rFonts w:asciiTheme="majorHAnsi" w:hAnsiTheme="majorHAnsi"/>
          <w:sz w:val="26"/>
          <w:szCs w:val="26"/>
        </w:rPr>
      </w:pPr>
    </w:p>
    <w:p w:rsidR="005D3DBF" w:rsidRDefault="004872D1" w:rsidP="004872D1">
      <w:pPr>
        <w:pStyle w:val="Default"/>
        <w:jc w:val="center"/>
        <w:rPr>
          <w:rFonts w:asciiTheme="majorHAnsi" w:hAnsiTheme="majorHAnsi"/>
          <w:b/>
          <w:bCs/>
          <w:color w:val="FF0000"/>
          <w:sz w:val="26"/>
          <w:szCs w:val="26"/>
        </w:rPr>
      </w:pPr>
      <w:r>
        <w:rPr>
          <w:rFonts w:asciiTheme="majorHAnsi" w:hAnsiTheme="majorHAnsi"/>
          <w:b/>
          <w:bCs/>
          <w:color w:val="FF0000"/>
          <w:sz w:val="26"/>
          <w:szCs w:val="26"/>
        </w:rPr>
        <w:t xml:space="preserve">                     </w:t>
      </w: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r w:rsidRPr="00361431">
        <w:rPr>
          <w:rFonts w:asciiTheme="majorHAnsi" w:hAnsiTheme="majorHAnsi"/>
          <w:noProof/>
          <w:sz w:val="26"/>
          <w:szCs w:val="26"/>
          <w:lang w:eastAsia="fr-FR"/>
        </w:rPr>
        <w:drawing>
          <wp:anchor distT="0" distB="0" distL="114300" distR="114300" simplePos="0" relativeHeight="251659776" behindDoc="0" locked="0" layoutInCell="1" allowOverlap="1">
            <wp:simplePos x="0" y="0"/>
            <wp:positionH relativeFrom="column">
              <wp:posOffset>327660</wp:posOffset>
            </wp:positionH>
            <wp:positionV relativeFrom="paragraph">
              <wp:posOffset>6985</wp:posOffset>
            </wp:positionV>
            <wp:extent cx="5000625" cy="3164840"/>
            <wp:effectExtent l="0" t="0" r="0" b="0"/>
            <wp:wrapSquare wrapText="bothSides"/>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0625" cy="31648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5D3DBF" w:rsidRDefault="005D3DBF" w:rsidP="004872D1">
      <w:pPr>
        <w:pStyle w:val="Default"/>
        <w:jc w:val="center"/>
        <w:rPr>
          <w:rFonts w:asciiTheme="majorHAnsi" w:hAnsiTheme="majorHAnsi"/>
          <w:b/>
          <w:bCs/>
          <w:color w:val="FF0000"/>
          <w:sz w:val="26"/>
          <w:szCs w:val="26"/>
        </w:rPr>
      </w:pPr>
    </w:p>
    <w:p w:rsidR="005D3DBF" w:rsidRDefault="004872D1" w:rsidP="004872D1">
      <w:pPr>
        <w:pStyle w:val="Default"/>
        <w:jc w:val="center"/>
        <w:rPr>
          <w:rFonts w:asciiTheme="majorHAnsi" w:hAnsiTheme="majorHAnsi"/>
          <w:b/>
          <w:bCs/>
          <w:color w:val="FF0000"/>
          <w:sz w:val="26"/>
          <w:szCs w:val="26"/>
        </w:rPr>
      </w:pPr>
      <w:r>
        <w:rPr>
          <w:rFonts w:asciiTheme="majorHAnsi" w:hAnsiTheme="majorHAnsi"/>
          <w:b/>
          <w:bCs/>
          <w:color w:val="FF0000"/>
          <w:sz w:val="26"/>
          <w:szCs w:val="26"/>
        </w:rPr>
        <w:t xml:space="preserve">  </w:t>
      </w: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5D3DBF" w:rsidRDefault="005D3DBF" w:rsidP="004872D1">
      <w:pPr>
        <w:pStyle w:val="Default"/>
        <w:jc w:val="center"/>
        <w:rPr>
          <w:rFonts w:asciiTheme="majorHAnsi" w:hAnsiTheme="majorHAnsi"/>
          <w:b/>
          <w:bCs/>
          <w:color w:val="FF0000"/>
          <w:sz w:val="26"/>
          <w:szCs w:val="26"/>
        </w:rPr>
      </w:pPr>
    </w:p>
    <w:p w:rsidR="004872D1" w:rsidRDefault="00F52020" w:rsidP="004872D1">
      <w:pPr>
        <w:pStyle w:val="Default"/>
        <w:jc w:val="center"/>
        <w:rPr>
          <w:rFonts w:asciiTheme="majorHAnsi" w:hAnsiTheme="majorHAnsi"/>
          <w:b/>
          <w:bCs/>
          <w:sz w:val="26"/>
          <w:szCs w:val="26"/>
        </w:rPr>
      </w:pPr>
      <w:r w:rsidRPr="00932083">
        <w:rPr>
          <w:rFonts w:asciiTheme="majorHAnsi" w:hAnsiTheme="majorHAnsi"/>
          <w:b/>
          <w:bCs/>
          <w:color w:val="FF0000"/>
          <w:sz w:val="26"/>
          <w:szCs w:val="26"/>
        </w:rPr>
        <w:t>Figure 3</w:t>
      </w:r>
      <w:r w:rsidR="00217655" w:rsidRPr="00932083">
        <w:rPr>
          <w:rFonts w:asciiTheme="majorHAnsi" w:hAnsiTheme="majorHAnsi"/>
          <w:b/>
          <w:bCs/>
          <w:color w:val="FF0000"/>
          <w:sz w:val="26"/>
          <w:szCs w:val="26"/>
        </w:rPr>
        <w:t>:</w:t>
      </w:r>
      <w:r w:rsidR="00217655" w:rsidRPr="00932083">
        <w:rPr>
          <w:rFonts w:asciiTheme="majorHAnsi" w:hAnsiTheme="majorHAnsi"/>
          <w:b/>
          <w:bCs/>
          <w:color w:val="auto"/>
          <w:sz w:val="26"/>
          <w:szCs w:val="26"/>
        </w:rPr>
        <w:t xml:space="preserve"> convection</w:t>
      </w:r>
      <w:r w:rsidRPr="00932083">
        <w:rPr>
          <w:rFonts w:asciiTheme="majorHAnsi" w:hAnsiTheme="majorHAnsi"/>
          <w:b/>
          <w:bCs/>
          <w:sz w:val="26"/>
          <w:szCs w:val="26"/>
        </w:rPr>
        <w:t xml:space="preserve"> libre sur élément chauffant, </w:t>
      </w:r>
    </w:p>
    <w:p w:rsidR="00F52020" w:rsidRDefault="004872D1" w:rsidP="004872D1">
      <w:pPr>
        <w:pStyle w:val="Default"/>
        <w:jc w:val="center"/>
        <w:rPr>
          <w:rFonts w:asciiTheme="majorHAnsi" w:hAnsiTheme="majorHAnsi"/>
          <w:b/>
          <w:bCs/>
          <w:sz w:val="26"/>
          <w:szCs w:val="26"/>
        </w:rPr>
      </w:pPr>
      <w:r>
        <w:rPr>
          <w:rFonts w:asciiTheme="majorHAnsi" w:hAnsiTheme="majorHAnsi"/>
          <w:b/>
          <w:bCs/>
          <w:sz w:val="26"/>
          <w:szCs w:val="26"/>
        </w:rPr>
        <w:t xml:space="preserve">               </w:t>
      </w:r>
      <w:r w:rsidR="00F52020" w:rsidRPr="00932083">
        <w:rPr>
          <w:rFonts w:asciiTheme="majorHAnsi" w:hAnsiTheme="majorHAnsi"/>
          <w:b/>
          <w:bCs/>
          <w:sz w:val="26"/>
          <w:szCs w:val="26"/>
        </w:rPr>
        <w:t>2 convections forcées sur élément chauffant</w:t>
      </w:r>
    </w:p>
    <w:p w:rsidR="00932083" w:rsidRDefault="00932083" w:rsidP="00932083">
      <w:pPr>
        <w:pStyle w:val="Default"/>
        <w:jc w:val="center"/>
        <w:rPr>
          <w:rFonts w:asciiTheme="majorHAnsi" w:hAnsiTheme="majorHAnsi"/>
          <w:b/>
          <w:bCs/>
          <w:sz w:val="26"/>
          <w:szCs w:val="26"/>
        </w:rPr>
      </w:pPr>
    </w:p>
    <w:p w:rsidR="00932083" w:rsidRPr="00932083" w:rsidRDefault="00932083" w:rsidP="00932083">
      <w:pPr>
        <w:pStyle w:val="Default"/>
        <w:rPr>
          <w:rFonts w:asciiTheme="majorHAnsi" w:hAnsiTheme="majorHAnsi"/>
          <w:color w:val="FF0000"/>
        </w:rPr>
      </w:pPr>
      <w:r w:rsidRPr="00361431">
        <w:rPr>
          <w:rFonts w:asciiTheme="majorHAnsi" w:hAnsiTheme="majorHAnsi"/>
          <w:color w:val="FF0000"/>
          <w:sz w:val="26"/>
          <w:szCs w:val="26"/>
        </w:rPr>
        <w:t>Remarque</w:t>
      </w:r>
      <w:r w:rsidRPr="00361431">
        <w:rPr>
          <w:rFonts w:asciiTheme="majorHAnsi" w:hAnsiTheme="majorHAnsi"/>
          <w:color w:val="FF0000"/>
        </w:rPr>
        <w:t xml:space="preserve">   </w:t>
      </w:r>
    </w:p>
    <w:p w:rsidR="00932083" w:rsidRDefault="00932083" w:rsidP="00932083">
      <w:pPr>
        <w:pStyle w:val="Default"/>
        <w:rPr>
          <w:rFonts w:asciiTheme="majorHAnsi" w:hAnsiTheme="majorHAnsi"/>
          <w:sz w:val="26"/>
          <w:szCs w:val="26"/>
        </w:rPr>
      </w:pPr>
      <w:r w:rsidRPr="00361431">
        <w:rPr>
          <w:rFonts w:asciiTheme="majorHAnsi" w:hAnsiTheme="majorHAnsi"/>
          <w:sz w:val="26"/>
          <w:szCs w:val="26"/>
        </w:rPr>
        <w:t xml:space="preserve">Pour la convection forcée on suivra les même étapes et on ajoute une action extérieur représentée par la ventilation et </w:t>
      </w:r>
      <w:proofErr w:type="spellStart"/>
      <w:r w:rsidRPr="00361431">
        <w:rPr>
          <w:rFonts w:asciiTheme="majorHAnsi" w:hAnsiTheme="majorHAnsi"/>
          <w:sz w:val="26"/>
          <w:szCs w:val="26"/>
        </w:rPr>
        <w:t>on</w:t>
      </w:r>
      <w:proofErr w:type="spellEnd"/>
      <w:r w:rsidRPr="00361431">
        <w:rPr>
          <w:rFonts w:asciiTheme="majorHAnsi" w:hAnsiTheme="majorHAnsi"/>
          <w:sz w:val="26"/>
          <w:szCs w:val="26"/>
        </w:rPr>
        <w:t xml:space="preserve"> </w:t>
      </w:r>
      <w:proofErr w:type="spellStart"/>
      <w:r w:rsidRPr="00361431">
        <w:rPr>
          <w:rFonts w:asciiTheme="majorHAnsi" w:hAnsiTheme="majorHAnsi"/>
          <w:sz w:val="26"/>
          <w:szCs w:val="26"/>
        </w:rPr>
        <w:t>choisi</w:t>
      </w:r>
      <w:proofErr w:type="spellEnd"/>
      <w:r w:rsidRPr="00361431">
        <w:rPr>
          <w:rFonts w:asciiTheme="majorHAnsi" w:hAnsiTheme="majorHAnsi"/>
          <w:sz w:val="26"/>
          <w:szCs w:val="26"/>
        </w:rPr>
        <w:t xml:space="preserve"> une vitesse pour le mouvement du fluide.</w:t>
      </w:r>
    </w:p>
    <w:p w:rsidR="004872D1" w:rsidRDefault="004872D1" w:rsidP="00932083">
      <w:pPr>
        <w:pStyle w:val="Default"/>
        <w:rPr>
          <w:rFonts w:asciiTheme="majorHAnsi" w:hAnsiTheme="majorHAnsi"/>
          <w:sz w:val="26"/>
          <w:szCs w:val="26"/>
        </w:rPr>
      </w:pPr>
    </w:p>
    <w:p w:rsidR="004872D1" w:rsidRPr="00361431" w:rsidRDefault="004872D1" w:rsidP="00932083">
      <w:pPr>
        <w:pStyle w:val="Default"/>
        <w:rPr>
          <w:rFonts w:asciiTheme="majorHAnsi" w:hAnsiTheme="majorHAnsi"/>
          <w:sz w:val="26"/>
          <w:szCs w:val="26"/>
        </w:rPr>
      </w:pPr>
    </w:p>
    <w:p w:rsidR="005D3DBF" w:rsidRPr="00361431" w:rsidRDefault="005D3DBF" w:rsidP="00361431">
      <w:pPr>
        <w:pStyle w:val="Default"/>
        <w:rPr>
          <w:rFonts w:asciiTheme="majorHAnsi" w:hAnsiTheme="majorHAnsi"/>
          <w:sz w:val="26"/>
          <w:szCs w:val="26"/>
        </w:rPr>
      </w:pPr>
    </w:p>
    <w:p w:rsidR="00713EE4" w:rsidRPr="004872D1" w:rsidRDefault="00742051" w:rsidP="00361431">
      <w:pPr>
        <w:pStyle w:val="Default"/>
        <w:jc w:val="center"/>
        <w:rPr>
          <w:rFonts w:asciiTheme="majorHAnsi" w:hAnsiTheme="majorHAnsi"/>
          <w:color w:val="FF0000"/>
          <w:sz w:val="72"/>
          <w:szCs w:val="72"/>
          <w:u w:val="single"/>
        </w:rPr>
      </w:pPr>
      <w:r w:rsidRPr="004872D1">
        <w:rPr>
          <w:rFonts w:asciiTheme="majorHAnsi" w:hAnsiTheme="majorHAnsi"/>
          <w:color w:val="FF0000"/>
          <w:sz w:val="72"/>
          <w:szCs w:val="72"/>
          <w:u w:val="single"/>
        </w:rPr>
        <w:lastRenderedPageBreak/>
        <w:t>Partie pratique</w:t>
      </w:r>
    </w:p>
    <w:p w:rsidR="000166AE" w:rsidRPr="00361431" w:rsidRDefault="000166AE" w:rsidP="00361431">
      <w:pPr>
        <w:pStyle w:val="Default"/>
        <w:rPr>
          <w:rFonts w:asciiTheme="majorHAnsi" w:hAnsiTheme="majorHAnsi"/>
          <w:sz w:val="26"/>
          <w:szCs w:val="26"/>
        </w:rPr>
      </w:pPr>
    </w:p>
    <w:p w:rsidR="000166AE" w:rsidRPr="00361431" w:rsidRDefault="00361431" w:rsidP="00361431">
      <w:pPr>
        <w:spacing w:line="240" w:lineRule="auto"/>
        <w:rPr>
          <w:rFonts w:asciiTheme="majorHAnsi" w:hAnsiTheme="majorHAnsi"/>
          <w:b/>
          <w:bCs/>
          <w:color w:val="FF0000"/>
          <w:sz w:val="26"/>
          <w:szCs w:val="26"/>
          <w:u w:val="single"/>
        </w:rPr>
      </w:pPr>
      <w:r w:rsidRPr="00361431">
        <w:rPr>
          <w:rFonts w:asciiTheme="majorHAnsi" w:hAnsiTheme="majorHAnsi"/>
          <w:b/>
          <w:bCs/>
          <w:color w:val="FF0000"/>
          <w:sz w:val="26"/>
          <w:szCs w:val="26"/>
          <w:u w:val="single"/>
        </w:rPr>
        <w:t xml:space="preserve">Résultats </w:t>
      </w:r>
    </w:p>
    <w:p w:rsidR="004872D1" w:rsidRPr="006B5B68" w:rsidRDefault="006B5B68" w:rsidP="004872D1">
      <w:pPr>
        <w:spacing w:after="0" w:line="240" w:lineRule="auto"/>
        <w:rPr>
          <w:rStyle w:val="Titredulivre"/>
          <w:rFonts w:asciiTheme="majorHAnsi" w:hAnsiTheme="majorHAnsi" w:cstheme="majorBidi"/>
          <w:b w:val="0"/>
          <w:bCs w:val="0"/>
          <w:i w:val="0"/>
          <w:iCs w:val="0"/>
          <w:color w:val="31849B" w:themeColor="accent5" w:themeShade="BF"/>
          <w:sz w:val="28"/>
          <w:szCs w:val="28"/>
          <w:u w:val="single"/>
        </w:rPr>
      </w:pPr>
      <w:r w:rsidRPr="006B5B68">
        <w:rPr>
          <w:rStyle w:val="Titredulivre"/>
          <w:rFonts w:asciiTheme="majorHAnsi" w:hAnsiTheme="majorHAnsi" w:cstheme="majorBidi"/>
          <w:b w:val="0"/>
          <w:bCs w:val="0"/>
          <w:i w:val="0"/>
          <w:iCs w:val="0"/>
          <w:color w:val="FF0000"/>
          <w:sz w:val="28"/>
          <w:szCs w:val="28"/>
          <w:u w:val="single"/>
        </w:rPr>
        <w:t xml:space="preserve">Dans la </w:t>
      </w:r>
      <w:r w:rsidR="008A69B9" w:rsidRPr="006B5B68">
        <w:rPr>
          <w:rStyle w:val="Titredulivre"/>
          <w:rFonts w:asciiTheme="majorHAnsi" w:hAnsiTheme="majorHAnsi" w:cstheme="majorBidi"/>
          <w:b w:val="0"/>
          <w:bCs w:val="0"/>
          <w:i w:val="0"/>
          <w:iCs w:val="0"/>
          <w:color w:val="FF0000"/>
          <w:sz w:val="28"/>
          <w:szCs w:val="28"/>
          <w:u w:val="single"/>
        </w:rPr>
        <w:t>série</w:t>
      </w:r>
      <w:r w:rsidRPr="006B5B68">
        <w:rPr>
          <w:rStyle w:val="Titredulivre"/>
          <w:rFonts w:asciiTheme="majorHAnsi" w:hAnsiTheme="majorHAnsi" w:cstheme="majorBidi"/>
          <w:b w:val="0"/>
          <w:bCs w:val="0"/>
          <w:i w:val="0"/>
          <w:iCs w:val="0"/>
          <w:color w:val="FF0000"/>
          <w:sz w:val="28"/>
          <w:szCs w:val="28"/>
          <w:u w:val="single"/>
        </w:rPr>
        <w:t xml:space="preserve"> du </w:t>
      </w:r>
      <w:r w:rsidR="008A69B9" w:rsidRPr="006B5B68">
        <w:rPr>
          <w:rStyle w:val="Titredulivre"/>
          <w:rFonts w:asciiTheme="majorHAnsi" w:hAnsiTheme="majorHAnsi" w:cstheme="majorBidi"/>
          <w:b w:val="0"/>
          <w:bCs w:val="0"/>
          <w:i w:val="0"/>
          <w:iCs w:val="0"/>
          <w:color w:val="FF0000"/>
          <w:sz w:val="28"/>
          <w:szCs w:val="28"/>
          <w:u w:val="single"/>
        </w:rPr>
        <w:t>TP</w:t>
      </w:r>
      <w:r w:rsidRPr="006B5B68">
        <w:rPr>
          <w:rStyle w:val="Titredulivre"/>
          <w:rFonts w:asciiTheme="majorHAnsi" w:hAnsiTheme="majorHAnsi" w:cstheme="majorBidi"/>
          <w:b w:val="0"/>
          <w:bCs w:val="0"/>
          <w:i w:val="0"/>
          <w:iCs w:val="0"/>
          <w:color w:val="31849B" w:themeColor="accent5" w:themeShade="BF"/>
          <w:sz w:val="28"/>
          <w:szCs w:val="28"/>
          <w:u w:val="single"/>
        </w:rPr>
        <w:t xml:space="preserve">  </w:t>
      </w:r>
      <w:r w:rsidRPr="006B5B68">
        <w:rPr>
          <w:rStyle w:val="Titredulivre"/>
          <w:rFonts w:asciiTheme="majorHAnsi" w:hAnsiTheme="majorHAnsi" w:cstheme="majorBidi"/>
          <w:b w:val="0"/>
          <w:bCs w:val="0"/>
          <w:i w:val="0"/>
          <w:iCs w:val="0"/>
          <w:sz w:val="28"/>
          <w:szCs w:val="28"/>
          <w:u w:val="single"/>
        </w:rPr>
        <w:t>(</w:t>
      </w:r>
      <w:r w:rsidR="004872D1" w:rsidRPr="006B5B68">
        <w:rPr>
          <w:rStyle w:val="Titredulivre"/>
          <w:rFonts w:asciiTheme="majorHAnsi" w:hAnsiTheme="majorHAnsi" w:cstheme="majorBidi"/>
          <w:i w:val="0"/>
          <w:iCs w:val="0"/>
          <w:sz w:val="24"/>
          <w:szCs w:val="24"/>
          <w:u w:val="single"/>
        </w:rPr>
        <w:t>Donnés</w:t>
      </w:r>
      <w:r w:rsidRPr="006B5B68">
        <w:rPr>
          <w:rStyle w:val="Titredulivre"/>
          <w:rFonts w:asciiTheme="majorHAnsi" w:hAnsiTheme="majorHAnsi" w:cstheme="majorBidi"/>
          <w:b w:val="0"/>
          <w:bCs w:val="0"/>
          <w:i w:val="0"/>
          <w:iCs w:val="0"/>
          <w:sz w:val="24"/>
          <w:szCs w:val="24"/>
          <w:u w:val="single"/>
        </w:rPr>
        <w:t>)</w:t>
      </w:r>
      <w:r w:rsidR="004872D1" w:rsidRPr="006B5B68">
        <w:rPr>
          <w:rStyle w:val="Titredulivre"/>
          <w:rFonts w:asciiTheme="majorHAnsi" w:hAnsiTheme="majorHAnsi" w:cstheme="majorBidi"/>
          <w:b w:val="0"/>
          <w:bCs w:val="0"/>
          <w:i w:val="0"/>
          <w:iCs w:val="0"/>
          <w:sz w:val="28"/>
          <w:szCs w:val="28"/>
          <w:u w:val="single"/>
        </w:rPr>
        <w:t> :</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 xml:space="preserve">La température ambiante : 20C° </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La langueur caractéristique de l’élément : 0.098 m</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La surface de la plaque plane : 0.009604 m</w:t>
      </w:r>
      <w:r w:rsidRPr="004872D1">
        <w:rPr>
          <w:rStyle w:val="Titredulivre"/>
          <w:rFonts w:asciiTheme="majorHAnsi" w:hAnsiTheme="majorHAnsi" w:cstheme="majorBidi"/>
          <w:b w:val="0"/>
          <w:bCs w:val="0"/>
          <w:i w:val="0"/>
          <w:iCs w:val="0"/>
          <w:sz w:val="24"/>
          <w:szCs w:val="24"/>
          <w:vertAlign w:val="superscript"/>
        </w:rPr>
        <w:t>2</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 xml:space="preserve">Le nombre de Prandtl : 0.7 </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La viscosité cinématique de l’air à (20C°) : 1.513.10</w:t>
      </w:r>
      <w:r w:rsidRPr="004872D1">
        <w:rPr>
          <w:rStyle w:val="Titredulivre"/>
          <w:rFonts w:asciiTheme="majorHAnsi" w:hAnsiTheme="majorHAnsi" w:cstheme="majorBidi"/>
          <w:b w:val="0"/>
          <w:bCs w:val="0"/>
          <w:i w:val="0"/>
          <w:iCs w:val="0"/>
          <w:sz w:val="24"/>
          <w:szCs w:val="24"/>
          <w:vertAlign w:val="superscript"/>
        </w:rPr>
        <w:t xml:space="preserve">-5 </w:t>
      </w:r>
      <w:r w:rsidRPr="004872D1">
        <w:rPr>
          <w:rStyle w:val="Titredulivre"/>
          <w:rFonts w:asciiTheme="majorHAnsi" w:hAnsiTheme="majorHAnsi" w:cstheme="majorBidi"/>
          <w:b w:val="0"/>
          <w:bCs w:val="0"/>
          <w:i w:val="0"/>
          <w:iCs w:val="0"/>
          <w:sz w:val="24"/>
          <w:szCs w:val="24"/>
        </w:rPr>
        <w:t>m</w:t>
      </w:r>
      <w:r w:rsidRPr="004872D1">
        <w:rPr>
          <w:rStyle w:val="Titredulivre"/>
          <w:rFonts w:asciiTheme="majorHAnsi" w:hAnsiTheme="majorHAnsi" w:cstheme="majorBidi"/>
          <w:b w:val="0"/>
          <w:bCs w:val="0"/>
          <w:i w:val="0"/>
          <w:iCs w:val="0"/>
          <w:sz w:val="24"/>
          <w:szCs w:val="24"/>
          <w:vertAlign w:val="superscript"/>
        </w:rPr>
        <w:t>2</w:t>
      </w:r>
      <w:r w:rsidRPr="004872D1">
        <w:rPr>
          <w:rStyle w:val="Titredulivre"/>
          <w:rFonts w:asciiTheme="majorHAnsi" w:hAnsiTheme="majorHAnsi" w:cstheme="majorBidi"/>
          <w:b w:val="0"/>
          <w:bCs w:val="0"/>
          <w:i w:val="0"/>
          <w:iCs w:val="0"/>
          <w:sz w:val="24"/>
          <w:szCs w:val="24"/>
        </w:rPr>
        <w:t>/s</w:t>
      </w:r>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La conductivité de l’air à (20C°) : 0.02603W/</w:t>
      </w:r>
      <w:proofErr w:type="spellStart"/>
      <w:r w:rsidRPr="004872D1">
        <w:rPr>
          <w:rStyle w:val="Titredulivre"/>
          <w:rFonts w:asciiTheme="majorHAnsi" w:hAnsiTheme="majorHAnsi" w:cstheme="majorBidi"/>
          <w:b w:val="0"/>
          <w:bCs w:val="0"/>
          <w:i w:val="0"/>
          <w:iCs w:val="0"/>
          <w:sz w:val="24"/>
          <w:szCs w:val="24"/>
        </w:rPr>
        <w:t>m.K</w:t>
      </w:r>
      <w:proofErr w:type="spellEnd"/>
    </w:p>
    <w:p w:rsidR="004872D1" w:rsidRPr="004872D1" w:rsidRDefault="004872D1" w:rsidP="004872D1">
      <w:pPr>
        <w:spacing w:after="0" w:line="240" w:lineRule="auto"/>
        <w:rPr>
          <w:rStyle w:val="Titredulivre"/>
          <w:rFonts w:asciiTheme="majorHAnsi" w:hAnsiTheme="majorHAnsi" w:cstheme="majorBidi"/>
          <w:b w:val="0"/>
          <w:bCs w:val="0"/>
          <w:i w:val="0"/>
          <w:iCs w:val="0"/>
          <w:sz w:val="24"/>
          <w:szCs w:val="24"/>
        </w:rPr>
      </w:pPr>
      <w:r w:rsidRPr="004872D1">
        <w:rPr>
          <w:rStyle w:val="Titredulivre"/>
          <w:rFonts w:asciiTheme="majorHAnsi" w:hAnsiTheme="majorHAnsi" w:cstheme="majorBidi"/>
          <w:b w:val="0"/>
          <w:bCs w:val="0"/>
          <w:i w:val="0"/>
          <w:iCs w:val="0"/>
          <w:sz w:val="24"/>
          <w:szCs w:val="24"/>
        </w:rPr>
        <w:t>La chaleur spécifique de l’air à (20C°) : 1007J/</w:t>
      </w:r>
      <w:proofErr w:type="spellStart"/>
      <w:r w:rsidRPr="004872D1">
        <w:rPr>
          <w:rStyle w:val="Titredulivre"/>
          <w:rFonts w:asciiTheme="majorHAnsi" w:hAnsiTheme="majorHAnsi" w:cstheme="majorBidi"/>
          <w:b w:val="0"/>
          <w:bCs w:val="0"/>
          <w:i w:val="0"/>
          <w:iCs w:val="0"/>
          <w:sz w:val="24"/>
          <w:szCs w:val="24"/>
        </w:rPr>
        <w:t>Kg.K</w:t>
      </w:r>
      <w:proofErr w:type="spellEnd"/>
      <w:r w:rsidRPr="004872D1">
        <w:rPr>
          <w:rStyle w:val="Titredulivre"/>
          <w:rFonts w:asciiTheme="majorHAnsi" w:hAnsiTheme="majorHAnsi" w:cstheme="majorBidi"/>
          <w:b w:val="0"/>
          <w:bCs w:val="0"/>
          <w:i w:val="0"/>
          <w:iCs w:val="0"/>
          <w:sz w:val="24"/>
          <w:szCs w:val="24"/>
        </w:rPr>
        <w:t xml:space="preserve"> </w:t>
      </w:r>
    </w:p>
    <w:p w:rsidR="004872D1" w:rsidRDefault="004872D1" w:rsidP="004872D1">
      <w:pPr>
        <w:spacing w:after="0" w:line="240" w:lineRule="auto"/>
        <w:rPr>
          <w:rStyle w:val="Titredulivre"/>
          <w:rFonts w:asciiTheme="majorHAnsi" w:hAnsiTheme="majorHAnsi" w:cstheme="majorBidi"/>
          <w:b w:val="0"/>
          <w:bCs w:val="0"/>
          <w:i w:val="0"/>
          <w:iCs w:val="0"/>
          <w:sz w:val="32"/>
          <w:szCs w:val="32"/>
        </w:rPr>
      </w:pPr>
      <w:r w:rsidRPr="004872D1">
        <w:rPr>
          <w:rStyle w:val="Titredulivre"/>
          <w:rFonts w:asciiTheme="majorHAnsi" w:hAnsiTheme="majorHAnsi" w:cstheme="majorBidi"/>
          <w:b w:val="0"/>
          <w:bCs w:val="0"/>
          <w:i w:val="0"/>
          <w:iCs w:val="0"/>
          <w:sz w:val="32"/>
          <w:szCs w:val="32"/>
        </w:rPr>
        <w:t>Efficacité =  (Q/AR1)*100</w:t>
      </w:r>
    </w:p>
    <w:p w:rsidR="004872D1" w:rsidRPr="004872D1" w:rsidRDefault="004872D1" w:rsidP="004872D1">
      <w:pPr>
        <w:spacing w:after="0" w:line="240" w:lineRule="auto"/>
        <w:rPr>
          <w:rStyle w:val="Titredulivre"/>
          <w:rFonts w:asciiTheme="majorHAnsi" w:hAnsiTheme="majorHAnsi" w:cstheme="majorBidi"/>
          <w:b w:val="0"/>
          <w:bCs w:val="0"/>
          <w:i w:val="0"/>
          <w:iCs w:val="0"/>
          <w:sz w:val="32"/>
          <w:szCs w:val="32"/>
        </w:rPr>
      </w:pPr>
    </w:p>
    <w:p w:rsidR="004872D1" w:rsidRPr="004872D1" w:rsidRDefault="004872D1" w:rsidP="004872D1">
      <w:pPr>
        <w:spacing w:after="0" w:line="240" w:lineRule="auto"/>
        <w:rPr>
          <w:rStyle w:val="Titredulivre"/>
          <w:rFonts w:asciiTheme="majorHAnsi" w:hAnsiTheme="majorHAnsi" w:cstheme="majorBidi"/>
          <w:b w:val="0"/>
          <w:bCs w:val="0"/>
          <w:i w:val="0"/>
          <w:iCs w:val="0"/>
          <w:sz w:val="32"/>
          <w:szCs w:val="32"/>
        </w:rPr>
      </w:pPr>
      <w:r w:rsidRPr="004872D1">
        <w:rPr>
          <w:rStyle w:val="Titredulivre"/>
          <w:rFonts w:asciiTheme="majorHAnsi" w:hAnsiTheme="majorHAnsi" w:cstheme="majorBidi"/>
          <w:b w:val="0"/>
          <w:bCs w:val="0"/>
          <w:i w:val="0"/>
          <w:iCs w:val="0"/>
          <w:sz w:val="32"/>
          <w:szCs w:val="32"/>
        </w:rPr>
        <w:t>Pr = 0.7</w:t>
      </w:r>
    </w:p>
    <w:p w:rsidR="004872D1" w:rsidRPr="004872D1" w:rsidRDefault="004872D1" w:rsidP="004872D1">
      <w:pPr>
        <w:spacing w:after="0" w:line="240" w:lineRule="auto"/>
        <w:rPr>
          <w:rStyle w:val="Titredulivre"/>
          <w:rFonts w:asciiTheme="majorHAnsi" w:hAnsiTheme="majorHAnsi" w:cstheme="majorBidi"/>
          <w:i w:val="0"/>
          <w:iCs w:val="0"/>
          <w:sz w:val="32"/>
          <w:szCs w:val="32"/>
        </w:rPr>
      </w:pPr>
      <w:r w:rsidRPr="004872D1">
        <w:rPr>
          <w:rStyle w:val="Titredulivre"/>
          <w:rFonts w:asciiTheme="majorHAnsi" w:hAnsiTheme="majorHAnsi" w:cstheme="majorBidi"/>
          <w:i w:val="0"/>
          <w:iCs w:val="0"/>
          <w:sz w:val="32"/>
          <w:szCs w:val="32"/>
          <w:highlight w:val="lightGray"/>
        </w:rPr>
        <w:t xml:space="preserve">Ra = </w:t>
      </w:r>
      <m:oMath>
        <m:f>
          <m:fPr>
            <m:ctrlPr>
              <w:rPr>
                <w:rStyle w:val="Titredulivre"/>
                <w:rFonts w:ascii="Cambria Math" w:hAnsi="Cambria Math" w:cstheme="majorBidi"/>
                <w:b w:val="0"/>
                <w:bCs w:val="0"/>
                <w:i w:val="0"/>
                <w:iCs w:val="0"/>
                <w:sz w:val="36"/>
                <w:szCs w:val="36"/>
                <w:highlight w:val="lightGray"/>
              </w:rPr>
            </m:ctrlPr>
          </m:fPr>
          <m:num>
            <m:sSup>
              <m:sSupPr>
                <m:ctrlPr>
                  <w:rPr>
                    <w:rStyle w:val="Titredulivre"/>
                    <w:rFonts w:ascii="Cambria Math" w:hAnsi="Cambria Math" w:cstheme="majorBidi"/>
                    <w:b w:val="0"/>
                    <w:bCs w:val="0"/>
                    <w:i w:val="0"/>
                    <w:iCs w:val="0"/>
                    <w:sz w:val="36"/>
                    <w:szCs w:val="36"/>
                    <w:highlight w:val="lightGray"/>
                  </w:rPr>
                </m:ctrlPr>
              </m:sSupPr>
              <m:e>
                <m:r>
                  <m:rPr>
                    <m:sty m:val="b"/>
                  </m:rPr>
                  <w:rPr>
                    <w:rStyle w:val="Titredulivre"/>
                    <w:rFonts w:ascii="Cambria Math" w:hAnsi="Cambria Math" w:cstheme="majorBidi"/>
                    <w:sz w:val="36"/>
                    <w:szCs w:val="36"/>
                    <w:highlight w:val="lightGray"/>
                  </w:rPr>
                  <m:t>l</m:t>
                </m:r>
                <m:r>
                  <m:rPr>
                    <m:sty m:val="p"/>
                  </m:rPr>
                  <w:rPr>
                    <w:rStyle w:val="Titredulivre"/>
                    <w:rFonts w:ascii="Cambria Math" w:hAnsi="Cambria Math" w:cstheme="majorBidi"/>
                    <w:sz w:val="36"/>
                    <w:szCs w:val="36"/>
                    <w:highlight w:val="lightGray"/>
                  </w:rPr>
                  <m:t xml:space="preserve"> </m:t>
                </m:r>
              </m:e>
              <m:sup>
                <m:r>
                  <m:rPr>
                    <m:sty m:val="b"/>
                  </m:rPr>
                  <w:rPr>
                    <w:rStyle w:val="Titredulivre"/>
                    <w:rFonts w:ascii="Cambria Math" w:hAnsi="Cambria Math" w:cstheme="majorBidi"/>
                    <w:sz w:val="36"/>
                    <w:szCs w:val="36"/>
                    <w:highlight w:val="lightGray"/>
                  </w:rPr>
                  <m:t>2</m:t>
                </m:r>
                <m:r>
                  <m:rPr>
                    <m:sty m:val="p"/>
                  </m:rPr>
                  <w:rPr>
                    <w:rStyle w:val="Titredulivre"/>
                    <w:rFonts w:ascii="Cambria Math" w:hAnsi="Cambria Math" w:cstheme="majorBidi"/>
                    <w:sz w:val="36"/>
                    <w:szCs w:val="36"/>
                    <w:highlight w:val="lightGray"/>
                  </w:rPr>
                  <m:t xml:space="preserve"> </m:t>
                </m:r>
              </m:sup>
            </m:sSup>
            <m:r>
              <m:rPr>
                <m:sty m:val="b"/>
              </m:rPr>
              <w:rPr>
                <w:rStyle w:val="Titredulivre"/>
                <w:rFonts w:ascii="Cambria Math" w:hAnsi="Cambria Math" w:cstheme="majorBidi"/>
                <w:sz w:val="36"/>
                <w:szCs w:val="36"/>
                <w:highlight w:val="lightGray"/>
              </w:rPr>
              <m:t>g</m:t>
            </m:r>
            <m:r>
              <m:rPr>
                <m:sty m:val="p"/>
              </m:rPr>
              <w:rPr>
                <w:rStyle w:val="Titredulivre"/>
                <w:rFonts w:ascii="Cambria Math" w:hAnsi="Cambria Math" w:cstheme="majorBidi"/>
                <w:sz w:val="36"/>
                <w:szCs w:val="36"/>
                <w:highlight w:val="lightGray"/>
              </w:rPr>
              <m:t xml:space="preserve"> </m:t>
            </m:r>
            <m:r>
              <m:rPr>
                <m:sty m:val="b"/>
              </m:rPr>
              <w:rPr>
                <w:rStyle w:val="Titredulivre"/>
                <w:rFonts w:ascii="Cambria Math" w:hAnsi="Cambria Math" w:cstheme="majorBidi"/>
                <w:sz w:val="36"/>
                <w:szCs w:val="36"/>
                <w:highlight w:val="lightGray"/>
              </w:rPr>
              <m:t>β</m:t>
            </m:r>
            <m:r>
              <m:rPr>
                <m:sty m:val="p"/>
              </m:rPr>
              <w:rPr>
                <w:rStyle w:val="Titredulivre"/>
                <w:rFonts w:ascii="Cambria Math" w:hAnsi="Cambria Math" w:cstheme="majorBidi"/>
                <w:sz w:val="36"/>
                <w:szCs w:val="36"/>
                <w:highlight w:val="lightGray"/>
              </w:rPr>
              <m:t xml:space="preserve"> ∆</m:t>
            </m:r>
            <m:r>
              <m:rPr>
                <m:sty m:val="b"/>
              </m:rPr>
              <w:rPr>
                <w:rStyle w:val="Titredulivre"/>
                <w:rFonts w:ascii="Cambria Math" w:hAnsi="Cambria Math" w:cstheme="majorBidi"/>
                <w:sz w:val="36"/>
                <w:szCs w:val="36"/>
                <w:highlight w:val="lightGray"/>
              </w:rPr>
              <m:t>T</m:t>
            </m:r>
            <m:r>
              <m:rPr>
                <m:sty m:val="p"/>
              </m:rPr>
              <w:rPr>
                <w:rStyle w:val="Titredulivre"/>
                <w:rFonts w:ascii="Cambria Math" w:hAnsi="Cambria Math" w:cstheme="majorBidi"/>
                <w:sz w:val="36"/>
                <w:szCs w:val="36"/>
                <w:highlight w:val="lightGray"/>
              </w:rPr>
              <m:t xml:space="preserve"> </m:t>
            </m:r>
            <m:r>
              <m:rPr>
                <m:sty m:val="b"/>
              </m:rPr>
              <w:rPr>
                <w:rStyle w:val="Titredulivre"/>
                <w:rFonts w:ascii="Cambria Math" w:hAnsi="Cambria Math" w:cstheme="majorBidi"/>
                <w:sz w:val="36"/>
                <w:szCs w:val="36"/>
                <w:highlight w:val="lightGray"/>
              </w:rPr>
              <m:t>Pr</m:t>
            </m:r>
          </m:num>
          <m:den>
            <m:sSup>
              <m:sSupPr>
                <m:ctrlPr>
                  <w:rPr>
                    <w:rStyle w:val="Titredulivre"/>
                    <w:rFonts w:ascii="Cambria Math" w:hAnsi="Cambria Math" w:cstheme="majorBidi"/>
                    <w:b w:val="0"/>
                    <w:bCs w:val="0"/>
                    <w:i w:val="0"/>
                    <w:iCs w:val="0"/>
                    <w:sz w:val="36"/>
                    <w:szCs w:val="36"/>
                    <w:highlight w:val="lightGray"/>
                  </w:rPr>
                </m:ctrlPr>
              </m:sSupPr>
              <m:e>
                <m:r>
                  <m:rPr>
                    <m:sty m:val="b"/>
                  </m:rPr>
                  <w:rPr>
                    <w:rStyle w:val="Titredulivre"/>
                    <w:rFonts w:ascii="Cambria Math" w:hAnsi="Cambria Math" w:cstheme="majorBidi"/>
                    <w:sz w:val="36"/>
                    <w:szCs w:val="36"/>
                    <w:highlight w:val="lightGray"/>
                  </w:rPr>
                  <m:t>v</m:t>
                </m:r>
              </m:e>
              <m:sup>
                <m:r>
                  <m:rPr>
                    <m:sty m:val="b"/>
                  </m:rPr>
                  <w:rPr>
                    <w:rStyle w:val="Titredulivre"/>
                    <w:rFonts w:ascii="Cambria Math" w:hAnsi="Cambria Math" w:cstheme="majorBidi"/>
                    <w:sz w:val="36"/>
                    <w:szCs w:val="36"/>
                    <w:highlight w:val="lightGray"/>
                  </w:rPr>
                  <m:t>2</m:t>
                </m:r>
              </m:sup>
            </m:sSup>
          </m:den>
        </m:f>
        <m:r>
          <m:rPr>
            <m:sty m:val="p"/>
          </m:rPr>
          <w:rPr>
            <w:rStyle w:val="Titredulivre"/>
            <w:rFonts w:ascii="Cambria Math" w:hAnsi="Cambria Math" w:cstheme="majorBidi"/>
            <w:sz w:val="36"/>
            <w:szCs w:val="36"/>
          </w:rPr>
          <m:t xml:space="preserve"> </m:t>
        </m:r>
      </m:oMath>
    </w:p>
    <w:p w:rsidR="004872D1" w:rsidRPr="00A23D29" w:rsidRDefault="004872D1" w:rsidP="004872D1">
      <w:pPr>
        <w:spacing w:after="0" w:line="240" w:lineRule="auto"/>
        <w:rPr>
          <w:rStyle w:val="Titredulivre"/>
          <w:rFonts w:asciiTheme="majorHAnsi" w:eastAsiaTheme="minorEastAsia" w:hAnsiTheme="majorHAnsi" w:cstheme="majorBidi"/>
          <w:b w:val="0"/>
          <w:bCs w:val="0"/>
          <w:i w:val="0"/>
          <w:iCs w:val="0"/>
          <w:sz w:val="32"/>
          <w:szCs w:val="32"/>
          <w:lang w:val="en-US"/>
        </w:rPr>
      </w:pPr>
      <w:r w:rsidRPr="004872D1">
        <w:rPr>
          <w:rStyle w:val="Titredulivre"/>
          <w:rFonts w:asciiTheme="majorHAnsi" w:hAnsiTheme="majorHAnsi" w:cstheme="majorBidi"/>
          <w:i w:val="0"/>
          <w:iCs w:val="0"/>
          <w:sz w:val="32"/>
          <w:szCs w:val="32"/>
          <w:lang w:val="en-US"/>
        </w:rPr>
        <w:t>Nu =</w:t>
      </w:r>
      <w:r w:rsidRPr="004872D1">
        <w:rPr>
          <w:rStyle w:val="Titredulivre"/>
          <w:rFonts w:asciiTheme="majorHAnsi" w:hAnsiTheme="majorHAnsi" w:cstheme="majorBidi"/>
          <w:b w:val="0"/>
          <w:bCs w:val="0"/>
          <w:i w:val="0"/>
          <w:iCs w:val="0"/>
          <w:sz w:val="32"/>
          <w:szCs w:val="32"/>
          <w:lang w:val="en-US"/>
        </w:rPr>
        <w:t xml:space="preserve"> </w:t>
      </w:r>
      <m:oMath>
        <m:sSup>
          <m:sSupPr>
            <m:ctrlPr>
              <w:rPr>
                <w:rStyle w:val="Titredulivre"/>
                <w:rFonts w:ascii="Cambria Math" w:hAnsi="Cambria Math" w:cstheme="majorBidi"/>
                <w:b w:val="0"/>
                <w:bCs w:val="0"/>
                <w:i w:val="0"/>
                <w:iCs w:val="0"/>
                <w:sz w:val="32"/>
                <w:szCs w:val="32"/>
              </w:rPr>
            </m:ctrlPr>
          </m:sSupPr>
          <m:e>
            <m:d>
              <m:dPr>
                <m:begChr m:val="{"/>
                <m:endChr m:val="}"/>
                <m:ctrlPr>
                  <w:rPr>
                    <w:rStyle w:val="Titredulivre"/>
                    <w:rFonts w:ascii="Cambria Math" w:hAnsi="Cambria Math" w:cstheme="majorBidi"/>
                    <w:b w:val="0"/>
                    <w:bCs w:val="0"/>
                    <w:i w:val="0"/>
                    <w:iCs w:val="0"/>
                    <w:sz w:val="32"/>
                    <w:szCs w:val="32"/>
                  </w:rPr>
                </m:ctrlPr>
              </m:dPr>
              <m:e>
                <m:r>
                  <m:rPr>
                    <m:sty m:val="p"/>
                  </m:rPr>
                  <w:rPr>
                    <w:rStyle w:val="Titredulivre"/>
                    <w:rFonts w:ascii="Cambria Math" w:hAnsi="Cambria Math" w:cstheme="majorBidi"/>
                    <w:sz w:val="32"/>
                    <w:szCs w:val="32"/>
                    <w:lang w:val="en-US"/>
                  </w:rPr>
                  <m:t>0.825+0.387</m:t>
                </m:r>
                <m:sSup>
                  <m:sSupPr>
                    <m:ctrlPr>
                      <w:rPr>
                        <w:rStyle w:val="Titredulivre"/>
                        <w:rFonts w:ascii="Cambria Math" w:hAnsi="Cambria Math" w:cstheme="majorBidi"/>
                        <w:b w:val="0"/>
                        <w:bCs w:val="0"/>
                        <w:i w:val="0"/>
                        <w:iCs w:val="0"/>
                        <w:sz w:val="32"/>
                        <w:szCs w:val="32"/>
                      </w:rPr>
                    </m:ctrlPr>
                  </m:sSupPr>
                  <m:e>
                    <m:r>
                      <m:rPr>
                        <m:sty m:val="p"/>
                      </m:rPr>
                      <w:rPr>
                        <w:rStyle w:val="Titredulivre"/>
                        <w:rFonts w:ascii="Cambria Math" w:hAnsi="Cambria Math" w:cstheme="majorBidi"/>
                        <w:sz w:val="32"/>
                        <w:szCs w:val="32"/>
                        <w:lang w:val="en-US"/>
                      </w:rPr>
                      <m:t>Ra</m:t>
                    </m:r>
                  </m:e>
                  <m:sup>
                    <m:r>
                      <m:rPr>
                        <m:sty m:val="p"/>
                      </m:rPr>
                      <w:rPr>
                        <w:rStyle w:val="Titredulivre"/>
                        <w:rFonts w:ascii="Cambria Math" w:hAnsi="Cambria Math" w:cstheme="majorBidi"/>
                        <w:sz w:val="32"/>
                        <w:szCs w:val="32"/>
                        <w:lang w:val="en-US"/>
                      </w:rPr>
                      <m:t>1/6</m:t>
                    </m:r>
                  </m:sup>
                </m:sSup>
                <m:sSup>
                  <m:sSupPr>
                    <m:ctrlPr>
                      <w:rPr>
                        <w:rStyle w:val="Titredulivre"/>
                        <w:rFonts w:ascii="Cambria Math" w:hAnsi="Cambria Math" w:cstheme="majorBidi"/>
                        <w:b w:val="0"/>
                        <w:bCs w:val="0"/>
                        <w:i w:val="0"/>
                        <w:iCs w:val="0"/>
                        <w:sz w:val="32"/>
                        <w:szCs w:val="32"/>
                      </w:rPr>
                    </m:ctrlPr>
                  </m:sSupPr>
                  <m:e>
                    <m:d>
                      <m:dPr>
                        <m:begChr m:val="["/>
                        <m:endChr m:val="]"/>
                        <m:ctrlPr>
                          <w:rPr>
                            <w:rStyle w:val="Titredulivre"/>
                            <w:rFonts w:ascii="Cambria Math" w:hAnsi="Cambria Math" w:cstheme="majorBidi"/>
                            <w:b w:val="0"/>
                            <w:bCs w:val="0"/>
                            <w:i w:val="0"/>
                            <w:iCs w:val="0"/>
                            <w:sz w:val="32"/>
                            <w:szCs w:val="32"/>
                          </w:rPr>
                        </m:ctrlPr>
                      </m:dPr>
                      <m:e>
                        <m:r>
                          <m:rPr>
                            <m:sty m:val="p"/>
                          </m:rPr>
                          <w:rPr>
                            <w:rStyle w:val="Titredulivre"/>
                            <w:rFonts w:ascii="Cambria Math" w:hAnsi="Cambria Math" w:cstheme="majorBidi"/>
                            <w:sz w:val="32"/>
                            <w:szCs w:val="32"/>
                            <w:lang w:val="en-US"/>
                          </w:rPr>
                          <m:t>1+</m:t>
                        </m:r>
                        <m:sSup>
                          <m:sSupPr>
                            <m:ctrlPr>
                              <w:rPr>
                                <w:rStyle w:val="Titredulivre"/>
                                <w:rFonts w:ascii="Cambria Math" w:hAnsi="Cambria Math" w:cstheme="majorBidi"/>
                                <w:b w:val="0"/>
                                <w:bCs w:val="0"/>
                                <w:i w:val="0"/>
                                <w:iCs w:val="0"/>
                                <w:sz w:val="32"/>
                                <w:szCs w:val="32"/>
                              </w:rPr>
                            </m:ctrlPr>
                          </m:sSupPr>
                          <m:e>
                            <m:d>
                              <m:dPr>
                                <m:ctrlPr>
                                  <w:rPr>
                                    <w:rStyle w:val="Titredulivre"/>
                                    <w:rFonts w:ascii="Cambria Math" w:hAnsi="Cambria Math" w:cstheme="majorBidi"/>
                                    <w:b w:val="0"/>
                                    <w:bCs w:val="0"/>
                                    <w:i w:val="0"/>
                                    <w:iCs w:val="0"/>
                                    <w:sz w:val="32"/>
                                    <w:szCs w:val="32"/>
                                  </w:rPr>
                                </m:ctrlPr>
                              </m:dPr>
                              <m:e>
                                <m:f>
                                  <m:fPr>
                                    <m:ctrlPr>
                                      <w:rPr>
                                        <w:rStyle w:val="Titredulivre"/>
                                        <w:rFonts w:ascii="Cambria Math" w:hAnsi="Cambria Math" w:cstheme="majorBidi"/>
                                        <w:b w:val="0"/>
                                        <w:bCs w:val="0"/>
                                        <w:i w:val="0"/>
                                        <w:iCs w:val="0"/>
                                        <w:sz w:val="32"/>
                                        <w:szCs w:val="32"/>
                                      </w:rPr>
                                    </m:ctrlPr>
                                  </m:fPr>
                                  <m:num>
                                    <m:r>
                                      <m:rPr>
                                        <m:sty m:val="p"/>
                                      </m:rPr>
                                      <w:rPr>
                                        <w:rStyle w:val="Titredulivre"/>
                                        <w:rFonts w:ascii="Cambria Math" w:hAnsi="Cambria Math" w:cstheme="majorBidi"/>
                                        <w:sz w:val="32"/>
                                        <w:szCs w:val="32"/>
                                        <w:lang w:val="en-US"/>
                                      </w:rPr>
                                      <m:t>0.492</m:t>
                                    </m:r>
                                  </m:num>
                                  <m:den>
                                    <m:r>
                                      <m:rPr>
                                        <m:sty m:val="p"/>
                                      </m:rPr>
                                      <w:rPr>
                                        <w:rStyle w:val="Titredulivre"/>
                                        <w:rFonts w:ascii="Cambria Math" w:hAnsi="Cambria Math" w:cstheme="majorBidi"/>
                                        <w:sz w:val="32"/>
                                        <w:szCs w:val="32"/>
                                        <w:lang w:val="en-US"/>
                                      </w:rPr>
                                      <m:t>Pr</m:t>
                                    </m:r>
                                  </m:den>
                                </m:f>
                              </m:e>
                            </m:d>
                          </m:e>
                          <m:sup>
                            <m:r>
                              <m:rPr>
                                <m:sty m:val="p"/>
                              </m:rPr>
                              <w:rPr>
                                <w:rStyle w:val="Titredulivre"/>
                                <w:rFonts w:ascii="Cambria Math" w:hAnsi="Cambria Math" w:cstheme="majorBidi"/>
                                <w:sz w:val="32"/>
                                <w:szCs w:val="32"/>
                                <w:lang w:val="en-US"/>
                              </w:rPr>
                              <m:t>9/16</m:t>
                            </m:r>
                          </m:sup>
                        </m:sSup>
                      </m:e>
                    </m:d>
                  </m:e>
                  <m:sup>
                    <m:r>
                      <m:rPr>
                        <m:sty m:val="p"/>
                      </m:rPr>
                      <w:rPr>
                        <w:rStyle w:val="Titredulivre"/>
                        <w:rFonts w:ascii="Cambria Math" w:hAnsi="Cambria Math" w:cstheme="majorBidi"/>
                        <w:sz w:val="32"/>
                        <w:szCs w:val="32"/>
                        <w:lang w:val="en-US"/>
                      </w:rPr>
                      <m:t>-8/17</m:t>
                    </m:r>
                  </m:sup>
                </m:sSup>
              </m:e>
            </m:d>
          </m:e>
          <m:sup>
            <m:r>
              <m:rPr>
                <m:sty m:val="p"/>
              </m:rPr>
              <w:rPr>
                <w:rStyle w:val="Titredulivre"/>
                <w:rFonts w:ascii="Cambria Math" w:hAnsi="Cambria Math" w:cstheme="majorBidi"/>
                <w:sz w:val="32"/>
                <w:szCs w:val="32"/>
                <w:lang w:val="en-US"/>
              </w:rPr>
              <m:t>2</m:t>
            </m:r>
          </m:sup>
        </m:sSup>
      </m:oMath>
    </w:p>
    <w:p w:rsidR="006C03A6" w:rsidRPr="004872D1" w:rsidRDefault="006C03A6" w:rsidP="004872D1">
      <w:pPr>
        <w:spacing w:after="0" w:line="240" w:lineRule="auto"/>
        <w:rPr>
          <w:rStyle w:val="Titredulivre"/>
          <w:rFonts w:asciiTheme="majorHAnsi" w:hAnsiTheme="majorHAnsi" w:cstheme="majorBidi"/>
          <w:b w:val="0"/>
          <w:bCs w:val="0"/>
          <w:i w:val="0"/>
          <w:iCs w:val="0"/>
          <w:sz w:val="32"/>
          <w:szCs w:val="32"/>
          <w:lang w:val="en-US"/>
        </w:rPr>
      </w:pPr>
    </w:p>
    <w:p w:rsidR="004872D1" w:rsidRPr="00A23D29" w:rsidRDefault="004872D1" w:rsidP="004872D1">
      <w:pPr>
        <w:spacing w:after="0" w:line="240" w:lineRule="auto"/>
        <w:rPr>
          <w:rStyle w:val="Titredulivre"/>
          <w:rFonts w:asciiTheme="majorHAnsi" w:eastAsiaTheme="minorEastAsia" w:hAnsiTheme="majorHAnsi" w:cstheme="majorBidi"/>
          <w:i w:val="0"/>
          <w:iCs w:val="0"/>
          <w:sz w:val="36"/>
          <w:szCs w:val="36"/>
          <w:lang w:val="en-US"/>
        </w:rPr>
      </w:pPr>
      <w:r w:rsidRPr="004872D1">
        <w:rPr>
          <w:rStyle w:val="Titredulivre"/>
          <w:rFonts w:asciiTheme="majorHAnsi" w:hAnsiTheme="majorHAnsi" w:cstheme="majorBidi"/>
          <w:i w:val="0"/>
          <w:iCs w:val="0"/>
          <w:sz w:val="32"/>
          <w:szCs w:val="32"/>
          <w:highlight w:val="lightGray"/>
          <w:lang w:val="en-US"/>
        </w:rPr>
        <w:t xml:space="preserve">h </w:t>
      </w:r>
      <w:proofErr w:type="spellStart"/>
      <w:r w:rsidRPr="004872D1">
        <w:rPr>
          <w:rStyle w:val="Titredulivre"/>
          <w:rFonts w:asciiTheme="majorHAnsi" w:hAnsiTheme="majorHAnsi" w:cstheme="majorBidi"/>
          <w:i w:val="0"/>
          <w:iCs w:val="0"/>
          <w:sz w:val="32"/>
          <w:szCs w:val="32"/>
          <w:highlight w:val="lightGray"/>
          <w:lang w:val="en-US"/>
        </w:rPr>
        <w:t>th</w:t>
      </w:r>
      <w:proofErr w:type="spellEnd"/>
      <w:r w:rsidRPr="004872D1">
        <w:rPr>
          <w:rStyle w:val="Titredulivre"/>
          <w:rFonts w:asciiTheme="majorHAnsi" w:hAnsiTheme="majorHAnsi" w:cstheme="majorBidi"/>
          <w:i w:val="0"/>
          <w:iCs w:val="0"/>
          <w:sz w:val="32"/>
          <w:szCs w:val="32"/>
          <w:highlight w:val="lightGray"/>
          <w:lang w:val="en-US"/>
        </w:rPr>
        <w:t xml:space="preserve"> = </w:t>
      </w:r>
      <m:oMath>
        <m:f>
          <m:fPr>
            <m:ctrlPr>
              <w:rPr>
                <w:rStyle w:val="Titredulivre"/>
                <w:rFonts w:ascii="Cambria Math" w:hAnsi="Cambria Math" w:cstheme="majorBidi"/>
                <w:b w:val="0"/>
                <w:bCs w:val="0"/>
                <w:i w:val="0"/>
                <w:iCs w:val="0"/>
                <w:sz w:val="36"/>
                <w:szCs w:val="36"/>
                <w:highlight w:val="lightGray"/>
              </w:rPr>
            </m:ctrlPr>
          </m:fPr>
          <m:num>
            <m:r>
              <m:rPr>
                <m:sty m:val="b"/>
              </m:rPr>
              <w:rPr>
                <w:rStyle w:val="Titredulivre"/>
                <w:rFonts w:ascii="Cambria Math" w:hAnsi="Cambria Math" w:cstheme="majorBidi"/>
                <w:sz w:val="36"/>
                <w:szCs w:val="36"/>
                <w:highlight w:val="lightGray"/>
              </w:rPr>
              <m:t>Nu</m:t>
            </m:r>
            <m:r>
              <m:rPr>
                <m:sty m:val="p"/>
              </m:rPr>
              <w:rPr>
                <w:rStyle w:val="Titredulivre"/>
                <w:rFonts w:ascii="Cambria Math" w:hAnsi="Cambria Math" w:cstheme="majorBidi"/>
                <w:sz w:val="36"/>
                <w:szCs w:val="36"/>
                <w:highlight w:val="lightGray"/>
                <w:lang w:val="en-US"/>
              </w:rPr>
              <m:t>.</m:t>
            </m:r>
            <m:r>
              <m:rPr>
                <m:sty m:val="b"/>
              </m:rPr>
              <w:rPr>
                <w:rStyle w:val="Titredulivre"/>
                <w:rFonts w:ascii="Cambria Math" w:hAnsi="Cambria Math" w:cstheme="majorBidi"/>
                <w:sz w:val="36"/>
                <w:szCs w:val="36"/>
                <w:highlight w:val="lightGray"/>
              </w:rPr>
              <m:t>k</m:t>
            </m:r>
          </m:num>
          <m:den>
            <m:r>
              <m:rPr>
                <m:sty m:val="b"/>
              </m:rPr>
              <w:rPr>
                <w:rStyle w:val="Titredulivre"/>
                <w:rFonts w:ascii="Cambria Math" w:hAnsi="Cambria Math" w:cstheme="majorBidi"/>
                <w:sz w:val="36"/>
                <w:szCs w:val="36"/>
                <w:highlight w:val="lightGray"/>
              </w:rPr>
              <m:t>l</m:t>
            </m:r>
          </m:den>
        </m:f>
      </m:oMath>
    </w:p>
    <w:p w:rsidR="004872D1" w:rsidRPr="004872D1" w:rsidRDefault="004872D1" w:rsidP="004872D1">
      <w:pPr>
        <w:spacing w:after="0" w:line="240" w:lineRule="auto"/>
        <w:rPr>
          <w:rStyle w:val="Titredulivre"/>
          <w:rFonts w:asciiTheme="majorHAnsi" w:hAnsiTheme="majorHAnsi" w:cstheme="majorBidi"/>
          <w:b w:val="0"/>
          <w:bCs w:val="0"/>
          <w:i w:val="0"/>
          <w:iCs w:val="0"/>
          <w:sz w:val="32"/>
          <w:szCs w:val="32"/>
          <w:lang w:val="en-US"/>
        </w:rPr>
      </w:pPr>
    </w:p>
    <w:p w:rsidR="004872D1" w:rsidRPr="004872D1" w:rsidRDefault="004872D1" w:rsidP="004872D1">
      <w:pPr>
        <w:spacing w:after="0" w:line="240" w:lineRule="auto"/>
        <w:rPr>
          <w:rStyle w:val="Titredulivre"/>
          <w:rFonts w:asciiTheme="majorHAnsi" w:hAnsiTheme="majorHAnsi" w:cstheme="majorBidi"/>
          <w:i w:val="0"/>
          <w:iCs w:val="0"/>
          <w:sz w:val="36"/>
          <w:szCs w:val="36"/>
          <w:lang w:val="en-US"/>
        </w:rPr>
      </w:pPr>
    </w:p>
    <w:p w:rsidR="004872D1" w:rsidRPr="004872D1" w:rsidRDefault="004872D1" w:rsidP="004872D1">
      <w:pPr>
        <w:rPr>
          <w:rStyle w:val="Titredulivre"/>
          <w:rFonts w:asciiTheme="majorHAnsi" w:hAnsiTheme="majorHAnsi" w:cstheme="majorBidi"/>
          <w:b w:val="0"/>
          <w:bCs w:val="0"/>
          <w:i w:val="0"/>
          <w:iCs w:val="0"/>
          <w:sz w:val="28"/>
          <w:szCs w:val="28"/>
        </w:rPr>
      </w:pPr>
      <w:r w:rsidRPr="004872D1">
        <w:rPr>
          <w:rStyle w:val="Titredulivre"/>
          <w:rFonts w:asciiTheme="majorHAnsi" w:hAnsiTheme="majorHAnsi" w:cstheme="majorBidi"/>
          <w:b w:val="0"/>
          <w:bCs w:val="0"/>
          <w:i w:val="0"/>
          <w:iCs w:val="0"/>
          <w:sz w:val="28"/>
          <w:szCs w:val="28"/>
        </w:rPr>
        <w:t>On obtient les valeurs qui sont citées dans le tableau</w:t>
      </w:r>
      <w:r>
        <w:rPr>
          <w:rStyle w:val="Titredulivre"/>
          <w:rFonts w:asciiTheme="majorHAnsi" w:hAnsiTheme="majorHAnsi" w:cstheme="majorBidi"/>
          <w:b w:val="0"/>
          <w:bCs w:val="0"/>
          <w:i w:val="0"/>
          <w:iCs w:val="0"/>
          <w:sz w:val="28"/>
          <w:szCs w:val="28"/>
        </w:rPr>
        <w:t> :</w:t>
      </w:r>
    </w:p>
    <w:tbl>
      <w:tblPr>
        <w:tblStyle w:val="Tableausimple1"/>
        <w:tblW w:w="9400" w:type="dxa"/>
        <w:tblLook w:val="04A0" w:firstRow="1" w:lastRow="0" w:firstColumn="1" w:lastColumn="0" w:noHBand="0" w:noVBand="1"/>
      </w:tblPr>
      <w:tblGrid>
        <w:gridCol w:w="1213"/>
        <w:gridCol w:w="1181"/>
        <w:gridCol w:w="1258"/>
        <w:gridCol w:w="1072"/>
        <w:gridCol w:w="1162"/>
        <w:gridCol w:w="1162"/>
        <w:gridCol w:w="1176"/>
        <w:gridCol w:w="1176"/>
      </w:tblGrid>
      <w:tr w:rsidR="006C03A6" w:rsidRPr="004872D1" w:rsidTr="006C03A6">
        <w:trPr>
          <w:cnfStyle w:val="100000000000" w:firstRow="1" w:lastRow="0" w:firstColumn="0" w:lastColumn="0" w:oddVBand="0" w:evenVBand="0" w:oddHBand="0"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AR1(%)</w:t>
            </w:r>
          </w:p>
        </w:tc>
        <w:tc>
          <w:tcPr>
            <w:tcW w:w="1181"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AR(w)</w:t>
            </w:r>
          </w:p>
        </w:tc>
        <w:tc>
          <w:tcPr>
            <w:tcW w:w="1258"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4"/>
                <w:szCs w:val="24"/>
              </w:rPr>
              <w:t xml:space="preserve">ST8= </w:t>
            </w:r>
            <w:proofErr w:type="spellStart"/>
            <w:r w:rsidRPr="006C03A6">
              <w:rPr>
                <w:rStyle w:val="Titredulivre"/>
                <w:rFonts w:asciiTheme="majorHAnsi" w:hAnsiTheme="majorHAnsi" w:cstheme="majorBidi"/>
                <w:i w:val="0"/>
                <w:iCs w:val="0"/>
                <w:sz w:val="24"/>
                <w:szCs w:val="24"/>
              </w:rPr>
              <w:t>STs</w:t>
            </w:r>
            <w:proofErr w:type="spellEnd"/>
          </w:p>
        </w:tc>
        <w:tc>
          <w:tcPr>
            <w:tcW w:w="1072"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ST1</w:t>
            </w:r>
          </w:p>
        </w:tc>
        <w:tc>
          <w:tcPr>
            <w:tcW w:w="1162"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ST4</w:t>
            </w:r>
          </w:p>
        </w:tc>
        <w:tc>
          <w:tcPr>
            <w:tcW w:w="1162"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ST7</w:t>
            </w:r>
          </w:p>
        </w:tc>
        <w:tc>
          <w:tcPr>
            <w:tcW w:w="1176"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ST moye</w:t>
            </w:r>
          </w:p>
        </w:tc>
        <w:tc>
          <w:tcPr>
            <w:tcW w:w="1176" w:type="dxa"/>
          </w:tcPr>
          <w:p w:rsidR="004872D1" w:rsidRPr="006C03A6" w:rsidRDefault="004872D1" w:rsidP="004872D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m:oMath>
              <m:r>
                <m:rPr>
                  <m:sty m:val="b"/>
                </m:rPr>
                <w:rPr>
                  <w:rStyle w:val="Titredulivre"/>
                  <w:rFonts w:ascii="Cambria Math" w:hAnsi="Cambria Math" w:cstheme="majorBidi"/>
                  <w:sz w:val="28"/>
                  <w:szCs w:val="28"/>
                </w:rPr>
                <m:t>∆</m:t>
              </m:r>
            </m:oMath>
            <w:r w:rsidRPr="006C03A6">
              <w:rPr>
                <w:rStyle w:val="Titredulivre"/>
                <w:rFonts w:asciiTheme="majorHAnsi" w:hAnsiTheme="majorHAnsi" w:cstheme="majorBidi"/>
                <w:i w:val="0"/>
                <w:iCs w:val="0"/>
                <w:sz w:val="28"/>
                <w:szCs w:val="28"/>
              </w:rPr>
              <w:t>T</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20</w:t>
            </w:r>
          </w:p>
        </w:tc>
        <w:tc>
          <w:tcPr>
            <w:tcW w:w="1181"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1</w:t>
            </w:r>
            <w:r w:rsidR="005B4B31" w:rsidRPr="006C03A6">
              <w:rPr>
                <w:rStyle w:val="Titredulivre"/>
                <w:rFonts w:asciiTheme="majorHAnsi" w:hAnsiTheme="majorHAnsi" w:cstheme="majorBidi"/>
                <w:i w:val="0"/>
                <w:iCs w:val="0"/>
                <w:sz w:val="28"/>
                <w:szCs w:val="28"/>
              </w:rPr>
              <w:t>2</w:t>
            </w:r>
          </w:p>
        </w:tc>
        <w:tc>
          <w:tcPr>
            <w:tcW w:w="1258"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4</w:t>
            </w:r>
            <w:r w:rsidR="005B4B31" w:rsidRPr="006C03A6">
              <w:rPr>
                <w:rStyle w:val="Titredulivre"/>
                <w:rFonts w:asciiTheme="majorHAnsi" w:hAnsiTheme="majorHAnsi" w:cstheme="majorBidi"/>
                <w:i w:val="0"/>
                <w:iCs w:val="0"/>
                <w:sz w:val="28"/>
                <w:szCs w:val="28"/>
              </w:rPr>
              <w:t>9</w:t>
            </w:r>
          </w:p>
        </w:tc>
        <w:tc>
          <w:tcPr>
            <w:tcW w:w="107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7</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7</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6</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6</w:t>
            </w:r>
            <w:r w:rsidRPr="006C03A6">
              <w:rPr>
                <w:rStyle w:val="Titredulivre"/>
                <w:rFonts w:asciiTheme="majorHAnsi" w:hAnsiTheme="majorHAnsi" w:cstheme="majorBidi"/>
                <w:i w:val="0"/>
                <w:iCs w:val="0"/>
                <w:sz w:val="28"/>
                <w:szCs w:val="28"/>
              </w:rPr>
              <w:t>.66</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18.34</w:t>
            </w:r>
          </w:p>
        </w:tc>
      </w:tr>
      <w:tr w:rsidR="006C03A6" w:rsidRPr="004872D1" w:rsidTr="006C03A6">
        <w:trPr>
          <w:trHeight w:val="721"/>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30</w:t>
            </w:r>
          </w:p>
        </w:tc>
        <w:tc>
          <w:tcPr>
            <w:tcW w:w="1181"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1</w:t>
            </w:r>
            <w:r w:rsidR="005B4B31" w:rsidRPr="006C03A6">
              <w:rPr>
                <w:rStyle w:val="Titredulivre"/>
                <w:rFonts w:asciiTheme="majorHAnsi" w:hAnsiTheme="majorHAnsi" w:cstheme="majorBidi"/>
                <w:i w:val="0"/>
                <w:iCs w:val="0"/>
                <w:sz w:val="28"/>
                <w:szCs w:val="28"/>
              </w:rPr>
              <w:t>8</w:t>
            </w:r>
          </w:p>
        </w:tc>
        <w:tc>
          <w:tcPr>
            <w:tcW w:w="1258"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5</w:t>
            </w:r>
            <w:r w:rsidR="005B4B31" w:rsidRPr="006C03A6">
              <w:rPr>
                <w:rStyle w:val="Titredulivre"/>
                <w:rFonts w:asciiTheme="majorHAnsi" w:hAnsiTheme="majorHAnsi" w:cstheme="majorBidi"/>
                <w:i w:val="0"/>
                <w:iCs w:val="0"/>
                <w:sz w:val="28"/>
                <w:szCs w:val="28"/>
              </w:rPr>
              <w:t>5</w:t>
            </w:r>
          </w:p>
        </w:tc>
        <w:tc>
          <w:tcPr>
            <w:tcW w:w="1072"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p>
        </w:tc>
        <w:tc>
          <w:tcPr>
            <w:tcW w:w="1162"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p>
        </w:tc>
        <w:tc>
          <w:tcPr>
            <w:tcW w:w="1162"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p>
        </w:tc>
        <w:tc>
          <w:tcPr>
            <w:tcW w:w="1176"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r w:rsidRPr="006C03A6">
              <w:rPr>
                <w:rStyle w:val="Titredulivre"/>
                <w:rFonts w:asciiTheme="majorHAnsi" w:hAnsiTheme="majorHAnsi" w:cstheme="majorBidi"/>
                <w:i w:val="0"/>
                <w:iCs w:val="0"/>
                <w:sz w:val="28"/>
                <w:szCs w:val="28"/>
              </w:rPr>
              <w:t>.00</w:t>
            </w:r>
          </w:p>
        </w:tc>
        <w:tc>
          <w:tcPr>
            <w:tcW w:w="1176"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21.00</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40</w:t>
            </w:r>
          </w:p>
        </w:tc>
        <w:tc>
          <w:tcPr>
            <w:tcW w:w="1181"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7</w:t>
            </w:r>
          </w:p>
        </w:tc>
        <w:tc>
          <w:tcPr>
            <w:tcW w:w="1258" w:type="dxa"/>
          </w:tcPr>
          <w:p w:rsidR="004872D1" w:rsidRPr="006C03A6" w:rsidRDefault="005B4B3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61</w:t>
            </w:r>
          </w:p>
        </w:tc>
        <w:tc>
          <w:tcPr>
            <w:tcW w:w="1072" w:type="dxa"/>
          </w:tcPr>
          <w:p w:rsidR="004872D1" w:rsidRPr="006C03A6" w:rsidRDefault="005B4B3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28</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29.33</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24.67</w:t>
            </w:r>
          </w:p>
        </w:tc>
      </w:tr>
      <w:tr w:rsidR="006C03A6" w:rsidRPr="004872D1" w:rsidTr="006C03A6">
        <w:trPr>
          <w:trHeight w:val="721"/>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50</w:t>
            </w:r>
          </w:p>
        </w:tc>
        <w:tc>
          <w:tcPr>
            <w:tcW w:w="1181" w:type="dxa"/>
          </w:tcPr>
          <w:p w:rsidR="004872D1" w:rsidRPr="006C03A6" w:rsidRDefault="005B4B3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40</w:t>
            </w:r>
          </w:p>
        </w:tc>
        <w:tc>
          <w:tcPr>
            <w:tcW w:w="1258" w:type="dxa"/>
          </w:tcPr>
          <w:p w:rsidR="004872D1" w:rsidRPr="006C03A6" w:rsidRDefault="005B4B3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73</w:t>
            </w:r>
          </w:p>
        </w:tc>
        <w:tc>
          <w:tcPr>
            <w:tcW w:w="1072" w:type="dxa"/>
          </w:tcPr>
          <w:p w:rsidR="004872D1" w:rsidRPr="006C03A6" w:rsidRDefault="005B4B3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w:t>
            </w:r>
          </w:p>
        </w:tc>
        <w:tc>
          <w:tcPr>
            <w:tcW w:w="1162" w:type="dxa"/>
          </w:tcPr>
          <w:p w:rsidR="004872D1" w:rsidRPr="006C03A6" w:rsidRDefault="005B4B3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w:t>
            </w:r>
          </w:p>
        </w:tc>
        <w:tc>
          <w:tcPr>
            <w:tcW w:w="1162"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w:t>
            </w:r>
            <w:r w:rsidR="005B4B31" w:rsidRPr="006C03A6">
              <w:rPr>
                <w:rStyle w:val="Titredulivre"/>
                <w:rFonts w:asciiTheme="majorHAnsi" w:hAnsiTheme="majorHAnsi" w:cstheme="majorBidi"/>
                <w:i w:val="0"/>
                <w:iCs w:val="0"/>
                <w:sz w:val="28"/>
                <w:szCs w:val="28"/>
              </w:rPr>
              <w:t>8</w:t>
            </w:r>
          </w:p>
        </w:tc>
        <w:tc>
          <w:tcPr>
            <w:tcW w:w="1176"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29.66</w:t>
            </w:r>
          </w:p>
        </w:tc>
        <w:tc>
          <w:tcPr>
            <w:tcW w:w="1176" w:type="dxa"/>
          </w:tcPr>
          <w:p w:rsidR="004872D1" w:rsidRPr="006C03A6" w:rsidRDefault="004872D1" w:rsidP="004872D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28.34</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1213" w:type="dxa"/>
          </w:tcPr>
          <w:p w:rsidR="004872D1" w:rsidRPr="006C03A6" w:rsidRDefault="004872D1" w:rsidP="004872D1">
            <w:pPr>
              <w:jc w:val="center"/>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60</w:t>
            </w:r>
          </w:p>
        </w:tc>
        <w:tc>
          <w:tcPr>
            <w:tcW w:w="1181" w:type="dxa"/>
          </w:tcPr>
          <w:p w:rsidR="004872D1" w:rsidRPr="006C03A6" w:rsidRDefault="005B4B3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62</w:t>
            </w:r>
          </w:p>
        </w:tc>
        <w:tc>
          <w:tcPr>
            <w:tcW w:w="1258" w:type="dxa"/>
          </w:tcPr>
          <w:p w:rsidR="004872D1" w:rsidRPr="006C03A6" w:rsidRDefault="005B4B3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85</w:t>
            </w:r>
          </w:p>
        </w:tc>
        <w:tc>
          <w:tcPr>
            <w:tcW w:w="107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30</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30</w:t>
            </w:r>
          </w:p>
        </w:tc>
        <w:tc>
          <w:tcPr>
            <w:tcW w:w="1162"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29.66</w:t>
            </w:r>
          </w:p>
        </w:tc>
        <w:tc>
          <w:tcPr>
            <w:tcW w:w="1176" w:type="dxa"/>
          </w:tcPr>
          <w:p w:rsidR="004872D1" w:rsidRPr="006C03A6" w:rsidRDefault="004872D1" w:rsidP="004872D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8"/>
                <w:szCs w:val="28"/>
              </w:rPr>
            </w:pPr>
            <w:r w:rsidRPr="006C03A6">
              <w:rPr>
                <w:rStyle w:val="Titredulivre"/>
                <w:rFonts w:asciiTheme="majorHAnsi" w:hAnsiTheme="majorHAnsi" w:cstheme="majorBidi"/>
                <w:i w:val="0"/>
                <w:iCs w:val="0"/>
                <w:sz w:val="28"/>
                <w:szCs w:val="28"/>
              </w:rPr>
              <w:t>34.34</w:t>
            </w:r>
          </w:p>
        </w:tc>
      </w:tr>
    </w:tbl>
    <w:p w:rsidR="004872D1" w:rsidRDefault="004872D1" w:rsidP="004872D1">
      <w:pPr>
        <w:rPr>
          <w:rStyle w:val="Titredulivre"/>
          <w:rFonts w:asciiTheme="majorHAnsi" w:hAnsiTheme="majorHAnsi" w:cstheme="majorBidi"/>
          <w:b w:val="0"/>
          <w:bCs w:val="0"/>
          <w:i w:val="0"/>
          <w:iCs w:val="0"/>
          <w:sz w:val="24"/>
          <w:szCs w:val="24"/>
        </w:rPr>
      </w:pPr>
    </w:p>
    <w:p w:rsidR="006C03A6" w:rsidRDefault="006C03A6" w:rsidP="004872D1">
      <w:pPr>
        <w:rPr>
          <w:rStyle w:val="Titredulivre"/>
          <w:rFonts w:asciiTheme="majorHAnsi" w:hAnsiTheme="majorHAnsi" w:cstheme="majorBidi"/>
          <w:b w:val="0"/>
          <w:bCs w:val="0"/>
          <w:i w:val="0"/>
          <w:iCs w:val="0"/>
          <w:sz w:val="24"/>
          <w:szCs w:val="24"/>
        </w:rPr>
      </w:pPr>
    </w:p>
    <w:p w:rsidR="006C03A6" w:rsidRDefault="006C03A6" w:rsidP="004872D1">
      <w:pPr>
        <w:rPr>
          <w:rStyle w:val="Titredulivre"/>
          <w:rFonts w:asciiTheme="majorHAnsi" w:hAnsiTheme="majorHAnsi" w:cstheme="majorBidi"/>
          <w:b w:val="0"/>
          <w:bCs w:val="0"/>
          <w:i w:val="0"/>
          <w:iCs w:val="0"/>
          <w:sz w:val="24"/>
          <w:szCs w:val="24"/>
        </w:rPr>
      </w:pPr>
    </w:p>
    <w:p w:rsidR="004872D1" w:rsidRPr="006C03A6" w:rsidRDefault="006C03A6" w:rsidP="006C03A6">
      <w:pPr>
        <w:spacing w:after="0" w:line="240" w:lineRule="auto"/>
        <w:rPr>
          <w:rStyle w:val="Titredulivre"/>
          <w:rFonts w:asciiTheme="majorHAnsi" w:eastAsiaTheme="minorEastAsia" w:hAnsiTheme="majorHAnsi" w:cstheme="majorBidi"/>
          <w:i w:val="0"/>
          <w:iCs w:val="0"/>
          <w:sz w:val="40"/>
          <w:szCs w:val="40"/>
          <w:lang w:val="en-US"/>
        </w:rPr>
      </w:pPr>
      <w:proofErr w:type="spellStart"/>
      <w:r w:rsidRPr="004872D1">
        <w:rPr>
          <w:rStyle w:val="Titredulivre"/>
          <w:rFonts w:asciiTheme="majorHAnsi" w:hAnsiTheme="majorHAnsi" w:cstheme="majorBidi"/>
          <w:i w:val="0"/>
          <w:iCs w:val="0"/>
          <w:sz w:val="36"/>
          <w:szCs w:val="36"/>
          <w:highlight w:val="lightGray"/>
          <w:lang w:val="en-US"/>
        </w:rPr>
        <w:lastRenderedPageBreak/>
        <w:t>h</w:t>
      </w:r>
      <w:r w:rsidRPr="004872D1">
        <w:rPr>
          <w:rStyle w:val="Titredulivre"/>
          <w:rFonts w:asciiTheme="majorHAnsi" w:hAnsiTheme="majorHAnsi" w:cstheme="majorBidi"/>
          <w:i w:val="0"/>
          <w:iCs w:val="0"/>
          <w:sz w:val="36"/>
          <w:szCs w:val="36"/>
          <w:highlight w:val="lightGray"/>
          <w:vertAlign w:val="subscript"/>
          <w:lang w:val="en-US"/>
        </w:rPr>
        <w:t>exp</w:t>
      </w:r>
      <w:proofErr w:type="spellEnd"/>
      <w:r w:rsidRPr="004872D1">
        <w:rPr>
          <w:rStyle w:val="Titredulivre"/>
          <w:rFonts w:asciiTheme="majorHAnsi" w:hAnsiTheme="majorHAnsi" w:cstheme="majorBidi"/>
          <w:i w:val="0"/>
          <w:iCs w:val="0"/>
          <w:sz w:val="36"/>
          <w:szCs w:val="36"/>
          <w:highlight w:val="lightGray"/>
          <w:lang w:val="en-US"/>
        </w:rPr>
        <w:t xml:space="preserve"> = </w:t>
      </w:r>
      <m:oMath>
        <m:f>
          <m:fPr>
            <m:ctrlPr>
              <w:rPr>
                <w:rStyle w:val="Titredulivre"/>
                <w:rFonts w:ascii="Cambria Math" w:hAnsi="Cambria Math" w:cstheme="majorBidi"/>
                <w:b w:val="0"/>
                <w:bCs w:val="0"/>
                <w:i w:val="0"/>
                <w:iCs w:val="0"/>
                <w:sz w:val="40"/>
                <w:szCs w:val="40"/>
                <w:highlight w:val="lightGray"/>
              </w:rPr>
            </m:ctrlPr>
          </m:fPr>
          <m:num>
            <m:r>
              <m:rPr>
                <m:sty m:val="b"/>
              </m:rPr>
              <w:rPr>
                <w:rStyle w:val="Titredulivre"/>
                <w:rFonts w:ascii="Cambria Math" w:hAnsi="Cambria Math" w:cstheme="majorBidi"/>
                <w:sz w:val="40"/>
                <w:szCs w:val="40"/>
                <w:highlight w:val="lightGray"/>
              </w:rPr>
              <m:t>q</m:t>
            </m:r>
          </m:num>
          <m:den>
            <m:r>
              <m:rPr>
                <m:sty m:val="b"/>
              </m:rPr>
              <w:rPr>
                <w:rStyle w:val="Titredulivre"/>
                <w:rFonts w:ascii="Cambria Math" w:hAnsi="Cambria Math" w:cstheme="majorBidi"/>
                <w:sz w:val="40"/>
                <w:szCs w:val="40"/>
                <w:highlight w:val="lightGray"/>
              </w:rPr>
              <m:t>A</m:t>
            </m:r>
            <m:r>
              <m:rPr>
                <m:sty m:val="p"/>
              </m:rPr>
              <w:rPr>
                <w:rStyle w:val="Titredulivre"/>
                <w:rFonts w:ascii="Cambria Math" w:hAnsi="Cambria Math" w:cstheme="majorBidi"/>
                <w:sz w:val="40"/>
                <w:szCs w:val="40"/>
                <w:highlight w:val="lightGray"/>
                <w:lang w:val="en-US"/>
              </w:rPr>
              <m:t>(</m:t>
            </m:r>
            <m:r>
              <m:rPr>
                <m:sty m:val="b"/>
              </m:rPr>
              <w:rPr>
                <w:rStyle w:val="Titredulivre"/>
                <w:rFonts w:ascii="Cambria Math" w:hAnsi="Cambria Math" w:cstheme="majorBidi"/>
                <w:sz w:val="40"/>
                <w:szCs w:val="40"/>
                <w:highlight w:val="lightGray"/>
              </w:rPr>
              <m:t>Ts</m:t>
            </m:r>
            <m:r>
              <m:rPr>
                <m:sty m:val="p"/>
              </m:rPr>
              <w:rPr>
                <w:rStyle w:val="Titredulivre"/>
                <w:rFonts w:ascii="Cambria Math" w:hAnsi="Cambria Math" w:cstheme="majorBidi"/>
                <w:sz w:val="40"/>
                <w:szCs w:val="40"/>
                <w:highlight w:val="lightGray"/>
                <w:lang w:val="en-US"/>
              </w:rPr>
              <m:t>-</m:t>
            </m:r>
            <m:r>
              <m:rPr>
                <m:sty m:val="b"/>
              </m:rPr>
              <w:rPr>
                <w:rStyle w:val="Titredulivre"/>
                <w:rFonts w:ascii="Cambria Math" w:hAnsi="Cambria Math" w:cstheme="majorBidi"/>
                <w:sz w:val="40"/>
                <w:szCs w:val="40"/>
                <w:highlight w:val="lightGray"/>
              </w:rPr>
              <m:t>Tf</m:t>
            </m:r>
            <m:r>
              <m:rPr>
                <m:sty m:val="p"/>
              </m:rPr>
              <w:rPr>
                <w:rStyle w:val="Titredulivre"/>
                <w:rFonts w:ascii="Cambria Math" w:hAnsi="Cambria Math" w:cstheme="majorBidi"/>
                <w:sz w:val="40"/>
                <w:szCs w:val="40"/>
                <w:highlight w:val="lightGray"/>
                <w:lang w:val="en-US"/>
              </w:rPr>
              <m:t>)</m:t>
            </m:r>
          </m:den>
        </m:f>
      </m:oMath>
    </w:p>
    <w:p w:rsidR="00035005" w:rsidRPr="00035005" w:rsidRDefault="00D716C3" w:rsidP="00035005">
      <w:pPr>
        <w:shd w:val="clear" w:color="auto" w:fill="FFFFFF"/>
        <w:spacing w:after="0" w:line="240" w:lineRule="auto"/>
        <w:outlineLvl w:val="2"/>
        <w:rPr>
          <w:rFonts w:ascii="Arial" w:eastAsia="Times New Roman" w:hAnsi="Arial" w:cs="Arial"/>
          <w:sz w:val="32"/>
          <w:szCs w:val="32"/>
          <w:lang w:val="en-US" w:eastAsia="fr-FR"/>
        </w:rPr>
      </w:pPr>
      <w:hyperlink r:id="rId15" w:history="1">
        <w:r w:rsidR="00035005" w:rsidRPr="00647EDE">
          <w:rPr>
            <w:rFonts w:ascii="Arial" w:eastAsia="Times New Roman" w:hAnsi="Arial" w:cs="Arial"/>
            <w:sz w:val="32"/>
            <w:szCs w:val="32"/>
            <w:lang w:val="en-US" w:eastAsia="fr-FR"/>
          </w:rPr>
          <w:t xml:space="preserve">Q= m </w:t>
        </w:r>
        <w:proofErr w:type="spellStart"/>
        <w:r w:rsidR="00647EDE">
          <w:rPr>
            <w:rFonts w:ascii="Arial" w:eastAsia="Times New Roman" w:hAnsi="Arial" w:cs="Arial"/>
            <w:sz w:val="32"/>
            <w:szCs w:val="32"/>
            <w:lang w:val="en-US" w:eastAsia="fr-FR"/>
          </w:rPr>
          <w:t>C</w:t>
        </w:r>
        <w:r w:rsidR="00647EDE" w:rsidRPr="00647EDE">
          <w:rPr>
            <w:rFonts w:ascii="Arial" w:eastAsia="Times New Roman" w:hAnsi="Arial" w:cs="Arial"/>
            <w:sz w:val="32"/>
            <w:szCs w:val="32"/>
            <w:lang w:val="en-US" w:eastAsia="fr-FR"/>
          </w:rPr>
          <w:t>p</w:t>
        </w:r>
        <w:r w:rsidR="00035005" w:rsidRPr="00647EDE">
          <w:rPr>
            <w:rFonts w:ascii="Arial" w:eastAsia="Times New Roman" w:hAnsi="Arial" w:cs="Arial"/>
            <w:sz w:val="32"/>
            <w:szCs w:val="32"/>
            <w:vertAlign w:val="subscript"/>
            <w:lang w:val="en-US" w:eastAsia="fr-FR"/>
          </w:rPr>
          <w:t>air</w:t>
        </w:r>
        <w:proofErr w:type="spellEnd"/>
        <w:r w:rsidR="00035005" w:rsidRPr="00647EDE">
          <w:rPr>
            <w:rFonts w:ascii="Arial" w:eastAsia="Times New Roman" w:hAnsi="Arial" w:cs="Arial"/>
            <w:sz w:val="32"/>
            <w:szCs w:val="32"/>
            <w:lang w:val="en-US" w:eastAsia="fr-FR"/>
          </w:rPr>
          <w:t xml:space="preserve"> </w:t>
        </w:r>
        <w:r w:rsidR="00647EDE" w:rsidRPr="00647EDE">
          <w:rPr>
            <w:rFonts w:ascii="Arial" w:eastAsia="Times New Roman" w:hAnsi="Arial" w:cs="Arial"/>
            <w:sz w:val="32"/>
            <w:szCs w:val="32"/>
            <w:lang w:val="en-US" w:eastAsia="fr-FR"/>
          </w:rPr>
          <w:t>D</w:t>
        </w:r>
        <w:r w:rsidR="00035005" w:rsidRPr="00647EDE">
          <w:rPr>
            <w:rFonts w:ascii="Arial" w:eastAsia="Times New Roman" w:hAnsi="Arial" w:cs="Arial"/>
            <w:sz w:val="32"/>
            <w:szCs w:val="32"/>
            <w:lang w:val="en-US" w:eastAsia="fr-FR"/>
          </w:rPr>
          <w:t>T</w:t>
        </w:r>
      </w:hyperlink>
      <w:r w:rsidR="00035005" w:rsidRPr="00647EDE">
        <w:rPr>
          <w:rFonts w:ascii="Arial" w:eastAsia="Times New Roman" w:hAnsi="Arial" w:cs="Arial"/>
          <w:sz w:val="32"/>
          <w:szCs w:val="32"/>
          <w:lang w:val="en-US" w:eastAsia="fr-FR"/>
        </w:rPr>
        <w:t xml:space="preserve">               Dt= (T</w:t>
      </w:r>
      <w:r w:rsidR="00035005" w:rsidRPr="00647EDE">
        <w:rPr>
          <w:rFonts w:ascii="Arial" w:eastAsia="Times New Roman" w:hAnsi="Arial" w:cs="Arial"/>
          <w:sz w:val="32"/>
          <w:szCs w:val="32"/>
          <w:vertAlign w:val="subscript"/>
          <w:lang w:val="en-US" w:eastAsia="fr-FR"/>
        </w:rPr>
        <w:t>S</w:t>
      </w:r>
      <w:r w:rsidR="00035005" w:rsidRPr="00647EDE">
        <w:rPr>
          <w:rFonts w:ascii="Arial" w:eastAsia="Times New Roman" w:hAnsi="Arial" w:cs="Arial"/>
          <w:sz w:val="32"/>
          <w:szCs w:val="32"/>
          <w:lang w:val="en-US" w:eastAsia="fr-FR"/>
        </w:rPr>
        <w:t>-T</w:t>
      </w:r>
      <w:r w:rsidR="00035005" w:rsidRPr="00647EDE">
        <w:rPr>
          <w:rFonts w:ascii="Arial" w:eastAsia="Times New Roman" w:hAnsi="Arial" w:cs="Arial"/>
          <w:sz w:val="32"/>
          <w:szCs w:val="32"/>
          <w:vertAlign w:val="subscript"/>
          <w:lang w:val="en-US" w:eastAsia="fr-FR"/>
        </w:rPr>
        <w:t>F</w:t>
      </w:r>
      <w:r w:rsidR="00035005" w:rsidRPr="00647EDE">
        <w:rPr>
          <w:rFonts w:ascii="Arial" w:eastAsia="Times New Roman" w:hAnsi="Arial" w:cs="Arial"/>
          <w:sz w:val="32"/>
          <w:szCs w:val="32"/>
          <w:lang w:val="en-US" w:eastAsia="fr-FR"/>
        </w:rPr>
        <w:t xml:space="preserve"> )</w:t>
      </w:r>
    </w:p>
    <w:p w:rsidR="00364EB1" w:rsidRPr="006C03A6" w:rsidRDefault="00035005" w:rsidP="004872D1">
      <w:pPr>
        <w:rPr>
          <w:rStyle w:val="Titredulivre"/>
          <w:rFonts w:asciiTheme="majorHAnsi" w:hAnsiTheme="majorHAnsi" w:cstheme="majorBidi"/>
          <w:b w:val="0"/>
          <w:bCs w:val="0"/>
          <w:i w:val="0"/>
          <w:iCs w:val="0"/>
          <w:color w:val="FF0000"/>
          <w:sz w:val="24"/>
          <w:szCs w:val="24"/>
        </w:rPr>
      </w:pPr>
      <w:r w:rsidRPr="006C03A6">
        <w:rPr>
          <w:rStyle w:val="Titredulivre"/>
          <w:rFonts w:asciiTheme="majorHAnsi" w:hAnsiTheme="majorHAnsi" w:cstheme="majorBidi"/>
          <w:b w:val="0"/>
          <w:bCs w:val="0"/>
          <w:i w:val="0"/>
          <w:iCs w:val="0"/>
          <w:color w:val="FF0000"/>
          <w:sz w:val="24"/>
          <w:szCs w:val="24"/>
        </w:rPr>
        <w:t>m =0.02 m3/h</w:t>
      </w:r>
      <w:r w:rsidR="006C03A6">
        <w:rPr>
          <w:rStyle w:val="Titredulivre"/>
          <w:rFonts w:asciiTheme="majorHAnsi" w:hAnsiTheme="majorHAnsi" w:cstheme="majorBidi"/>
          <w:b w:val="0"/>
          <w:bCs w:val="0"/>
          <w:i w:val="0"/>
          <w:iCs w:val="0"/>
          <w:color w:val="FF0000"/>
          <w:sz w:val="24"/>
          <w:szCs w:val="24"/>
        </w:rPr>
        <w:t xml:space="preserve">  (donnée) </w:t>
      </w:r>
    </w:p>
    <w:p w:rsidR="00364EB1" w:rsidRPr="00A23D29" w:rsidRDefault="00035005" w:rsidP="006C03A6">
      <w:pPr>
        <w:rPr>
          <w:rStyle w:val="Titredulivre"/>
          <w:rFonts w:asciiTheme="majorHAnsi" w:hAnsiTheme="majorHAnsi" w:cstheme="majorBidi"/>
          <w:b w:val="0"/>
          <w:bCs w:val="0"/>
          <w:i w:val="0"/>
          <w:iCs w:val="0"/>
        </w:rPr>
      </w:pPr>
      <w:proofErr w:type="spellStart"/>
      <w:r w:rsidRPr="00A23D29">
        <w:rPr>
          <w:rStyle w:val="Titredulivre"/>
          <w:rFonts w:asciiTheme="majorHAnsi" w:hAnsiTheme="majorHAnsi" w:cstheme="majorBidi"/>
          <w:b w:val="0"/>
          <w:bCs w:val="0"/>
          <w:i w:val="0"/>
          <w:iCs w:val="0"/>
          <w:sz w:val="36"/>
          <w:szCs w:val="36"/>
        </w:rPr>
        <w:t>eff</w:t>
      </w:r>
      <w:proofErr w:type="spellEnd"/>
      <w:r w:rsidRPr="00A23D29">
        <w:rPr>
          <w:rStyle w:val="Titredulivre"/>
          <w:rFonts w:asciiTheme="majorHAnsi" w:hAnsiTheme="majorHAnsi" w:cstheme="majorBidi"/>
          <w:b w:val="0"/>
          <w:bCs w:val="0"/>
          <w:i w:val="0"/>
          <w:iCs w:val="0"/>
          <w:sz w:val="36"/>
          <w:szCs w:val="36"/>
        </w:rPr>
        <w:t xml:space="preserve"> </w:t>
      </w:r>
      <w:r w:rsidRPr="00A23D29">
        <w:rPr>
          <w:rStyle w:val="Titredulivre"/>
          <w:rFonts w:asciiTheme="majorHAnsi" w:hAnsiTheme="majorHAnsi" w:cstheme="majorBidi"/>
          <w:b w:val="0"/>
          <w:bCs w:val="0"/>
          <w:i w:val="0"/>
          <w:iCs w:val="0"/>
          <w:sz w:val="24"/>
          <w:szCs w:val="24"/>
        </w:rPr>
        <w:t>=</w:t>
      </w:r>
      <m:oMath>
        <m:f>
          <m:fPr>
            <m:ctrlPr>
              <w:rPr>
                <w:rStyle w:val="Titredulivre"/>
                <w:rFonts w:ascii="Cambria Math" w:hAnsi="Cambria Math" w:cstheme="majorBidi"/>
                <w:b w:val="0"/>
                <w:bCs w:val="0"/>
                <w:i w:val="0"/>
                <w:iCs w:val="0"/>
                <w:sz w:val="36"/>
                <w:szCs w:val="36"/>
              </w:rPr>
            </m:ctrlPr>
          </m:fPr>
          <m:num>
            <m:r>
              <m:rPr>
                <m:sty m:val="p"/>
              </m:rPr>
              <w:rPr>
                <w:rStyle w:val="Titredulivre"/>
                <w:rFonts w:ascii="Cambria Math" w:hAnsi="Cambria Math" w:cstheme="majorBidi"/>
                <w:sz w:val="36"/>
                <w:szCs w:val="36"/>
              </w:rPr>
              <m:t>q</m:t>
            </m:r>
            <m:d>
              <m:dPr>
                <m:ctrlPr>
                  <w:rPr>
                    <w:rStyle w:val="Titredulivre"/>
                    <w:rFonts w:ascii="Cambria Math" w:hAnsi="Cambria Math" w:cstheme="majorBidi"/>
                    <w:b w:val="0"/>
                    <w:bCs w:val="0"/>
                    <w:i w:val="0"/>
                    <w:iCs w:val="0"/>
                    <w:sz w:val="36"/>
                    <w:szCs w:val="36"/>
                  </w:rPr>
                </m:ctrlPr>
              </m:dPr>
              <m:e>
                <m:r>
                  <m:rPr>
                    <m:sty m:val="p"/>
                  </m:rPr>
                  <w:rPr>
                    <w:rStyle w:val="Titredulivre"/>
                    <w:rFonts w:ascii="Cambria Math" w:hAnsi="Cambria Math" w:cstheme="majorBidi"/>
                    <w:sz w:val="36"/>
                    <w:szCs w:val="36"/>
                  </w:rPr>
                  <m:t>w</m:t>
                </m:r>
              </m:e>
            </m:d>
            <m:r>
              <m:rPr>
                <m:sty m:val="p"/>
              </m:rPr>
              <w:rPr>
                <w:rStyle w:val="Titredulivre"/>
                <w:rFonts w:ascii="Cambria Math" w:hAnsi="Cambria Math" w:cstheme="majorBidi"/>
                <w:sz w:val="36"/>
                <w:szCs w:val="36"/>
              </w:rPr>
              <m:t xml:space="preserve">  </m:t>
            </m:r>
            <m:r>
              <m:rPr>
                <m:sty m:val="p"/>
              </m:rPr>
              <w:rPr>
                <w:rStyle w:val="Titredulivre"/>
                <w:rFonts w:ascii="Cambria Math" w:hAnsi="Cambria Math" w:cstheme="majorBidi"/>
                <w:sz w:val="36"/>
                <w:szCs w:val="36"/>
              </w:rPr>
              <m:t>exprimental</m:t>
            </m:r>
          </m:num>
          <m:den>
            <m:r>
              <m:rPr>
                <m:sty m:val="p"/>
              </m:rPr>
              <w:rPr>
                <w:rStyle w:val="Titredulivre"/>
                <w:rFonts w:ascii="Cambria Math" w:hAnsi="Cambria Math" w:cstheme="majorBidi"/>
                <w:sz w:val="36"/>
                <w:szCs w:val="36"/>
              </w:rPr>
              <m:t>AR1</m:t>
            </m:r>
            <m:d>
              <m:dPr>
                <m:ctrlPr>
                  <w:rPr>
                    <w:rStyle w:val="Titredulivre"/>
                    <w:rFonts w:ascii="Cambria Math" w:hAnsi="Cambria Math" w:cstheme="majorBidi"/>
                    <w:b w:val="0"/>
                    <w:bCs w:val="0"/>
                    <w:i w:val="0"/>
                    <w:iCs w:val="0"/>
                    <w:sz w:val="36"/>
                    <w:szCs w:val="36"/>
                  </w:rPr>
                </m:ctrlPr>
              </m:dPr>
              <m:e>
                <m:r>
                  <m:rPr>
                    <m:sty m:val="p"/>
                  </m:rPr>
                  <w:rPr>
                    <w:rStyle w:val="Titredulivre"/>
                    <w:rFonts w:ascii="Cambria Math" w:hAnsi="Cambria Math" w:cstheme="majorBidi"/>
                    <w:sz w:val="36"/>
                    <w:szCs w:val="36"/>
                  </w:rPr>
                  <m:t>w</m:t>
                </m:r>
              </m:e>
            </m:d>
            <m:r>
              <m:rPr>
                <m:sty m:val="p"/>
              </m:rPr>
              <w:rPr>
                <w:rStyle w:val="Titredulivre"/>
                <w:rFonts w:ascii="Cambria Math" w:hAnsi="Cambria Math" w:cstheme="majorBidi"/>
                <w:sz w:val="36"/>
                <w:szCs w:val="36"/>
              </w:rPr>
              <m:t xml:space="preserve">  theorique</m:t>
            </m:r>
          </m:den>
        </m:f>
      </m:oMath>
    </w:p>
    <w:p w:rsidR="004872D1" w:rsidRPr="006C03A6" w:rsidRDefault="006C03A6" w:rsidP="004872D1">
      <w:pPr>
        <w:rPr>
          <w:rStyle w:val="Titredulivre"/>
          <w:rFonts w:asciiTheme="majorHAnsi" w:hAnsiTheme="majorHAnsi" w:cstheme="majorBidi"/>
          <w:i w:val="0"/>
          <w:iCs w:val="0"/>
          <w:sz w:val="24"/>
          <w:szCs w:val="24"/>
          <w:u w:val="single"/>
        </w:rPr>
      </w:pPr>
      <w:r w:rsidRPr="006C03A6">
        <w:rPr>
          <w:rStyle w:val="Titredulivre"/>
          <w:rFonts w:asciiTheme="majorHAnsi" w:hAnsiTheme="majorHAnsi" w:cstheme="majorBidi"/>
          <w:i w:val="0"/>
          <w:iCs w:val="0"/>
          <w:sz w:val="24"/>
          <w:szCs w:val="24"/>
          <w:u w:val="single"/>
        </w:rPr>
        <w:t>on a les résultats après les calculs comme suit :</w:t>
      </w:r>
    </w:p>
    <w:tbl>
      <w:tblPr>
        <w:tblStyle w:val="Tableausimple1"/>
        <w:tblW w:w="10063" w:type="dxa"/>
        <w:tblLook w:val="04A0" w:firstRow="1" w:lastRow="0" w:firstColumn="1" w:lastColumn="0" w:noHBand="0" w:noVBand="1"/>
      </w:tblPr>
      <w:tblGrid>
        <w:gridCol w:w="1259"/>
        <w:gridCol w:w="1638"/>
        <w:gridCol w:w="1199"/>
        <w:gridCol w:w="1250"/>
        <w:gridCol w:w="1165"/>
        <w:gridCol w:w="1187"/>
        <w:gridCol w:w="1154"/>
        <w:gridCol w:w="1211"/>
      </w:tblGrid>
      <w:tr w:rsidR="004872D1" w:rsidRPr="004872D1" w:rsidTr="006C03A6">
        <w:trPr>
          <w:cnfStyle w:val="100000000000" w:firstRow="1" w:lastRow="0" w:firstColumn="0" w:lastColumn="0" w:oddVBand="0" w:evenVBand="0" w:oddHBand="0"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Fonts w:asciiTheme="majorHAnsi" w:hAnsiTheme="majorHAnsi" w:cstheme="majorBidi"/>
                <w:b w:val="0"/>
                <w:bCs w:val="0"/>
                <w:spacing w:val="5"/>
                <w:sz w:val="24"/>
                <w:szCs w:val="24"/>
              </w:rPr>
            </w:pPr>
            <w:r w:rsidRPr="00364EB1">
              <w:rPr>
                <w:rStyle w:val="Titredulivre"/>
                <w:rFonts w:asciiTheme="majorHAnsi" w:hAnsiTheme="majorHAnsi" w:cstheme="majorBidi"/>
                <w:b/>
                <w:bCs/>
                <w:i w:val="0"/>
                <w:iCs w:val="0"/>
                <w:sz w:val="24"/>
                <w:szCs w:val="24"/>
              </w:rPr>
              <w:t>AR1(%)</w:t>
            </w:r>
          </w:p>
        </w:tc>
        <w:tc>
          <w:tcPr>
            <w:tcW w:w="1638"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Ra</w:t>
            </w:r>
          </w:p>
        </w:tc>
        <w:tc>
          <w:tcPr>
            <w:tcW w:w="1199"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Nu</w:t>
            </w:r>
          </w:p>
        </w:tc>
        <w:tc>
          <w:tcPr>
            <w:tcW w:w="1250"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rPr>
            </w:pPr>
            <w:r w:rsidRPr="00364EB1">
              <w:rPr>
                <w:rStyle w:val="Titredulivre"/>
                <w:rFonts w:asciiTheme="majorHAnsi" w:hAnsiTheme="majorHAnsi" w:cstheme="majorBidi"/>
                <w:b/>
                <w:bCs/>
                <w:i w:val="0"/>
                <w:iCs w:val="0"/>
              </w:rPr>
              <w:t>h th</w:t>
            </w:r>
            <w:r w:rsidRPr="00364EB1">
              <w:rPr>
                <w:rStyle w:val="Titredulivre"/>
                <w:rFonts w:asciiTheme="majorHAnsi" w:hAnsiTheme="majorHAnsi" w:cstheme="majorBidi"/>
                <w:b/>
                <w:bCs/>
                <w:i w:val="0"/>
                <w:iCs w:val="0"/>
                <w:sz w:val="16"/>
                <w:szCs w:val="16"/>
              </w:rPr>
              <w:t>(w/m</w:t>
            </w:r>
            <w:r w:rsidRPr="00364EB1">
              <w:rPr>
                <w:rStyle w:val="Titredulivre"/>
                <w:rFonts w:asciiTheme="majorHAnsi" w:hAnsiTheme="majorHAnsi" w:cstheme="majorBidi"/>
                <w:b/>
                <w:bCs/>
                <w:i w:val="0"/>
                <w:iCs w:val="0"/>
                <w:sz w:val="16"/>
                <w:szCs w:val="16"/>
                <w:vertAlign w:val="superscript"/>
              </w:rPr>
              <w:t>2</w:t>
            </w:r>
            <w:r w:rsidRPr="00364EB1">
              <w:rPr>
                <w:rStyle w:val="Titredulivre"/>
                <w:rFonts w:asciiTheme="majorHAnsi" w:hAnsiTheme="majorHAnsi" w:cstheme="majorBidi"/>
                <w:b/>
                <w:bCs/>
                <w:i w:val="0"/>
                <w:iCs w:val="0"/>
                <w:sz w:val="16"/>
                <w:szCs w:val="16"/>
              </w:rPr>
              <w:t>k)</w:t>
            </w:r>
          </w:p>
        </w:tc>
        <w:tc>
          <w:tcPr>
            <w:tcW w:w="1165"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 xml:space="preserve">H </w:t>
            </w:r>
            <w:proofErr w:type="spellStart"/>
            <w:r w:rsidRPr="00364EB1">
              <w:rPr>
                <w:rStyle w:val="Titredulivre"/>
                <w:rFonts w:asciiTheme="majorHAnsi" w:hAnsiTheme="majorHAnsi" w:cstheme="majorBidi"/>
                <w:b/>
                <w:bCs/>
                <w:i w:val="0"/>
                <w:iCs w:val="0"/>
                <w:sz w:val="24"/>
                <w:szCs w:val="24"/>
              </w:rPr>
              <w:t>exp</w:t>
            </w:r>
            <w:proofErr w:type="spellEnd"/>
          </w:p>
        </w:tc>
        <w:tc>
          <w:tcPr>
            <w:tcW w:w="1187"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Q(w) th</w:t>
            </w:r>
          </w:p>
        </w:tc>
        <w:tc>
          <w:tcPr>
            <w:tcW w:w="1154"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proofErr w:type="spellStart"/>
            <w:r w:rsidRPr="00364EB1">
              <w:rPr>
                <w:rStyle w:val="Titredulivre"/>
                <w:rFonts w:asciiTheme="majorHAnsi" w:hAnsiTheme="majorHAnsi" w:cstheme="majorBidi"/>
                <w:b/>
                <w:bCs/>
                <w:i w:val="0"/>
                <w:iCs w:val="0"/>
                <w:sz w:val="24"/>
                <w:szCs w:val="24"/>
              </w:rPr>
              <w:t>Eff</w:t>
            </w:r>
            <w:proofErr w:type="spellEnd"/>
            <w:r w:rsidRPr="00364EB1">
              <w:rPr>
                <w:rStyle w:val="Titredulivre"/>
                <w:rFonts w:asciiTheme="majorHAnsi" w:hAnsiTheme="majorHAnsi" w:cstheme="majorBidi"/>
                <w:b/>
                <w:bCs/>
                <w:i w:val="0"/>
                <w:iCs w:val="0"/>
                <w:sz w:val="24"/>
                <w:szCs w:val="24"/>
              </w:rPr>
              <w:t xml:space="preserve"> (%)</w:t>
            </w:r>
          </w:p>
        </w:tc>
        <w:tc>
          <w:tcPr>
            <w:tcW w:w="1211" w:type="dxa"/>
          </w:tcPr>
          <w:p w:rsidR="004872D1" w:rsidRPr="00364EB1" w:rsidRDefault="004872D1" w:rsidP="00364EB1">
            <w:pPr>
              <w:jc w:val="center"/>
              <w:cnfStyle w:val="100000000000" w:firstRow="1" w:lastRow="0" w:firstColumn="0" w:lastColumn="0" w:oddVBand="0" w:evenVBand="0" w:oddHBand="0" w:evenHBand="0" w:firstRowFirstColumn="0" w:firstRowLastColumn="0" w:lastRowFirstColumn="0" w:lastRowLastColumn="0"/>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temps</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20</w:t>
            </w:r>
          </w:p>
        </w:tc>
        <w:tc>
          <w:tcPr>
            <w:tcW w:w="1638"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17976</w:t>
            </w:r>
            <w:r w:rsidR="005463E2" w:rsidRPr="00364EB1">
              <w:rPr>
                <w:rStyle w:val="Titredulivre"/>
                <w:rFonts w:asciiTheme="majorHAnsi" w:hAnsiTheme="majorHAnsi" w:cstheme="majorBidi"/>
                <w:i w:val="0"/>
                <w:iCs w:val="0"/>
                <w:sz w:val="24"/>
                <w:szCs w:val="24"/>
              </w:rPr>
              <w:t>09.66</w:t>
            </w:r>
          </w:p>
        </w:tc>
        <w:tc>
          <w:tcPr>
            <w:tcW w:w="1199"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19.1</w:t>
            </w:r>
            <w:r w:rsidR="00D77A01" w:rsidRPr="00364EB1">
              <w:rPr>
                <w:rStyle w:val="Titredulivre"/>
                <w:rFonts w:asciiTheme="majorHAnsi" w:hAnsiTheme="majorHAnsi" w:cstheme="majorBidi"/>
                <w:i w:val="0"/>
                <w:iCs w:val="0"/>
                <w:sz w:val="24"/>
                <w:szCs w:val="24"/>
              </w:rPr>
              <w:t>1</w:t>
            </w:r>
          </w:p>
        </w:tc>
        <w:tc>
          <w:tcPr>
            <w:tcW w:w="1250"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5.</w:t>
            </w:r>
            <w:r w:rsidR="00D77A01" w:rsidRPr="00364EB1">
              <w:rPr>
                <w:rStyle w:val="Titredulivre"/>
                <w:rFonts w:asciiTheme="majorHAnsi" w:hAnsiTheme="majorHAnsi" w:cstheme="majorBidi"/>
                <w:i w:val="0"/>
                <w:iCs w:val="0"/>
                <w:sz w:val="24"/>
                <w:szCs w:val="24"/>
              </w:rPr>
              <w:t>1</w:t>
            </w:r>
          </w:p>
        </w:tc>
        <w:tc>
          <w:tcPr>
            <w:tcW w:w="1165"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6</w:t>
            </w:r>
            <w:r w:rsidR="004872D1" w:rsidRPr="00364EB1">
              <w:rPr>
                <w:rStyle w:val="Titredulivre"/>
                <w:rFonts w:asciiTheme="majorHAnsi" w:hAnsiTheme="majorHAnsi" w:cstheme="majorBidi"/>
                <w:i w:val="0"/>
                <w:iCs w:val="0"/>
                <w:sz w:val="24"/>
                <w:szCs w:val="24"/>
              </w:rPr>
              <w:t>.</w:t>
            </w:r>
            <w:r w:rsidRPr="00364EB1">
              <w:rPr>
                <w:rStyle w:val="Titredulivre"/>
                <w:rFonts w:asciiTheme="majorHAnsi" w:hAnsiTheme="majorHAnsi" w:cstheme="majorBidi"/>
                <w:i w:val="0"/>
                <w:iCs w:val="0"/>
                <w:sz w:val="24"/>
                <w:szCs w:val="24"/>
              </w:rPr>
              <w:t>54</w:t>
            </w:r>
          </w:p>
        </w:tc>
        <w:tc>
          <w:tcPr>
            <w:tcW w:w="1187"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9</w:t>
            </w:r>
            <w:r w:rsidR="004872D1" w:rsidRPr="00364EB1">
              <w:rPr>
                <w:rStyle w:val="Titredulivre"/>
                <w:rFonts w:asciiTheme="majorHAnsi" w:hAnsiTheme="majorHAnsi" w:cstheme="majorBidi"/>
                <w:i w:val="0"/>
                <w:iCs w:val="0"/>
                <w:sz w:val="24"/>
                <w:szCs w:val="24"/>
              </w:rPr>
              <w:t>.</w:t>
            </w:r>
            <w:r w:rsidRPr="00364EB1">
              <w:rPr>
                <w:rStyle w:val="Titredulivre"/>
                <w:rFonts w:asciiTheme="majorHAnsi" w:hAnsiTheme="majorHAnsi" w:cstheme="majorBidi"/>
                <w:i w:val="0"/>
                <w:iCs w:val="0"/>
                <w:sz w:val="24"/>
                <w:szCs w:val="24"/>
              </w:rPr>
              <w:t>4</w:t>
            </w:r>
          </w:p>
        </w:tc>
        <w:tc>
          <w:tcPr>
            <w:tcW w:w="1154"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79</w:t>
            </w:r>
          </w:p>
        </w:tc>
        <w:tc>
          <w:tcPr>
            <w:tcW w:w="1211"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10</w:t>
            </w:r>
          </w:p>
        </w:tc>
      </w:tr>
      <w:tr w:rsidR="004872D1" w:rsidRPr="004872D1" w:rsidTr="006C03A6">
        <w:trPr>
          <w:trHeight w:val="688"/>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30</w:t>
            </w:r>
          </w:p>
        </w:tc>
        <w:tc>
          <w:tcPr>
            <w:tcW w:w="1638"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19896</w:t>
            </w:r>
            <w:r w:rsidR="005463E2" w:rsidRPr="00364EB1">
              <w:rPr>
                <w:rStyle w:val="Titredulivre"/>
                <w:rFonts w:asciiTheme="majorHAnsi" w:hAnsiTheme="majorHAnsi" w:cstheme="majorBidi"/>
                <w:i w:val="0"/>
                <w:iCs w:val="0"/>
                <w:sz w:val="24"/>
                <w:szCs w:val="24"/>
              </w:rPr>
              <w:t>4</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19</w:t>
            </w:r>
          </w:p>
        </w:tc>
        <w:tc>
          <w:tcPr>
            <w:tcW w:w="1199"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w:t>
            </w:r>
            <w:r w:rsidR="00D77A01" w:rsidRPr="00364EB1">
              <w:rPr>
                <w:rStyle w:val="Titredulivre"/>
                <w:rFonts w:asciiTheme="majorHAnsi" w:hAnsiTheme="majorHAnsi" w:cstheme="majorBidi"/>
                <w:i w:val="0"/>
                <w:iCs w:val="0"/>
                <w:sz w:val="24"/>
                <w:szCs w:val="24"/>
              </w:rPr>
              <w:t>2</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02</w:t>
            </w:r>
          </w:p>
        </w:tc>
        <w:tc>
          <w:tcPr>
            <w:tcW w:w="1250"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5.</w:t>
            </w:r>
            <w:r w:rsidR="00D77A01" w:rsidRPr="00364EB1">
              <w:rPr>
                <w:rStyle w:val="Titredulivre"/>
                <w:rFonts w:asciiTheme="majorHAnsi" w:hAnsiTheme="majorHAnsi" w:cstheme="majorBidi"/>
                <w:i w:val="0"/>
                <w:iCs w:val="0"/>
                <w:sz w:val="24"/>
                <w:szCs w:val="24"/>
              </w:rPr>
              <w:t>6</w:t>
            </w:r>
          </w:p>
        </w:tc>
        <w:tc>
          <w:tcPr>
            <w:tcW w:w="1165" w:type="dxa"/>
          </w:tcPr>
          <w:p w:rsidR="004872D1" w:rsidRPr="00364EB1" w:rsidRDefault="00D77A0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7</w:t>
            </w:r>
            <w:r w:rsidR="004872D1" w:rsidRPr="00364EB1">
              <w:rPr>
                <w:rStyle w:val="Titredulivre"/>
                <w:rFonts w:asciiTheme="majorHAnsi" w:hAnsiTheme="majorHAnsi" w:cstheme="majorBidi"/>
                <w:i w:val="0"/>
                <w:iCs w:val="0"/>
                <w:sz w:val="24"/>
                <w:szCs w:val="24"/>
              </w:rPr>
              <w:t>.4</w:t>
            </w:r>
            <w:r w:rsidRPr="00364EB1">
              <w:rPr>
                <w:rStyle w:val="Titredulivre"/>
                <w:rFonts w:asciiTheme="majorHAnsi" w:hAnsiTheme="majorHAnsi" w:cstheme="majorBidi"/>
                <w:i w:val="0"/>
                <w:iCs w:val="0"/>
                <w:sz w:val="24"/>
                <w:szCs w:val="24"/>
              </w:rPr>
              <w:t>7</w:t>
            </w:r>
          </w:p>
        </w:tc>
        <w:tc>
          <w:tcPr>
            <w:tcW w:w="1187"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w:t>
            </w:r>
            <w:r w:rsidR="00D77A01" w:rsidRPr="00364EB1">
              <w:rPr>
                <w:rStyle w:val="Titredulivre"/>
                <w:rFonts w:asciiTheme="majorHAnsi" w:hAnsiTheme="majorHAnsi" w:cstheme="majorBidi"/>
                <w:i w:val="0"/>
                <w:iCs w:val="0"/>
                <w:sz w:val="24"/>
                <w:szCs w:val="24"/>
              </w:rPr>
              <w:t>1</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4</w:t>
            </w:r>
          </w:p>
        </w:tc>
        <w:tc>
          <w:tcPr>
            <w:tcW w:w="1154" w:type="dxa"/>
          </w:tcPr>
          <w:p w:rsidR="004872D1" w:rsidRPr="00364EB1" w:rsidRDefault="00D77A0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74</w:t>
            </w:r>
          </w:p>
        </w:tc>
        <w:tc>
          <w:tcPr>
            <w:tcW w:w="1211"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20</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40</w:t>
            </w:r>
          </w:p>
        </w:tc>
        <w:tc>
          <w:tcPr>
            <w:tcW w:w="1638"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2337</w:t>
            </w:r>
            <w:r w:rsidR="00D77A01" w:rsidRPr="00364EB1">
              <w:rPr>
                <w:rStyle w:val="Titredulivre"/>
                <w:rFonts w:asciiTheme="majorHAnsi" w:hAnsiTheme="majorHAnsi" w:cstheme="majorBidi"/>
                <w:i w:val="0"/>
                <w:iCs w:val="0"/>
                <w:sz w:val="24"/>
                <w:szCs w:val="24"/>
              </w:rPr>
              <w:t>352</w:t>
            </w:r>
          </w:p>
        </w:tc>
        <w:tc>
          <w:tcPr>
            <w:tcW w:w="1199"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20.</w:t>
            </w:r>
            <w:r w:rsidR="00D77A01" w:rsidRPr="00364EB1">
              <w:rPr>
                <w:rStyle w:val="Titredulivre"/>
                <w:rFonts w:asciiTheme="majorHAnsi" w:hAnsiTheme="majorHAnsi" w:cstheme="majorBidi"/>
                <w:i w:val="0"/>
                <w:iCs w:val="0"/>
                <w:sz w:val="24"/>
                <w:szCs w:val="24"/>
              </w:rPr>
              <w:t>8</w:t>
            </w:r>
            <w:r w:rsidRPr="00364EB1">
              <w:rPr>
                <w:rStyle w:val="Titredulivre"/>
                <w:rFonts w:asciiTheme="majorHAnsi" w:hAnsiTheme="majorHAnsi" w:cstheme="majorBidi"/>
                <w:i w:val="0"/>
                <w:iCs w:val="0"/>
                <w:sz w:val="24"/>
                <w:szCs w:val="24"/>
              </w:rPr>
              <w:t>7</w:t>
            </w:r>
          </w:p>
        </w:tc>
        <w:tc>
          <w:tcPr>
            <w:tcW w:w="1250"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5.</w:t>
            </w:r>
            <w:r w:rsidR="00D77A01" w:rsidRPr="00364EB1">
              <w:rPr>
                <w:rStyle w:val="Titredulivre"/>
                <w:rFonts w:asciiTheme="majorHAnsi" w:hAnsiTheme="majorHAnsi" w:cstheme="majorBidi"/>
                <w:i w:val="0"/>
                <w:iCs w:val="0"/>
                <w:sz w:val="24"/>
                <w:szCs w:val="24"/>
              </w:rPr>
              <w:t>93</w:t>
            </w:r>
          </w:p>
        </w:tc>
        <w:tc>
          <w:tcPr>
            <w:tcW w:w="1165"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8.4</w:t>
            </w:r>
            <w:r w:rsidR="00D77A01" w:rsidRPr="00364EB1">
              <w:rPr>
                <w:rStyle w:val="Titredulivre"/>
                <w:rFonts w:asciiTheme="majorHAnsi" w:hAnsiTheme="majorHAnsi" w:cstheme="majorBidi"/>
                <w:i w:val="0"/>
                <w:iCs w:val="0"/>
                <w:sz w:val="24"/>
                <w:szCs w:val="24"/>
              </w:rPr>
              <w:t>8</w:t>
            </w:r>
          </w:p>
        </w:tc>
        <w:tc>
          <w:tcPr>
            <w:tcW w:w="1187"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w:t>
            </w:r>
            <w:r w:rsidR="00D77A01" w:rsidRPr="00364EB1">
              <w:rPr>
                <w:rStyle w:val="Titredulivre"/>
                <w:rFonts w:asciiTheme="majorHAnsi" w:hAnsiTheme="majorHAnsi" w:cstheme="majorBidi"/>
                <w:i w:val="0"/>
                <w:iCs w:val="0"/>
                <w:sz w:val="24"/>
                <w:szCs w:val="24"/>
              </w:rPr>
              <w:t>3.5</w:t>
            </w:r>
          </w:p>
        </w:tc>
        <w:tc>
          <w:tcPr>
            <w:tcW w:w="1154"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80</w:t>
            </w:r>
          </w:p>
        </w:tc>
        <w:tc>
          <w:tcPr>
            <w:tcW w:w="1211"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30</w:t>
            </w:r>
          </w:p>
        </w:tc>
      </w:tr>
      <w:tr w:rsidR="004872D1" w:rsidRPr="004872D1" w:rsidTr="006C03A6">
        <w:trPr>
          <w:trHeight w:val="688"/>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50</w:t>
            </w:r>
          </w:p>
        </w:tc>
        <w:tc>
          <w:tcPr>
            <w:tcW w:w="1638"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26850</w:t>
            </w:r>
            <w:r w:rsidR="00D77A01" w:rsidRPr="00364EB1">
              <w:rPr>
                <w:rStyle w:val="Titredulivre"/>
                <w:rFonts w:asciiTheme="majorHAnsi" w:hAnsiTheme="majorHAnsi" w:cstheme="majorBidi"/>
                <w:i w:val="0"/>
                <w:iCs w:val="0"/>
                <w:sz w:val="24"/>
                <w:szCs w:val="24"/>
              </w:rPr>
              <w:t>40</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33</w:t>
            </w:r>
          </w:p>
        </w:tc>
        <w:tc>
          <w:tcPr>
            <w:tcW w:w="1199"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21.</w:t>
            </w:r>
            <w:r w:rsidR="00D77A01" w:rsidRPr="00364EB1">
              <w:rPr>
                <w:rStyle w:val="Titredulivre"/>
                <w:rFonts w:asciiTheme="majorHAnsi" w:hAnsiTheme="majorHAnsi" w:cstheme="majorBidi"/>
                <w:i w:val="0"/>
                <w:iCs w:val="0"/>
                <w:sz w:val="24"/>
                <w:szCs w:val="24"/>
              </w:rPr>
              <w:t>47</w:t>
            </w:r>
          </w:p>
        </w:tc>
        <w:tc>
          <w:tcPr>
            <w:tcW w:w="1250" w:type="dxa"/>
          </w:tcPr>
          <w:p w:rsidR="004872D1" w:rsidRPr="00364EB1" w:rsidRDefault="00D77A0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6</w:t>
            </w:r>
            <w:r w:rsidR="004872D1" w:rsidRPr="00364EB1">
              <w:rPr>
                <w:rStyle w:val="Titredulivre"/>
                <w:rFonts w:asciiTheme="majorHAnsi" w:hAnsiTheme="majorHAnsi" w:cstheme="majorBidi"/>
                <w:i w:val="0"/>
                <w:iCs w:val="0"/>
                <w:sz w:val="24"/>
                <w:szCs w:val="24"/>
              </w:rPr>
              <w:t>.</w:t>
            </w:r>
            <w:r w:rsidRPr="00364EB1">
              <w:rPr>
                <w:rStyle w:val="Titredulivre"/>
                <w:rFonts w:asciiTheme="majorHAnsi" w:hAnsiTheme="majorHAnsi" w:cstheme="majorBidi"/>
                <w:i w:val="0"/>
                <w:iCs w:val="0"/>
                <w:sz w:val="24"/>
                <w:szCs w:val="24"/>
              </w:rPr>
              <w:t>5</w:t>
            </w:r>
            <w:r w:rsidR="004872D1" w:rsidRPr="00364EB1">
              <w:rPr>
                <w:rStyle w:val="Titredulivre"/>
                <w:rFonts w:asciiTheme="majorHAnsi" w:hAnsiTheme="majorHAnsi" w:cstheme="majorBidi"/>
                <w:i w:val="0"/>
                <w:iCs w:val="0"/>
                <w:sz w:val="24"/>
                <w:szCs w:val="24"/>
              </w:rPr>
              <w:t>3</w:t>
            </w:r>
          </w:p>
        </w:tc>
        <w:tc>
          <w:tcPr>
            <w:tcW w:w="1165"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9.</w:t>
            </w:r>
            <w:r w:rsidR="00D77A01" w:rsidRPr="00364EB1">
              <w:rPr>
                <w:rStyle w:val="Titredulivre"/>
                <w:rFonts w:asciiTheme="majorHAnsi" w:hAnsiTheme="majorHAnsi" w:cstheme="majorBidi"/>
                <w:i w:val="0"/>
                <w:iCs w:val="0"/>
                <w:sz w:val="24"/>
                <w:szCs w:val="24"/>
              </w:rPr>
              <w:t>06</w:t>
            </w:r>
          </w:p>
        </w:tc>
        <w:tc>
          <w:tcPr>
            <w:tcW w:w="1187"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1</w:t>
            </w:r>
            <w:r w:rsidR="00D77A01" w:rsidRPr="00364EB1">
              <w:rPr>
                <w:rStyle w:val="Titredulivre"/>
                <w:rFonts w:asciiTheme="majorHAnsi" w:hAnsiTheme="majorHAnsi" w:cstheme="majorBidi"/>
                <w:i w:val="0"/>
                <w:iCs w:val="0"/>
                <w:sz w:val="24"/>
                <w:szCs w:val="24"/>
              </w:rPr>
              <w:t>7.3</w:t>
            </w:r>
          </w:p>
        </w:tc>
        <w:tc>
          <w:tcPr>
            <w:tcW w:w="1154"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6</w:t>
            </w:r>
            <w:r w:rsidR="00D77A01" w:rsidRPr="00364EB1">
              <w:rPr>
                <w:rStyle w:val="Titredulivre"/>
                <w:rFonts w:asciiTheme="majorHAnsi" w:hAnsiTheme="majorHAnsi" w:cstheme="majorBidi"/>
                <w:i w:val="0"/>
                <w:iCs w:val="0"/>
                <w:sz w:val="24"/>
                <w:szCs w:val="24"/>
              </w:rPr>
              <w:t>8</w:t>
            </w:r>
          </w:p>
        </w:tc>
        <w:tc>
          <w:tcPr>
            <w:tcW w:w="1211" w:type="dxa"/>
          </w:tcPr>
          <w:p w:rsidR="004872D1" w:rsidRPr="00364EB1" w:rsidRDefault="004872D1" w:rsidP="00364EB1">
            <w:pPr>
              <w:jc w:val="center"/>
              <w:cnfStyle w:val="000000000000" w:firstRow="0" w:lastRow="0" w:firstColumn="0" w:lastColumn="0" w:oddVBand="0" w:evenVBand="0" w:oddHBand="0"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40</w:t>
            </w:r>
          </w:p>
        </w:tc>
      </w:tr>
      <w:tr w:rsidR="006C03A6" w:rsidRPr="004872D1" w:rsidTr="006C03A6">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1259" w:type="dxa"/>
          </w:tcPr>
          <w:p w:rsidR="004872D1" w:rsidRPr="00364EB1" w:rsidRDefault="004872D1" w:rsidP="00364EB1">
            <w:pPr>
              <w:jc w:val="center"/>
              <w:rPr>
                <w:rStyle w:val="Titredulivre"/>
                <w:rFonts w:asciiTheme="majorHAnsi" w:hAnsiTheme="majorHAnsi" w:cstheme="majorBidi"/>
                <w:b/>
                <w:bCs/>
                <w:i w:val="0"/>
                <w:iCs w:val="0"/>
                <w:sz w:val="24"/>
                <w:szCs w:val="24"/>
              </w:rPr>
            </w:pPr>
            <w:r w:rsidRPr="00364EB1">
              <w:rPr>
                <w:rStyle w:val="Titredulivre"/>
                <w:rFonts w:asciiTheme="majorHAnsi" w:hAnsiTheme="majorHAnsi" w:cstheme="majorBidi"/>
                <w:b/>
                <w:bCs/>
                <w:i w:val="0"/>
                <w:iCs w:val="0"/>
                <w:sz w:val="24"/>
                <w:szCs w:val="24"/>
              </w:rPr>
              <w:t>60</w:t>
            </w:r>
          </w:p>
        </w:tc>
        <w:tc>
          <w:tcPr>
            <w:tcW w:w="1638"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33482</w:t>
            </w:r>
            <w:r w:rsidR="00D77A01" w:rsidRPr="00364EB1">
              <w:rPr>
                <w:rStyle w:val="Titredulivre"/>
                <w:rFonts w:asciiTheme="majorHAnsi" w:hAnsiTheme="majorHAnsi" w:cstheme="majorBidi"/>
                <w:i w:val="0"/>
                <w:iCs w:val="0"/>
                <w:sz w:val="24"/>
                <w:szCs w:val="24"/>
              </w:rPr>
              <w:t>55</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54</w:t>
            </w:r>
          </w:p>
        </w:tc>
        <w:tc>
          <w:tcPr>
            <w:tcW w:w="1199"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w:t>
            </w:r>
            <w:r w:rsidR="00D77A01" w:rsidRPr="00364EB1">
              <w:rPr>
                <w:rStyle w:val="Titredulivre"/>
                <w:rFonts w:asciiTheme="majorHAnsi" w:hAnsiTheme="majorHAnsi" w:cstheme="majorBidi"/>
                <w:i w:val="0"/>
                <w:iCs w:val="0"/>
                <w:sz w:val="24"/>
                <w:szCs w:val="24"/>
              </w:rPr>
              <w:t>3</w:t>
            </w:r>
            <w:r w:rsidRPr="00364EB1">
              <w:rPr>
                <w:rStyle w:val="Titredulivre"/>
                <w:rFonts w:asciiTheme="majorHAnsi" w:hAnsiTheme="majorHAnsi" w:cstheme="majorBidi"/>
                <w:i w:val="0"/>
                <w:iCs w:val="0"/>
                <w:sz w:val="24"/>
                <w:szCs w:val="24"/>
              </w:rPr>
              <w:t>.</w:t>
            </w:r>
            <w:r w:rsidR="00D77A01" w:rsidRPr="00364EB1">
              <w:rPr>
                <w:rStyle w:val="Titredulivre"/>
                <w:rFonts w:asciiTheme="majorHAnsi" w:hAnsiTheme="majorHAnsi" w:cstheme="majorBidi"/>
                <w:i w:val="0"/>
                <w:iCs w:val="0"/>
                <w:sz w:val="24"/>
                <w:szCs w:val="24"/>
              </w:rPr>
              <w:t>2</w:t>
            </w:r>
            <w:r w:rsidRPr="00364EB1">
              <w:rPr>
                <w:rStyle w:val="Titredulivre"/>
                <w:rFonts w:asciiTheme="majorHAnsi" w:hAnsiTheme="majorHAnsi" w:cstheme="majorBidi"/>
                <w:i w:val="0"/>
                <w:iCs w:val="0"/>
                <w:sz w:val="24"/>
                <w:szCs w:val="24"/>
              </w:rPr>
              <w:t>3</w:t>
            </w:r>
          </w:p>
        </w:tc>
        <w:tc>
          <w:tcPr>
            <w:tcW w:w="1250"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7</w:t>
            </w:r>
            <w:r w:rsidR="004872D1" w:rsidRPr="00364EB1">
              <w:rPr>
                <w:rStyle w:val="Titredulivre"/>
                <w:rFonts w:asciiTheme="majorHAnsi" w:hAnsiTheme="majorHAnsi" w:cstheme="majorBidi"/>
                <w:i w:val="0"/>
                <w:iCs w:val="0"/>
                <w:sz w:val="24"/>
                <w:szCs w:val="24"/>
              </w:rPr>
              <w:t>.09</w:t>
            </w:r>
          </w:p>
        </w:tc>
        <w:tc>
          <w:tcPr>
            <w:tcW w:w="1165"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8.</w:t>
            </w:r>
            <w:r w:rsidR="00D77A01" w:rsidRPr="00364EB1">
              <w:rPr>
                <w:rStyle w:val="Titredulivre"/>
                <w:rFonts w:asciiTheme="majorHAnsi" w:hAnsiTheme="majorHAnsi" w:cstheme="majorBidi"/>
                <w:i w:val="0"/>
                <w:iCs w:val="0"/>
                <w:sz w:val="24"/>
                <w:szCs w:val="24"/>
              </w:rPr>
              <w:t>91</w:t>
            </w:r>
          </w:p>
        </w:tc>
        <w:tc>
          <w:tcPr>
            <w:tcW w:w="1187"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2</w:t>
            </w:r>
            <w:r w:rsidR="00D77A01" w:rsidRPr="00364EB1">
              <w:rPr>
                <w:rStyle w:val="Titredulivre"/>
                <w:rFonts w:asciiTheme="majorHAnsi" w:hAnsiTheme="majorHAnsi" w:cstheme="majorBidi"/>
                <w:i w:val="0"/>
                <w:iCs w:val="0"/>
                <w:sz w:val="24"/>
                <w:szCs w:val="24"/>
              </w:rPr>
              <w:t>2.03</w:t>
            </w:r>
          </w:p>
        </w:tc>
        <w:tc>
          <w:tcPr>
            <w:tcW w:w="1154" w:type="dxa"/>
          </w:tcPr>
          <w:p w:rsidR="004872D1" w:rsidRPr="00364EB1" w:rsidRDefault="00D77A0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8</w:t>
            </w:r>
            <w:r w:rsidR="004872D1" w:rsidRPr="00364EB1">
              <w:rPr>
                <w:rStyle w:val="Titredulivre"/>
                <w:rFonts w:asciiTheme="majorHAnsi" w:hAnsiTheme="majorHAnsi" w:cstheme="majorBidi"/>
                <w:i w:val="0"/>
                <w:iCs w:val="0"/>
                <w:sz w:val="24"/>
                <w:szCs w:val="24"/>
              </w:rPr>
              <w:t>6</w:t>
            </w:r>
          </w:p>
        </w:tc>
        <w:tc>
          <w:tcPr>
            <w:tcW w:w="1211" w:type="dxa"/>
          </w:tcPr>
          <w:p w:rsidR="004872D1" w:rsidRPr="00364EB1" w:rsidRDefault="004872D1" w:rsidP="00364EB1">
            <w:pPr>
              <w:jc w:val="center"/>
              <w:cnfStyle w:val="000000100000" w:firstRow="0" w:lastRow="0" w:firstColumn="0" w:lastColumn="0" w:oddVBand="0" w:evenVBand="0" w:oddHBand="1" w:evenHBand="0" w:firstRowFirstColumn="0" w:firstRowLastColumn="0" w:lastRowFirstColumn="0" w:lastRowLastColumn="0"/>
              <w:rPr>
                <w:rStyle w:val="Titredulivre"/>
                <w:rFonts w:asciiTheme="majorHAnsi" w:hAnsiTheme="majorHAnsi" w:cstheme="majorBidi"/>
                <w:i w:val="0"/>
                <w:iCs w:val="0"/>
                <w:sz w:val="24"/>
                <w:szCs w:val="24"/>
              </w:rPr>
            </w:pPr>
            <w:r w:rsidRPr="00364EB1">
              <w:rPr>
                <w:rStyle w:val="Titredulivre"/>
                <w:rFonts w:asciiTheme="majorHAnsi" w:hAnsiTheme="majorHAnsi" w:cstheme="majorBidi"/>
                <w:i w:val="0"/>
                <w:iCs w:val="0"/>
                <w:sz w:val="24"/>
                <w:szCs w:val="24"/>
              </w:rPr>
              <w:t>50</w:t>
            </w:r>
          </w:p>
        </w:tc>
      </w:tr>
    </w:tbl>
    <w:p w:rsidR="004872D1" w:rsidRPr="004872D1" w:rsidRDefault="004872D1" w:rsidP="004872D1">
      <w:pPr>
        <w:rPr>
          <w:rStyle w:val="Titredulivre"/>
          <w:rFonts w:asciiTheme="majorHAnsi" w:hAnsiTheme="majorHAnsi" w:cstheme="majorBidi"/>
          <w:b w:val="0"/>
          <w:bCs w:val="0"/>
          <w:i w:val="0"/>
          <w:iCs w:val="0"/>
          <w:sz w:val="24"/>
          <w:szCs w:val="24"/>
        </w:rPr>
      </w:pPr>
    </w:p>
    <w:p w:rsidR="004872D1" w:rsidRPr="00A23D29" w:rsidRDefault="004872D1" w:rsidP="006C03A6">
      <w:pPr>
        <w:pStyle w:val="Paragraphedeliste"/>
        <w:rPr>
          <w:rStyle w:val="Titredulivre"/>
          <w:rFonts w:asciiTheme="majorHAnsi" w:hAnsiTheme="majorHAnsi" w:cstheme="majorBidi"/>
          <w:i w:val="0"/>
          <w:iCs w:val="0"/>
          <w:color w:val="FF0000"/>
          <w:sz w:val="28"/>
          <w:szCs w:val="28"/>
          <w:u w:val="single"/>
        </w:rPr>
      </w:pPr>
      <w:r w:rsidRPr="00A23D29">
        <w:rPr>
          <w:rStyle w:val="Titredulivre"/>
          <w:rFonts w:asciiTheme="majorHAnsi" w:hAnsiTheme="majorHAnsi" w:cstheme="majorBidi"/>
          <w:i w:val="0"/>
          <w:iCs w:val="0"/>
          <w:color w:val="FF0000"/>
          <w:sz w:val="28"/>
          <w:szCs w:val="28"/>
          <w:u w:val="single"/>
        </w:rPr>
        <w:t>Tracer le graphe :</w:t>
      </w:r>
    </w:p>
    <w:p w:rsidR="004872D1" w:rsidRDefault="004872D1" w:rsidP="004872D1">
      <w:pPr>
        <w:rPr>
          <w:rStyle w:val="Titredulivre"/>
          <w:rFonts w:asciiTheme="majorHAnsi" w:hAnsiTheme="majorHAnsi" w:cstheme="majorBidi"/>
          <w:b w:val="0"/>
          <w:bCs w:val="0"/>
          <w:i w:val="0"/>
          <w:iCs w:val="0"/>
          <w:sz w:val="24"/>
          <w:szCs w:val="24"/>
        </w:rPr>
      </w:pPr>
      <w:r w:rsidRPr="006C03A6">
        <w:rPr>
          <w:rStyle w:val="Titredulivre"/>
          <w:rFonts w:asciiTheme="majorHAnsi" w:hAnsiTheme="majorHAnsi" w:cstheme="majorBidi"/>
          <w:b w:val="0"/>
          <w:bCs w:val="0"/>
          <w:i w:val="0"/>
          <w:iCs w:val="0"/>
          <w:noProof/>
          <w:sz w:val="24"/>
          <w:szCs w:val="24"/>
          <w:lang w:eastAsia="fr-FR"/>
        </w:rPr>
        <w:drawing>
          <wp:inline distT="0" distB="0" distL="0" distR="0" wp14:anchorId="72C95A9B" wp14:editId="31A5F26E">
            <wp:extent cx="6189345" cy="4061558"/>
            <wp:effectExtent l="0" t="0" r="0" b="0"/>
            <wp:docPr id="5"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C03A6" w:rsidRDefault="006C03A6" w:rsidP="004872D1">
      <w:pPr>
        <w:rPr>
          <w:rStyle w:val="Titredulivre"/>
          <w:rFonts w:asciiTheme="majorHAnsi" w:hAnsiTheme="majorHAnsi" w:cstheme="majorBidi"/>
          <w:b w:val="0"/>
          <w:bCs w:val="0"/>
          <w:i w:val="0"/>
          <w:iCs w:val="0"/>
          <w:sz w:val="24"/>
          <w:szCs w:val="24"/>
        </w:rPr>
      </w:pPr>
    </w:p>
    <w:p w:rsidR="006C03A6" w:rsidRPr="00A23D29" w:rsidRDefault="00A23D29" w:rsidP="004872D1">
      <w:pPr>
        <w:rPr>
          <w:rFonts w:ascii="Andalus" w:hAnsi="Andalus" w:cs="Andalus"/>
          <w:color w:val="FF0000"/>
          <w:sz w:val="32"/>
          <w:szCs w:val="32"/>
          <w:u w:val="single"/>
        </w:rPr>
      </w:pPr>
      <w:r w:rsidRPr="00A23D29">
        <w:rPr>
          <w:rFonts w:ascii="Andalus" w:hAnsi="Andalus" w:cs="Andalus"/>
          <w:color w:val="FF0000"/>
          <w:sz w:val="32"/>
          <w:szCs w:val="32"/>
          <w:u w:val="single"/>
        </w:rPr>
        <w:t>Interprétations des résultats :</w:t>
      </w:r>
    </w:p>
    <w:p w:rsidR="00A23D29" w:rsidRPr="00A23D29" w:rsidRDefault="00A23D29" w:rsidP="00A23D29">
      <w:pPr>
        <w:pStyle w:val="Paragraphedeliste"/>
        <w:numPr>
          <w:ilvl w:val="0"/>
          <w:numId w:val="2"/>
        </w:numPr>
        <w:tabs>
          <w:tab w:val="num" w:pos="1260"/>
          <w:tab w:val="left" w:pos="2340"/>
        </w:tabs>
        <w:suppressAutoHyphens/>
        <w:spacing w:after="200" w:line="276" w:lineRule="auto"/>
        <w:ind w:left="1440" w:right="432" w:hanging="720"/>
        <w:contextualSpacing w:val="0"/>
        <w:rPr>
          <w:rFonts w:asciiTheme="majorHAnsi" w:hAnsiTheme="majorHAnsi" w:cs="Andalus"/>
          <w:sz w:val="24"/>
          <w:szCs w:val="24"/>
        </w:rPr>
      </w:pPr>
      <w:r w:rsidRPr="00A23D29">
        <w:rPr>
          <w:rFonts w:asciiTheme="majorHAnsi" w:hAnsiTheme="majorHAnsi" w:cs="Andalus"/>
          <w:sz w:val="24"/>
          <w:szCs w:val="24"/>
        </w:rPr>
        <w:t xml:space="preserve">A partir des courbes, la variation de </w:t>
      </w:r>
      <w:r w:rsidRPr="00A23D29">
        <w:rPr>
          <w:rFonts w:asciiTheme="majorHAnsi" w:hAnsiTheme="majorHAnsi" w:cs="Andalus"/>
          <w:sz w:val="24"/>
          <w:szCs w:val="24"/>
        </w:rPr>
        <w:t>(q)</w:t>
      </w:r>
      <w:r w:rsidRPr="00A23D29">
        <w:rPr>
          <w:rFonts w:asciiTheme="majorHAnsi" w:hAnsiTheme="majorHAnsi" w:cs="Andalus"/>
          <w:sz w:val="24"/>
          <w:szCs w:val="24"/>
        </w:rPr>
        <w:t xml:space="preserve"> en fonction de</w:t>
      </w:r>
      <w:r w:rsidRPr="00A23D29">
        <w:rPr>
          <w:rFonts w:asciiTheme="majorHAnsi" w:hAnsiTheme="majorHAnsi" w:cs="Andalus"/>
          <w:sz w:val="24"/>
          <w:szCs w:val="24"/>
        </w:rPr>
        <w:t xml:space="preserve"> (</w:t>
      </w:r>
      <w:r w:rsidRPr="00A23D29">
        <w:rPr>
          <w:rFonts w:asciiTheme="majorHAnsi" w:hAnsiTheme="majorHAnsi" w:cs="Andalus"/>
          <w:sz w:val="24"/>
          <w:szCs w:val="24"/>
        </w:rPr>
        <w:t xml:space="preserve"> </w:t>
      </w:r>
      <w:r w:rsidRPr="00A23D29">
        <w:rPr>
          <w:rFonts w:asciiTheme="majorHAnsi" w:hAnsiTheme="majorHAnsi" w:cs="Andalus"/>
          <w:sz w:val="24"/>
          <w:szCs w:val="24"/>
        </w:rPr>
        <w:t>t)</w:t>
      </w:r>
      <w:r w:rsidRPr="00A23D29">
        <w:rPr>
          <w:rFonts w:asciiTheme="majorHAnsi" w:hAnsiTheme="majorHAnsi" w:cs="Andalus"/>
          <w:sz w:val="24"/>
          <w:szCs w:val="24"/>
        </w:rPr>
        <w:t xml:space="preserve"> est une variation linéaire, l’équation de la courbe est de la forme T=f(X) telle que  est la pente de la droite.</w:t>
      </w:r>
    </w:p>
    <w:p w:rsidR="00A23D29" w:rsidRPr="00A23D29" w:rsidRDefault="00A23D29" w:rsidP="00A23D29">
      <w:pPr>
        <w:numPr>
          <w:ilvl w:val="0"/>
          <w:numId w:val="2"/>
        </w:numPr>
        <w:tabs>
          <w:tab w:val="num" w:pos="1260"/>
        </w:tabs>
        <w:autoSpaceDE w:val="0"/>
        <w:autoSpaceDN w:val="0"/>
        <w:adjustRightInd w:val="0"/>
        <w:spacing w:after="0" w:line="240" w:lineRule="auto"/>
        <w:ind w:left="1440" w:hanging="720"/>
        <w:rPr>
          <w:rFonts w:asciiTheme="majorHAnsi" w:hAnsiTheme="majorHAnsi" w:cs="Andalus"/>
          <w:color w:val="000000"/>
          <w:sz w:val="24"/>
          <w:szCs w:val="24"/>
        </w:rPr>
      </w:pPr>
      <w:r w:rsidRPr="00A23D29">
        <w:rPr>
          <w:rFonts w:asciiTheme="majorHAnsi" w:hAnsiTheme="majorHAnsi" w:cs="Andalus"/>
          <w:sz w:val="24"/>
          <w:szCs w:val="24"/>
        </w:rPr>
        <w:t xml:space="preserve">Les valeurs obtenues après </w:t>
      </w:r>
      <w:r w:rsidR="00767FE8" w:rsidRPr="00A23D29">
        <w:rPr>
          <w:rFonts w:asciiTheme="majorHAnsi" w:hAnsiTheme="majorHAnsi" w:cs="Andalus"/>
          <w:sz w:val="24"/>
          <w:szCs w:val="24"/>
        </w:rPr>
        <w:t>l’expérience ne sont pas</w:t>
      </w:r>
      <w:r w:rsidRPr="00A23D29">
        <w:rPr>
          <w:rFonts w:asciiTheme="majorHAnsi" w:hAnsiTheme="majorHAnsi" w:cs="Andalus"/>
          <w:sz w:val="24"/>
          <w:szCs w:val="24"/>
        </w:rPr>
        <w:t xml:space="preserve"> les mêmes</w:t>
      </w:r>
      <w:r>
        <w:rPr>
          <w:rFonts w:asciiTheme="majorHAnsi" w:hAnsiTheme="majorHAnsi" w:cs="Andalus"/>
          <w:sz w:val="24"/>
          <w:szCs w:val="24"/>
        </w:rPr>
        <w:t xml:space="preserve"> </w:t>
      </w:r>
      <w:r w:rsidRPr="00A23D29">
        <w:rPr>
          <w:rFonts w:asciiTheme="majorHAnsi" w:hAnsiTheme="majorHAnsi" w:cs="Andalus"/>
          <w:b/>
          <w:bCs/>
          <w:sz w:val="24"/>
          <w:szCs w:val="24"/>
        </w:rPr>
        <w:t>(</w:t>
      </w:r>
      <w:r w:rsidR="00767FE8" w:rsidRPr="00A23D29">
        <w:rPr>
          <w:rFonts w:asciiTheme="majorHAnsi" w:hAnsiTheme="majorHAnsi" w:cs="Andalus"/>
          <w:b/>
          <w:bCs/>
          <w:sz w:val="24"/>
          <w:szCs w:val="24"/>
        </w:rPr>
        <w:t>proche)</w:t>
      </w:r>
      <w:r w:rsidR="00767FE8">
        <w:rPr>
          <w:rFonts w:asciiTheme="majorHAnsi" w:hAnsiTheme="majorHAnsi" w:cs="Andalus"/>
          <w:sz w:val="24"/>
          <w:szCs w:val="24"/>
        </w:rPr>
        <w:t xml:space="preserve"> </w:t>
      </w:r>
      <w:r w:rsidR="00767FE8" w:rsidRPr="00A23D29">
        <w:rPr>
          <w:rFonts w:asciiTheme="majorHAnsi" w:hAnsiTheme="majorHAnsi" w:cs="Andalus"/>
          <w:sz w:val="24"/>
          <w:szCs w:val="24"/>
        </w:rPr>
        <w:t>avec</w:t>
      </w:r>
      <w:r w:rsidRPr="00A23D29">
        <w:rPr>
          <w:rFonts w:asciiTheme="majorHAnsi" w:hAnsiTheme="majorHAnsi" w:cs="Andalus"/>
          <w:sz w:val="24"/>
          <w:szCs w:val="24"/>
        </w:rPr>
        <w:t xml:space="preserve"> celle de la théorie, ce qui nous donne une information sur l’incertitude de matériels que </w:t>
      </w:r>
      <w:r w:rsidR="00767FE8" w:rsidRPr="00A23D29">
        <w:rPr>
          <w:rFonts w:asciiTheme="majorHAnsi" w:hAnsiTheme="majorHAnsi" w:cs="Andalus"/>
          <w:sz w:val="24"/>
          <w:szCs w:val="24"/>
        </w:rPr>
        <w:t>nous</w:t>
      </w:r>
      <w:r w:rsidRPr="00A23D29">
        <w:rPr>
          <w:rFonts w:asciiTheme="majorHAnsi" w:hAnsiTheme="majorHAnsi" w:cs="Andalus"/>
          <w:sz w:val="24"/>
          <w:szCs w:val="24"/>
        </w:rPr>
        <w:t xml:space="preserve"> avons utilisé. (Apparition des erreurs</w:t>
      </w:r>
    </w:p>
    <w:p w:rsidR="00A23D29" w:rsidRPr="00A23D29" w:rsidRDefault="00A23D29" w:rsidP="00A23D29">
      <w:pPr>
        <w:autoSpaceDE w:val="0"/>
        <w:autoSpaceDN w:val="0"/>
        <w:adjustRightInd w:val="0"/>
        <w:spacing w:after="0" w:line="240" w:lineRule="auto"/>
        <w:ind w:left="1440"/>
        <w:rPr>
          <w:rStyle w:val="Titredulivre"/>
          <w:rFonts w:asciiTheme="majorHAnsi" w:hAnsiTheme="majorHAnsi" w:cs="Andalus"/>
          <w:b w:val="0"/>
          <w:bCs w:val="0"/>
          <w:i w:val="0"/>
          <w:iCs w:val="0"/>
          <w:color w:val="000000"/>
          <w:spacing w:val="0"/>
          <w:sz w:val="24"/>
          <w:szCs w:val="24"/>
        </w:rPr>
      </w:pPr>
      <w:r w:rsidRPr="00A23D29">
        <w:rPr>
          <w:rFonts w:asciiTheme="majorHAnsi" w:hAnsiTheme="majorHAnsi" w:cs="Andalus"/>
          <w:sz w:val="24"/>
          <w:szCs w:val="24"/>
        </w:rPr>
        <w:t xml:space="preserve">  </w:t>
      </w:r>
    </w:p>
    <w:p w:rsidR="004872D1" w:rsidRPr="00A23D29" w:rsidRDefault="004872D1" w:rsidP="00A23D29">
      <w:pPr>
        <w:numPr>
          <w:ilvl w:val="0"/>
          <w:numId w:val="2"/>
        </w:numPr>
        <w:tabs>
          <w:tab w:val="num" w:pos="1260"/>
        </w:tabs>
        <w:autoSpaceDE w:val="0"/>
        <w:autoSpaceDN w:val="0"/>
        <w:adjustRightInd w:val="0"/>
        <w:spacing w:after="0" w:line="240" w:lineRule="auto"/>
        <w:ind w:left="1440" w:hanging="720"/>
        <w:rPr>
          <w:rStyle w:val="Titredulivre"/>
          <w:rFonts w:asciiTheme="majorHAnsi" w:hAnsiTheme="majorHAnsi" w:cs="Andalus"/>
          <w:i w:val="0"/>
          <w:iCs w:val="0"/>
          <w:color w:val="000000"/>
          <w:spacing w:val="0"/>
          <w:sz w:val="24"/>
          <w:szCs w:val="24"/>
        </w:rPr>
      </w:pPr>
      <w:r w:rsidRPr="00A23D29">
        <w:rPr>
          <w:rStyle w:val="Titredulivre"/>
          <w:rFonts w:asciiTheme="majorHAnsi" w:hAnsiTheme="majorHAnsi" w:cstheme="majorBidi"/>
          <w:b w:val="0"/>
          <w:bCs w:val="0"/>
          <w:i w:val="0"/>
          <w:iCs w:val="0"/>
          <w:sz w:val="24"/>
          <w:szCs w:val="24"/>
        </w:rPr>
        <w:t xml:space="preserve"> </w:t>
      </w:r>
      <w:r w:rsidRPr="00A23D29">
        <w:rPr>
          <w:rStyle w:val="Titredulivre"/>
          <w:rFonts w:asciiTheme="majorHAnsi" w:hAnsiTheme="majorHAnsi" w:cstheme="majorBidi"/>
          <w:i w:val="0"/>
          <w:iCs w:val="0"/>
          <w:sz w:val="24"/>
          <w:szCs w:val="24"/>
        </w:rPr>
        <w:t>On remarque que :</w:t>
      </w:r>
    </w:p>
    <w:p w:rsidR="00DD5281" w:rsidRPr="00A23D29" w:rsidRDefault="00DD5281" w:rsidP="00A23D29">
      <w:pPr>
        <w:ind w:left="1560"/>
        <w:rPr>
          <w:rStyle w:val="Titredulivre"/>
          <w:rFonts w:asciiTheme="majorHAnsi" w:hAnsiTheme="majorHAnsi" w:cstheme="majorBidi"/>
          <w:b w:val="0"/>
          <w:bCs w:val="0"/>
          <w:i w:val="0"/>
          <w:iCs w:val="0"/>
          <w:sz w:val="24"/>
          <w:szCs w:val="24"/>
        </w:rPr>
      </w:pPr>
      <w:r w:rsidRPr="00A23D29">
        <w:rPr>
          <w:rStyle w:val="Titredulivre"/>
          <w:rFonts w:asciiTheme="majorHAnsi" w:hAnsiTheme="majorHAnsi" w:cstheme="majorBidi"/>
          <w:b w:val="0"/>
          <w:bCs w:val="0"/>
          <w:i w:val="0"/>
          <w:iCs w:val="0"/>
          <w:sz w:val="24"/>
          <w:szCs w:val="24"/>
        </w:rPr>
        <w:t xml:space="preserve">Le coefficient d’échange thermique de la chaleur par convection et expérimental   est </w:t>
      </w:r>
      <w:r w:rsidR="00767FE8" w:rsidRPr="00A23D29">
        <w:rPr>
          <w:rStyle w:val="Titredulivre"/>
          <w:rFonts w:asciiTheme="majorHAnsi" w:hAnsiTheme="majorHAnsi" w:cstheme="majorBidi"/>
          <w:b w:val="0"/>
          <w:bCs w:val="0"/>
          <w:i w:val="0"/>
          <w:iCs w:val="0"/>
          <w:sz w:val="24"/>
          <w:szCs w:val="24"/>
        </w:rPr>
        <w:t>presque celui</w:t>
      </w:r>
      <w:r w:rsidRPr="00A23D29">
        <w:rPr>
          <w:rStyle w:val="Titredulivre"/>
          <w:rFonts w:asciiTheme="majorHAnsi" w:hAnsiTheme="majorHAnsi" w:cstheme="majorBidi"/>
          <w:b w:val="0"/>
          <w:bCs w:val="0"/>
          <w:i w:val="0"/>
          <w:iCs w:val="0"/>
          <w:sz w:val="24"/>
          <w:szCs w:val="24"/>
        </w:rPr>
        <w:t xml:space="preserve"> de </w:t>
      </w:r>
      <w:r w:rsidR="00767FE8" w:rsidRPr="00A23D29">
        <w:rPr>
          <w:rStyle w:val="Titredulivre"/>
          <w:rFonts w:asciiTheme="majorHAnsi" w:hAnsiTheme="majorHAnsi" w:cstheme="majorBidi"/>
          <w:b w:val="0"/>
          <w:bCs w:val="0"/>
          <w:i w:val="0"/>
          <w:iCs w:val="0"/>
          <w:sz w:val="24"/>
          <w:szCs w:val="24"/>
        </w:rPr>
        <w:t>résultats théoriques</w:t>
      </w:r>
      <w:r w:rsidRPr="00A23D29">
        <w:rPr>
          <w:rStyle w:val="Titredulivre"/>
          <w:rFonts w:asciiTheme="majorHAnsi" w:hAnsiTheme="majorHAnsi" w:cstheme="majorBidi"/>
          <w:b w:val="0"/>
          <w:bCs w:val="0"/>
          <w:i w:val="0"/>
          <w:iCs w:val="0"/>
          <w:sz w:val="24"/>
          <w:szCs w:val="24"/>
        </w:rPr>
        <w:t xml:space="preserve"> quand en augment la température : </w:t>
      </w:r>
    </w:p>
    <w:p w:rsidR="004872D1" w:rsidRPr="00A23D29" w:rsidRDefault="00DD5281" w:rsidP="00A23D29">
      <w:pPr>
        <w:ind w:left="1560"/>
        <w:rPr>
          <w:rStyle w:val="Titredulivre"/>
          <w:rFonts w:asciiTheme="majorHAnsi" w:hAnsiTheme="majorHAnsi" w:cstheme="majorBidi"/>
          <w:b w:val="0"/>
          <w:bCs w:val="0"/>
          <w:i w:val="0"/>
          <w:iCs w:val="0"/>
          <w:sz w:val="24"/>
          <w:szCs w:val="24"/>
        </w:rPr>
      </w:pPr>
      <w:r w:rsidRPr="00A23D29">
        <w:rPr>
          <w:rStyle w:val="Titredulivre"/>
          <w:rFonts w:asciiTheme="majorHAnsi" w:hAnsiTheme="majorHAnsi" w:cstheme="majorBidi"/>
          <w:b w:val="0"/>
          <w:bCs w:val="0"/>
          <w:i w:val="0"/>
          <w:iCs w:val="0"/>
          <w:sz w:val="24"/>
          <w:szCs w:val="24"/>
        </w:rPr>
        <w:t xml:space="preserve">(si en augmente la température plus les résultats soit plus précise  et plus proche au résultats expérimentaux ). </w:t>
      </w:r>
    </w:p>
    <w:p w:rsidR="00364EB1" w:rsidRPr="004872D1" w:rsidRDefault="00364EB1" w:rsidP="004872D1">
      <w:pPr>
        <w:rPr>
          <w:rStyle w:val="Titredulivre"/>
          <w:rFonts w:asciiTheme="majorHAnsi" w:hAnsiTheme="majorHAnsi" w:cstheme="majorBidi"/>
          <w:b w:val="0"/>
          <w:bCs w:val="0"/>
          <w:i w:val="0"/>
          <w:iCs w:val="0"/>
          <w:sz w:val="24"/>
          <w:szCs w:val="24"/>
        </w:rPr>
      </w:pPr>
    </w:p>
    <w:p w:rsidR="00C550E1" w:rsidRPr="003F3368" w:rsidRDefault="003F3368" w:rsidP="00C550E1">
      <w:pPr>
        <w:rPr>
          <w:rStyle w:val="Titredulivre"/>
          <w:rFonts w:asciiTheme="majorHAnsi" w:hAnsiTheme="majorHAnsi" w:cstheme="majorBidi"/>
          <w:b w:val="0"/>
          <w:bCs w:val="0"/>
          <w:i w:val="0"/>
          <w:iCs w:val="0"/>
          <w:color w:val="FF0000"/>
          <w:sz w:val="28"/>
          <w:szCs w:val="28"/>
          <w:u w:val="single"/>
        </w:rPr>
      </w:pPr>
      <w:r>
        <w:rPr>
          <w:rFonts w:asciiTheme="majorHAnsi" w:hAnsiTheme="majorHAnsi" w:cstheme="majorBidi"/>
          <w:noProof/>
          <w:color w:val="FF0000"/>
          <w:spacing w:val="5"/>
          <w:sz w:val="28"/>
          <w:szCs w:val="28"/>
          <w:u w:val="single"/>
          <w:lang w:eastAsia="fr-FR"/>
        </w:rPr>
        <w:pict>
          <v:roundrect id="_x0000_s1028" style="position:absolute;margin-left:-16.9pt;margin-top:18.9pt;width:479.25pt;height:187.5pt;z-index:-251646464" arcsize="10923f" fillcolor="white [3201]" strokecolor="black [3200]" strokeweight="2.5pt">
            <v:shadow color="#868686"/>
          </v:roundrect>
        </w:pict>
      </w:r>
      <w:r w:rsidR="004872D1" w:rsidRPr="003F3368">
        <w:rPr>
          <w:rStyle w:val="Titredulivre"/>
          <w:rFonts w:asciiTheme="majorHAnsi" w:hAnsiTheme="majorHAnsi" w:cstheme="majorBidi"/>
          <w:b w:val="0"/>
          <w:bCs w:val="0"/>
          <w:i w:val="0"/>
          <w:iCs w:val="0"/>
          <w:color w:val="FF0000"/>
          <w:sz w:val="28"/>
          <w:szCs w:val="28"/>
          <w:u w:val="single"/>
        </w:rPr>
        <w:t>C</w:t>
      </w:r>
      <w:r w:rsidR="00C550E1" w:rsidRPr="003F3368">
        <w:rPr>
          <w:rStyle w:val="Titredulivre"/>
          <w:rFonts w:asciiTheme="majorHAnsi" w:hAnsiTheme="majorHAnsi" w:cstheme="majorBidi"/>
          <w:b w:val="0"/>
          <w:bCs w:val="0"/>
          <w:i w:val="0"/>
          <w:iCs w:val="0"/>
          <w:color w:val="FF0000"/>
          <w:sz w:val="28"/>
          <w:szCs w:val="28"/>
          <w:u w:val="single"/>
        </w:rPr>
        <w:t>onclusion</w:t>
      </w:r>
    </w:p>
    <w:p w:rsidR="004872D1" w:rsidRPr="00C550E1" w:rsidRDefault="00C550E1" w:rsidP="00C550E1">
      <w:pPr>
        <w:rPr>
          <w:rFonts w:asciiTheme="majorHAnsi" w:hAnsiTheme="majorHAnsi" w:cstheme="majorBidi"/>
          <w:spacing w:val="5"/>
          <w:sz w:val="24"/>
          <w:szCs w:val="24"/>
        </w:rPr>
      </w:pPr>
      <w:r>
        <w:rPr>
          <w:rStyle w:val="Titredulivre"/>
          <w:rFonts w:asciiTheme="majorHAnsi" w:hAnsiTheme="majorHAnsi" w:cstheme="majorBidi"/>
          <w:b w:val="0"/>
          <w:bCs w:val="0"/>
          <w:i w:val="0"/>
          <w:iCs w:val="0"/>
          <w:sz w:val="24"/>
          <w:szCs w:val="24"/>
        </w:rPr>
        <w:t xml:space="preserve">      N’importe </w:t>
      </w:r>
      <w:r w:rsidR="003F3368">
        <w:rPr>
          <w:rStyle w:val="Titredulivre"/>
          <w:rFonts w:asciiTheme="majorHAnsi" w:hAnsiTheme="majorHAnsi" w:cstheme="majorBidi"/>
          <w:b w:val="0"/>
          <w:bCs w:val="0"/>
          <w:i w:val="0"/>
          <w:iCs w:val="0"/>
          <w:sz w:val="24"/>
          <w:szCs w:val="24"/>
        </w:rPr>
        <w:t>quel transfert</w:t>
      </w:r>
      <w:r>
        <w:rPr>
          <w:rStyle w:val="Titredulivre"/>
          <w:rFonts w:asciiTheme="majorHAnsi" w:hAnsiTheme="majorHAnsi" w:cstheme="majorBidi"/>
          <w:b w:val="0"/>
          <w:bCs w:val="0"/>
          <w:i w:val="0"/>
          <w:iCs w:val="0"/>
          <w:sz w:val="24"/>
          <w:szCs w:val="24"/>
        </w:rPr>
        <w:t xml:space="preserve"> de chaleur nécessite un gardian de température.  </w:t>
      </w:r>
      <w:r w:rsidR="004872D1" w:rsidRPr="004872D1">
        <w:rPr>
          <w:rStyle w:val="Titredulivre"/>
          <w:rFonts w:asciiTheme="majorHAnsi" w:hAnsiTheme="majorHAnsi" w:cstheme="majorBidi"/>
          <w:b w:val="0"/>
          <w:bCs w:val="0"/>
          <w:i w:val="0"/>
          <w:iCs w:val="0"/>
          <w:sz w:val="24"/>
          <w:szCs w:val="24"/>
        </w:rPr>
        <w:t xml:space="preserve">     </w:t>
      </w:r>
    </w:p>
    <w:p w:rsidR="004872D1" w:rsidRPr="004872D1" w:rsidRDefault="004872D1" w:rsidP="00C550E1">
      <w:pPr>
        <w:rPr>
          <w:rFonts w:asciiTheme="majorHAnsi" w:hAnsiTheme="majorHAnsi" w:cstheme="majorBidi"/>
          <w:sz w:val="24"/>
          <w:szCs w:val="24"/>
        </w:rPr>
      </w:pPr>
      <w:r w:rsidRPr="004872D1">
        <w:rPr>
          <w:rFonts w:asciiTheme="majorHAnsi" w:hAnsiTheme="majorHAnsi" w:cstheme="majorBidi"/>
          <w:sz w:val="24"/>
          <w:szCs w:val="24"/>
        </w:rPr>
        <w:t xml:space="preserve">     </w:t>
      </w:r>
      <w:r w:rsidR="00C550E1">
        <w:rPr>
          <w:rFonts w:asciiTheme="majorHAnsi" w:hAnsiTheme="majorHAnsi" w:cstheme="majorBidi"/>
          <w:sz w:val="24"/>
          <w:szCs w:val="24"/>
        </w:rPr>
        <w:t xml:space="preserve"> </w:t>
      </w:r>
      <w:r w:rsidRPr="004872D1">
        <w:rPr>
          <w:rFonts w:asciiTheme="majorHAnsi" w:hAnsiTheme="majorHAnsi" w:cstheme="majorBidi"/>
          <w:sz w:val="24"/>
          <w:szCs w:val="24"/>
        </w:rPr>
        <w:t xml:space="preserve">Le coefficient de transfert de chaleur par convection peut calculer théoriquement par </w:t>
      </w:r>
      <w:r w:rsidR="003F3368" w:rsidRPr="004872D1">
        <w:rPr>
          <w:rFonts w:asciiTheme="majorHAnsi" w:hAnsiTheme="majorHAnsi" w:cstheme="majorBidi"/>
          <w:sz w:val="24"/>
          <w:szCs w:val="24"/>
        </w:rPr>
        <w:t>des corrélations expérimentales</w:t>
      </w:r>
      <w:r w:rsidRPr="004872D1">
        <w:rPr>
          <w:rFonts w:asciiTheme="majorHAnsi" w:hAnsiTheme="majorHAnsi" w:cstheme="majorBidi"/>
          <w:sz w:val="24"/>
          <w:szCs w:val="24"/>
        </w:rPr>
        <w:t xml:space="preserve"> selon la forme géométrique de surface d’échange, la nature de transfert (forcé ou naturelle) et le régime de transfert. </w:t>
      </w:r>
    </w:p>
    <w:p w:rsidR="000166AE" w:rsidRPr="004872D1" w:rsidRDefault="00C550E1" w:rsidP="004872D1">
      <w:pPr>
        <w:rPr>
          <w:rFonts w:asciiTheme="majorHAnsi" w:hAnsiTheme="majorHAnsi" w:cstheme="majorBidi"/>
          <w:sz w:val="24"/>
          <w:szCs w:val="24"/>
        </w:rPr>
      </w:pPr>
      <w:r>
        <w:rPr>
          <w:rFonts w:asciiTheme="majorHAnsi" w:hAnsiTheme="majorHAnsi" w:cstheme="majorBidi"/>
          <w:sz w:val="24"/>
          <w:szCs w:val="24"/>
        </w:rPr>
        <w:t xml:space="preserve">       </w:t>
      </w:r>
      <w:r w:rsidR="003F3368" w:rsidRPr="004872D1">
        <w:rPr>
          <w:rFonts w:asciiTheme="majorHAnsi" w:hAnsiTheme="majorHAnsi" w:cstheme="majorBidi"/>
          <w:sz w:val="24"/>
          <w:szCs w:val="24"/>
        </w:rPr>
        <w:t>Les résultats expérimentaux</w:t>
      </w:r>
      <w:r w:rsidR="004872D1" w:rsidRPr="004872D1">
        <w:rPr>
          <w:rFonts w:asciiTheme="majorHAnsi" w:hAnsiTheme="majorHAnsi" w:cstheme="majorBidi"/>
          <w:sz w:val="24"/>
          <w:szCs w:val="24"/>
        </w:rPr>
        <w:t xml:space="preserve"> sont poche aux résultats théoriques donc les équipements que on utilise nous permette de calculer le coefficient de transfert de chaleur par convection avec moins de précision (erreurs de travail</w:t>
      </w:r>
      <w:r>
        <w:rPr>
          <w:rFonts w:asciiTheme="majorHAnsi" w:hAnsiTheme="majorHAnsi" w:cstheme="majorBidi"/>
          <w:sz w:val="24"/>
          <w:szCs w:val="24"/>
        </w:rPr>
        <w:t xml:space="preserve"> ; faut de mesure ; l’appareil n’est pas </w:t>
      </w:r>
      <w:r w:rsidR="003F3368">
        <w:rPr>
          <w:rFonts w:asciiTheme="majorHAnsi" w:hAnsiTheme="majorHAnsi" w:cstheme="majorBidi"/>
          <w:sz w:val="24"/>
          <w:szCs w:val="24"/>
        </w:rPr>
        <w:t>bien étalonné</w:t>
      </w:r>
      <w:r>
        <w:rPr>
          <w:rFonts w:asciiTheme="majorHAnsi" w:hAnsiTheme="majorHAnsi" w:cstheme="majorBidi"/>
          <w:sz w:val="24"/>
          <w:szCs w:val="24"/>
        </w:rPr>
        <w:t xml:space="preserve"> …) </w:t>
      </w:r>
    </w:p>
    <w:p w:rsidR="000166AE" w:rsidRPr="00361431" w:rsidRDefault="000166AE" w:rsidP="00361431">
      <w:pPr>
        <w:spacing w:line="240" w:lineRule="auto"/>
        <w:rPr>
          <w:rFonts w:asciiTheme="majorHAnsi" w:hAnsiTheme="majorHAnsi"/>
          <w:sz w:val="26"/>
          <w:szCs w:val="26"/>
        </w:rPr>
      </w:pPr>
    </w:p>
    <w:p w:rsidR="000166AE" w:rsidRPr="00361431" w:rsidRDefault="000166AE" w:rsidP="00361431">
      <w:pPr>
        <w:spacing w:line="240" w:lineRule="auto"/>
        <w:rPr>
          <w:rFonts w:asciiTheme="majorHAnsi" w:hAnsiTheme="majorHAnsi"/>
          <w:sz w:val="26"/>
          <w:szCs w:val="26"/>
        </w:rPr>
      </w:pPr>
    </w:p>
    <w:p w:rsidR="000166AE" w:rsidRPr="00361431" w:rsidRDefault="000166AE" w:rsidP="00361431">
      <w:pPr>
        <w:spacing w:line="240" w:lineRule="auto"/>
        <w:rPr>
          <w:rFonts w:asciiTheme="majorHAnsi" w:hAnsiTheme="majorHAnsi"/>
          <w:sz w:val="26"/>
          <w:szCs w:val="26"/>
        </w:rPr>
      </w:pPr>
    </w:p>
    <w:p w:rsidR="000166AE" w:rsidRPr="00361431" w:rsidRDefault="000166AE" w:rsidP="00361431">
      <w:pPr>
        <w:spacing w:line="240" w:lineRule="auto"/>
        <w:rPr>
          <w:rFonts w:asciiTheme="majorHAnsi" w:hAnsiTheme="majorHAnsi"/>
          <w:sz w:val="26"/>
          <w:szCs w:val="26"/>
        </w:rPr>
      </w:pPr>
    </w:p>
    <w:p w:rsidR="000166AE" w:rsidRPr="00361431" w:rsidRDefault="000166AE" w:rsidP="00361431">
      <w:pPr>
        <w:spacing w:line="240" w:lineRule="auto"/>
        <w:rPr>
          <w:rFonts w:asciiTheme="majorHAnsi" w:hAnsiTheme="majorHAnsi"/>
          <w:sz w:val="26"/>
          <w:szCs w:val="26"/>
        </w:rPr>
      </w:pPr>
    </w:p>
    <w:p w:rsidR="000166AE" w:rsidRPr="00361431" w:rsidRDefault="000166AE" w:rsidP="00361431">
      <w:pPr>
        <w:pStyle w:val="Default"/>
        <w:rPr>
          <w:rFonts w:asciiTheme="majorHAnsi" w:hAnsiTheme="majorHAnsi"/>
          <w:sz w:val="26"/>
          <w:szCs w:val="26"/>
        </w:rPr>
      </w:pPr>
    </w:p>
    <w:p w:rsidR="000166AE" w:rsidRPr="00361431" w:rsidRDefault="000166AE" w:rsidP="00361431">
      <w:pPr>
        <w:pStyle w:val="Default"/>
        <w:rPr>
          <w:rFonts w:asciiTheme="majorHAnsi" w:hAnsiTheme="majorHAnsi"/>
          <w:sz w:val="26"/>
          <w:szCs w:val="26"/>
        </w:rPr>
      </w:pPr>
      <w:r w:rsidRPr="00361431">
        <w:rPr>
          <w:rFonts w:asciiTheme="majorHAnsi" w:hAnsiTheme="majorHAnsi"/>
          <w:sz w:val="28"/>
          <w:szCs w:val="28"/>
        </w:rPr>
        <w:t xml:space="preserve"> </w:t>
      </w:r>
    </w:p>
    <w:p w:rsidR="000166AE" w:rsidRPr="00361431" w:rsidRDefault="000166AE" w:rsidP="00361431">
      <w:pPr>
        <w:pStyle w:val="Default"/>
        <w:rPr>
          <w:rFonts w:asciiTheme="majorHAnsi" w:hAnsiTheme="majorHAnsi"/>
        </w:rPr>
      </w:pPr>
    </w:p>
    <w:p w:rsidR="00870C80" w:rsidRPr="00A23D29" w:rsidRDefault="00870C80" w:rsidP="002436AC">
      <w:pPr>
        <w:rPr>
          <w:rFonts w:asciiTheme="majorHAnsi" w:hAnsiTheme="majorHAnsi"/>
          <w:color w:val="FF0000"/>
          <w:sz w:val="28"/>
          <w:szCs w:val="28"/>
        </w:rPr>
      </w:pPr>
      <w:bookmarkStart w:id="0" w:name="_GoBack"/>
      <w:bookmarkEnd w:id="0"/>
    </w:p>
    <w:sectPr w:rsidR="00870C80" w:rsidRPr="00A23D29" w:rsidSect="00A23D29">
      <w:footerReference w:type="default" r:id="rId17"/>
      <w:pgSz w:w="11906" w:h="16838"/>
      <w:pgMar w:top="993" w:right="1417" w:bottom="993" w:left="1418"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6C3" w:rsidRDefault="00D716C3" w:rsidP="00217655">
      <w:pPr>
        <w:spacing w:after="0" w:line="240" w:lineRule="auto"/>
      </w:pPr>
      <w:r>
        <w:separator/>
      </w:r>
    </w:p>
  </w:endnote>
  <w:endnote w:type="continuationSeparator" w:id="0">
    <w:p w:rsidR="00D716C3" w:rsidRDefault="00D716C3" w:rsidP="00217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Cambria">
    <w:charset w:val="00"/>
    <w:family w:val="roman"/>
    <w:pitch w:val="variable"/>
    <w:sig w:usb0="E00002FF" w:usb1="400004FF" w:usb2="00000000" w:usb3="00000000" w:csb0="0000019F" w:csb1="00000000"/>
  </w:font>
  <w:font w:name="Cambria Math">
    <w:panose1 w:val="00000000000000000000"/>
    <w:charset w:val="00"/>
    <w:family w:val="roman"/>
    <w:pitch w:val="variable"/>
    <w:sig w:usb0="E00002FF" w:usb1="420024FF" w:usb2="00000000" w:usb3="00000000" w:csb0="000001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9514266"/>
      <w:docPartObj>
        <w:docPartGallery w:val="Page Numbers (Bottom of Page)"/>
        <w:docPartUnique/>
      </w:docPartObj>
    </w:sdtPr>
    <w:sdtContent>
      <w:p w:rsidR="000D3F0A" w:rsidRDefault="000D3F0A">
        <w:pPr>
          <w:pStyle w:val="Pieddepage"/>
          <w:jc w:val="right"/>
        </w:pPr>
        <w:r>
          <w:fldChar w:fldCharType="begin"/>
        </w:r>
        <w:r>
          <w:instrText>PAGE   \* MERGEFORMAT</w:instrText>
        </w:r>
        <w:r>
          <w:fldChar w:fldCharType="separate"/>
        </w:r>
        <w:r w:rsidR="002436AC">
          <w:rPr>
            <w:noProof/>
          </w:rPr>
          <w:t>7</w:t>
        </w:r>
        <w:r>
          <w:fldChar w:fldCharType="end"/>
        </w:r>
      </w:p>
    </w:sdtContent>
  </w:sdt>
  <w:p w:rsidR="000D3F0A" w:rsidRDefault="000D3F0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6C3" w:rsidRDefault="00D716C3" w:rsidP="00217655">
      <w:pPr>
        <w:spacing w:after="0" w:line="240" w:lineRule="auto"/>
      </w:pPr>
      <w:r>
        <w:separator/>
      </w:r>
    </w:p>
  </w:footnote>
  <w:footnote w:type="continuationSeparator" w:id="0">
    <w:p w:rsidR="00D716C3" w:rsidRDefault="00D716C3" w:rsidP="002176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4205"/>
    <w:multiLevelType w:val="hybridMultilevel"/>
    <w:tmpl w:val="8D3A894A"/>
    <w:lvl w:ilvl="0" w:tplc="040C0001">
      <w:start w:val="1"/>
      <w:numFmt w:val="bullet"/>
      <w:lvlText w:val=""/>
      <w:lvlJc w:val="left"/>
      <w:pPr>
        <w:tabs>
          <w:tab w:val="num" w:pos="2696"/>
        </w:tabs>
        <w:ind w:left="2696" w:hanging="360"/>
      </w:pPr>
      <w:rPr>
        <w:rFonts w:ascii="Symbol" w:hAnsi="Symbol" w:hint="default"/>
      </w:rPr>
    </w:lvl>
    <w:lvl w:ilvl="1" w:tplc="040C0003">
      <w:start w:val="1"/>
      <w:numFmt w:val="bullet"/>
      <w:lvlText w:val="o"/>
      <w:lvlJc w:val="left"/>
      <w:pPr>
        <w:tabs>
          <w:tab w:val="num" w:pos="3416"/>
        </w:tabs>
        <w:ind w:left="3416" w:hanging="360"/>
      </w:pPr>
      <w:rPr>
        <w:rFonts w:ascii="Courier New" w:hAnsi="Courier New" w:cs="Courier New" w:hint="default"/>
      </w:rPr>
    </w:lvl>
    <w:lvl w:ilvl="2" w:tplc="040C0005">
      <w:start w:val="1"/>
      <w:numFmt w:val="bullet"/>
      <w:lvlText w:val=""/>
      <w:lvlJc w:val="left"/>
      <w:pPr>
        <w:tabs>
          <w:tab w:val="num" w:pos="4136"/>
        </w:tabs>
        <w:ind w:left="4136" w:hanging="360"/>
      </w:pPr>
      <w:rPr>
        <w:rFonts w:ascii="Wingdings" w:hAnsi="Wingdings" w:hint="default"/>
      </w:rPr>
    </w:lvl>
    <w:lvl w:ilvl="3" w:tplc="040C0001">
      <w:start w:val="1"/>
      <w:numFmt w:val="bullet"/>
      <w:lvlText w:val=""/>
      <w:lvlJc w:val="left"/>
      <w:pPr>
        <w:tabs>
          <w:tab w:val="num" w:pos="4856"/>
        </w:tabs>
        <w:ind w:left="4856" w:hanging="360"/>
      </w:pPr>
      <w:rPr>
        <w:rFonts w:ascii="Symbol" w:hAnsi="Symbol" w:hint="default"/>
      </w:rPr>
    </w:lvl>
    <w:lvl w:ilvl="4" w:tplc="040C0003">
      <w:start w:val="1"/>
      <w:numFmt w:val="bullet"/>
      <w:lvlText w:val="o"/>
      <w:lvlJc w:val="left"/>
      <w:pPr>
        <w:tabs>
          <w:tab w:val="num" w:pos="5576"/>
        </w:tabs>
        <w:ind w:left="5576" w:hanging="360"/>
      </w:pPr>
      <w:rPr>
        <w:rFonts w:ascii="Courier New" w:hAnsi="Courier New" w:cs="Courier New" w:hint="default"/>
      </w:rPr>
    </w:lvl>
    <w:lvl w:ilvl="5" w:tplc="040C0005">
      <w:start w:val="1"/>
      <w:numFmt w:val="bullet"/>
      <w:lvlText w:val=""/>
      <w:lvlJc w:val="left"/>
      <w:pPr>
        <w:tabs>
          <w:tab w:val="num" w:pos="6296"/>
        </w:tabs>
        <w:ind w:left="6296" w:hanging="360"/>
      </w:pPr>
      <w:rPr>
        <w:rFonts w:ascii="Wingdings" w:hAnsi="Wingdings" w:hint="default"/>
      </w:rPr>
    </w:lvl>
    <w:lvl w:ilvl="6" w:tplc="040C0001">
      <w:start w:val="1"/>
      <w:numFmt w:val="bullet"/>
      <w:lvlText w:val=""/>
      <w:lvlJc w:val="left"/>
      <w:pPr>
        <w:tabs>
          <w:tab w:val="num" w:pos="7016"/>
        </w:tabs>
        <w:ind w:left="7016" w:hanging="360"/>
      </w:pPr>
      <w:rPr>
        <w:rFonts w:ascii="Symbol" w:hAnsi="Symbol" w:hint="default"/>
      </w:rPr>
    </w:lvl>
    <w:lvl w:ilvl="7" w:tplc="040C0003">
      <w:start w:val="1"/>
      <w:numFmt w:val="bullet"/>
      <w:lvlText w:val="o"/>
      <w:lvlJc w:val="left"/>
      <w:pPr>
        <w:tabs>
          <w:tab w:val="num" w:pos="7736"/>
        </w:tabs>
        <w:ind w:left="7736" w:hanging="360"/>
      </w:pPr>
      <w:rPr>
        <w:rFonts w:ascii="Courier New" w:hAnsi="Courier New" w:cs="Courier New" w:hint="default"/>
      </w:rPr>
    </w:lvl>
    <w:lvl w:ilvl="8" w:tplc="040C0005">
      <w:start w:val="1"/>
      <w:numFmt w:val="bullet"/>
      <w:lvlText w:val=""/>
      <w:lvlJc w:val="left"/>
      <w:pPr>
        <w:tabs>
          <w:tab w:val="num" w:pos="8456"/>
        </w:tabs>
        <w:ind w:left="8456" w:hanging="360"/>
      </w:pPr>
      <w:rPr>
        <w:rFonts w:ascii="Wingdings" w:hAnsi="Wingdings" w:hint="default"/>
      </w:rPr>
    </w:lvl>
  </w:abstractNum>
  <w:abstractNum w:abstractNumId="1" w15:restartNumberingAfterBreak="0">
    <w:nsid w:val="0EE51467"/>
    <w:multiLevelType w:val="hybridMultilevel"/>
    <w:tmpl w:val="EE524924"/>
    <w:lvl w:ilvl="0" w:tplc="B4BAF19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166AE"/>
    <w:rsid w:val="000166AE"/>
    <w:rsid w:val="00035005"/>
    <w:rsid w:val="000564D6"/>
    <w:rsid w:val="000D3F0A"/>
    <w:rsid w:val="00101067"/>
    <w:rsid w:val="001F0CA3"/>
    <w:rsid w:val="00217655"/>
    <w:rsid w:val="002436AC"/>
    <w:rsid w:val="00260E1A"/>
    <w:rsid w:val="003246DE"/>
    <w:rsid w:val="00361431"/>
    <w:rsid w:val="00364EB1"/>
    <w:rsid w:val="003F3368"/>
    <w:rsid w:val="00416280"/>
    <w:rsid w:val="004872D1"/>
    <w:rsid w:val="004D7E07"/>
    <w:rsid w:val="005463E2"/>
    <w:rsid w:val="005B4B31"/>
    <w:rsid w:val="005D3DBF"/>
    <w:rsid w:val="00647EDE"/>
    <w:rsid w:val="00661AF0"/>
    <w:rsid w:val="006B5B68"/>
    <w:rsid w:val="006C03A6"/>
    <w:rsid w:val="007014B3"/>
    <w:rsid w:val="00713EE4"/>
    <w:rsid w:val="0071788E"/>
    <w:rsid w:val="00742051"/>
    <w:rsid w:val="00767FE8"/>
    <w:rsid w:val="00771195"/>
    <w:rsid w:val="00786D9B"/>
    <w:rsid w:val="007C4D75"/>
    <w:rsid w:val="00802BC0"/>
    <w:rsid w:val="00812F14"/>
    <w:rsid w:val="00826F9B"/>
    <w:rsid w:val="0086610C"/>
    <w:rsid w:val="00870C80"/>
    <w:rsid w:val="008A69B9"/>
    <w:rsid w:val="00932083"/>
    <w:rsid w:val="00993CC4"/>
    <w:rsid w:val="009C1629"/>
    <w:rsid w:val="00A23D29"/>
    <w:rsid w:val="00C550E1"/>
    <w:rsid w:val="00CF6F8D"/>
    <w:rsid w:val="00D329E7"/>
    <w:rsid w:val="00D716C3"/>
    <w:rsid w:val="00D77A01"/>
    <w:rsid w:val="00DD5281"/>
    <w:rsid w:val="00EC0D03"/>
    <w:rsid w:val="00F520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A1776"/>
  <w15:docId w15:val="{CB4A6255-92E6-4ED9-A736-3541B17B8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C0D03"/>
  </w:style>
  <w:style w:type="paragraph" w:styleId="Titre3">
    <w:name w:val="heading 3"/>
    <w:basedOn w:val="Normal"/>
    <w:link w:val="Titre3Car"/>
    <w:uiPriority w:val="9"/>
    <w:qFormat/>
    <w:rsid w:val="00035005"/>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0166AE"/>
    <w:pPr>
      <w:autoSpaceDE w:val="0"/>
      <w:autoSpaceDN w:val="0"/>
      <w:adjustRightInd w:val="0"/>
      <w:spacing w:after="0" w:line="240" w:lineRule="auto"/>
    </w:pPr>
    <w:rPr>
      <w:rFonts w:ascii="Times New Roman" w:hAnsi="Times New Roman" w:cs="Times New Roman"/>
      <w:color w:val="000000"/>
      <w:sz w:val="24"/>
      <w:szCs w:val="24"/>
    </w:rPr>
  </w:style>
  <w:style w:type="paragraph" w:styleId="Textedebulles">
    <w:name w:val="Balloon Text"/>
    <w:basedOn w:val="Normal"/>
    <w:link w:val="TextedebullesCar"/>
    <w:uiPriority w:val="99"/>
    <w:semiHidden/>
    <w:unhideWhenUsed/>
    <w:rsid w:val="000166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166AE"/>
    <w:rPr>
      <w:rFonts w:ascii="Tahoma" w:hAnsi="Tahoma" w:cs="Tahoma"/>
      <w:sz w:val="16"/>
      <w:szCs w:val="16"/>
    </w:rPr>
  </w:style>
  <w:style w:type="paragraph" w:styleId="En-tte">
    <w:name w:val="header"/>
    <w:basedOn w:val="Normal"/>
    <w:link w:val="En-tteCar"/>
    <w:uiPriority w:val="99"/>
    <w:unhideWhenUsed/>
    <w:rsid w:val="00217655"/>
    <w:pPr>
      <w:tabs>
        <w:tab w:val="center" w:pos="4536"/>
        <w:tab w:val="right" w:pos="9072"/>
      </w:tabs>
      <w:spacing w:after="0" w:line="240" w:lineRule="auto"/>
    </w:pPr>
  </w:style>
  <w:style w:type="character" w:customStyle="1" w:styleId="En-tteCar">
    <w:name w:val="En-tête Car"/>
    <w:basedOn w:val="Policepardfaut"/>
    <w:link w:val="En-tte"/>
    <w:uiPriority w:val="99"/>
    <w:rsid w:val="00217655"/>
  </w:style>
  <w:style w:type="paragraph" w:styleId="Pieddepage">
    <w:name w:val="footer"/>
    <w:basedOn w:val="Normal"/>
    <w:link w:val="PieddepageCar"/>
    <w:uiPriority w:val="99"/>
    <w:unhideWhenUsed/>
    <w:rsid w:val="002176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17655"/>
  </w:style>
  <w:style w:type="table" w:styleId="Grilledutableau">
    <w:name w:val="Table Grid"/>
    <w:basedOn w:val="TableauNormal"/>
    <w:uiPriority w:val="39"/>
    <w:rsid w:val="00993CC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edelespacerserv">
    <w:name w:val="Texte de l’espace réservé"/>
    <w:basedOn w:val="Policepardfaut"/>
    <w:uiPriority w:val="99"/>
    <w:semiHidden/>
    <w:rsid w:val="00416280"/>
    <w:rPr>
      <w:color w:val="808080"/>
    </w:rPr>
  </w:style>
  <w:style w:type="character" w:styleId="Titredulivre">
    <w:name w:val="Book Title"/>
    <w:basedOn w:val="Policepardfaut"/>
    <w:uiPriority w:val="33"/>
    <w:qFormat/>
    <w:rsid w:val="00932083"/>
    <w:rPr>
      <w:b/>
      <w:bCs/>
      <w:i/>
      <w:iCs/>
      <w:spacing w:val="5"/>
    </w:rPr>
  </w:style>
  <w:style w:type="paragraph" w:styleId="Paragraphedeliste">
    <w:name w:val="List Paragraph"/>
    <w:basedOn w:val="Normal"/>
    <w:qFormat/>
    <w:rsid w:val="004872D1"/>
    <w:pPr>
      <w:spacing w:after="160" w:line="259" w:lineRule="auto"/>
      <w:ind w:left="720"/>
      <w:contextualSpacing/>
    </w:pPr>
  </w:style>
  <w:style w:type="table" w:styleId="TableauGrille5Fonc-Accentuation1">
    <w:name w:val="Grid Table 5 Dark Accent 1"/>
    <w:basedOn w:val="TableauNormal"/>
    <w:uiPriority w:val="50"/>
    <w:rsid w:val="004872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simple1">
    <w:name w:val="Plain Table 1"/>
    <w:basedOn w:val="TableauNormal"/>
    <w:uiPriority w:val="41"/>
    <w:rsid w:val="00364E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re3Car">
    <w:name w:val="Titre 3 Car"/>
    <w:basedOn w:val="Policepardfaut"/>
    <w:link w:val="Titre3"/>
    <w:uiPriority w:val="9"/>
    <w:rsid w:val="00035005"/>
    <w:rPr>
      <w:rFonts w:ascii="Times New Roman" w:eastAsia="Times New Roman" w:hAnsi="Times New Roman" w:cs="Times New Roman"/>
      <w:b/>
      <w:bCs/>
      <w:sz w:val="27"/>
      <w:szCs w:val="27"/>
      <w:lang w:eastAsia="fr-FR"/>
    </w:rPr>
  </w:style>
  <w:style w:type="character" w:styleId="Lienhypertexte">
    <w:name w:val="Hyperlink"/>
    <w:basedOn w:val="Policepardfaut"/>
    <w:uiPriority w:val="99"/>
    <w:semiHidden/>
    <w:unhideWhenUsed/>
    <w:rsid w:val="000350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178855">
      <w:bodyDiv w:val="1"/>
      <w:marLeft w:val="0"/>
      <w:marRight w:val="0"/>
      <w:marTop w:val="0"/>
      <w:marBottom w:val="0"/>
      <w:divBdr>
        <w:top w:val="none" w:sz="0" w:space="0" w:color="auto"/>
        <w:left w:val="none" w:sz="0" w:space="0" w:color="auto"/>
        <w:bottom w:val="none" w:sz="0" w:space="0" w:color="auto"/>
        <w:right w:val="none" w:sz="0" w:space="0" w:color="auto"/>
      </w:divBdr>
    </w:div>
    <w:div w:id="939752721">
      <w:bodyDiv w:val="1"/>
      <w:marLeft w:val="0"/>
      <w:marRight w:val="0"/>
      <w:marTop w:val="0"/>
      <w:marBottom w:val="0"/>
      <w:divBdr>
        <w:top w:val="none" w:sz="0" w:space="0" w:color="auto"/>
        <w:left w:val="none" w:sz="0" w:space="0" w:color="auto"/>
        <w:bottom w:val="none" w:sz="0" w:space="0" w:color="auto"/>
        <w:right w:val="none" w:sz="0" w:space="0" w:color="auto"/>
      </w:divBdr>
    </w:div>
    <w:div w:id="1813518165">
      <w:bodyDiv w:val="1"/>
      <w:marLeft w:val="0"/>
      <w:marRight w:val="0"/>
      <w:marTop w:val="0"/>
      <w:marBottom w:val="0"/>
      <w:divBdr>
        <w:top w:val="none" w:sz="0" w:space="0" w:color="auto"/>
        <w:left w:val="none" w:sz="0" w:space="0" w:color="auto"/>
        <w:bottom w:val="none" w:sz="0" w:space="0" w:color="auto"/>
        <w:right w:val="none" w:sz="0" w:space="0" w:color="auto"/>
      </w:divBdr>
    </w:div>
    <w:div w:id="183560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yperlink" Target="https://www.youtube.com/watch?v=45fpy0miyLI"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emf"/></Relationships>
</file>

<file path=word/charts/_rels/chart1.xml.rels><?xml version="1.0" encoding="UTF-8" standalone="yes"?>
<Relationships xmlns="http://schemas.openxmlformats.org/package/2006/relationships"><Relationship Id="rId3" Type="http://schemas.openxmlformats.org/officeDocument/2006/relationships/oleObject" Target="Classeur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r>
              <a:rPr lang="fr-FR"/>
              <a:t>Q= f(t)</a:t>
            </a:r>
          </a:p>
          <a:p>
            <a:pPr>
              <a:defRPr/>
            </a:pPr>
            <a:endParaRPr lang="fr-FR"/>
          </a:p>
        </c:rich>
      </c:tx>
      <c:overlay val="0"/>
      <c:spPr>
        <a:noFill/>
        <a:ln>
          <a:noFill/>
        </a:ln>
        <a:effectLst/>
      </c:spPr>
      <c:txPr>
        <a:bodyPr rot="0" spcFirstLastPara="1" vertOverflow="ellipsis" vert="horz" wrap="square" anchor="ctr" anchorCtr="1"/>
        <a:lstStyle/>
        <a:p>
          <a:pPr>
            <a:defRPr sz="2000" b="0" i="0" u="none" strike="noStrike" kern="1200" spc="0" normalizeH="0" baseline="0">
              <a:solidFill>
                <a:schemeClr val="tx1">
                  <a:lumMod val="65000"/>
                  <a:lumOff val="35000"/>
                </a:schemeClr>
              </a:solidFill>
              <a:latin typeface="+mj-lt"/>
              <a:ea typeface="+mj-ea"/>
              <a:cs typeface="+mj-cs"/>
            </a:defRPr>
          </a:pPr>
          <a:endParaRPr lang="fr-FR"/>
        </a:p>
      </c:txPr>
    </c:title>
    <c:autoTitleDeleted val="0"/>
    <c:plotArea>
      <c:layout/>
      <c:scatterChart>
        <c:scatterStyle val="lineMarker"/>
        <c:varyColors val="0"/>
        <c:ser>
          <c:idx val="0"/>
          <c:order val="0"/>
          <c:spPr>
            <a:ln w="50800" cap="flat" cmpd="dbl" algn="ctr">
              <a:solidFill>
                <a:schemeClr val="accent1"/>
              </a:solidFill>
              <a:round/>
            </a:ln>
            <a:effectLst/>
          </c:spPr>
          <c:marker>
            <c:symbol val="none"/>
          </c:marker>
          <c:dLbls>
            <c:dLbl>
              <c:idx val="8"/>
              <c:dLblPos val="r"/>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23A-46B4-92D0-4F2B97A4C5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0"/>
            <c:showCatName val="0"/>
            <c:showSerName val="0"/>
            <c:showPercent val="0"/>
            <c:showBubbleSize val="0"/>
            <c:extLst>
              <c:ext xmlns:c15="http://schemas.microsoft.com/office/drawing/2012/chart" uri="{CE6537A1-D6FC-4f65-9D91-7224C49458BB}">
                <c15:showLeaderLines val="0"/>
              </c:ext>
            </c:extLst>
          </c:dLbls>
          <c:xVal>
            <c:numRef>
              <c:f>Feuil1!$B$1:$B$9</c:f>
              <c:numCache>
                <c:formatCode>General</c:formatCode>
                <c:ptCount val="9"/>
                <c:pt idx="0">
                  <c:v>10</c:v>
                </c:pt>
                <c:pt idx="1">
                  <c:v>20</c:v>
                </c:pt>
                <c:pt idx="2">
                  <c:v>30</c:v>
                </c:pt>
                <c:pt idx="3">
                  <c:v>40</c:v>
                </c:pt>
                <c:pt idx="4">
                  <c:v>50</c:v>
                </c:pt>
                <c:pt idx="5">
                  <c:v>60</c:v>
                </c:pt>
                <c:pt idx="6">
                  <c:v>70</c:v>
                </c:pt>
              </c:numCache>
            </c:numRef>
          </c:xVal>
          <c:yVal>
            <c:numRef>
              <c:f>Feuil1!$C$1:$C$9</c:f>
              <c:numCache>
                <c:formatCode>General</c:formatCode>
                <c:ptCount val="9"/>
                <c:pt idx="0">
                  <c:v>10</c:v>
                </c:pt>
                <c:pt idx="1">
                  <c:v>15</c:v>
                </c:pt>
                <c:pt idx="2">
                  <c:v>20</c:v>
                </c:pt>
                <c:pt idx="3">
                  <c:v>25</c:v>
                </c:pt>
                <c:pt idx="4">
                  <c:v>30</c:v>
                </c:pt>
                <c:pt idx="5">
                  <c:v>34</c:v>
                </c:pt>
                <c:pt idx="6">
                  <c:v>40</c:v>
                </c:pt>
              </c:numCache>
            </c:numRef>
          </c:yVal>
          <c:smooth val="0"/>
          <c:extLst>
            <c:ext xmlns:c16="http://schemas.microsoft.com/office/drawing/2014/chart" uri="{C3380CC4-5D6E-409C-BE32-E72D297353CC}">
              <c16:uniqueId val="{00000001-323A-46B4-92D0-4F2B97A4C565}"/>
            </c:ext>
          </c:extLst>
        </c:ser>
        <c:dLbls>
          <c:showLegendKey val="0"/>
          <c:showVal val="0"/>
          <c:showCatName val="0"/>
          <c:showSerName val="0"/>
          <c:showPercent val="0"/>
          <c:showBubbleSize val="0"/>
        </c:dLbls>
        <c:axId val="121808384"/>
        <c:axId val="122095104"/>
      </c:scatterChart>
      <c:valAx>
        <c:axId val="12180838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fr-FR" sz="1200" b="1"/>
                  <a:t>t(s)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2095104"/>
        <c:crosses val="autoZero"/>
        <c:crossBetween val="midCat"/>
      </c:valAx>
      <c:valAx>
        <c:axId val="1220951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fr-FR" sz="1050" b="1"/>
                  <a:t>Q (w)</a:t>
                </a:r>
              </a:p>
            </c:rich>
          </c:tx>
          <c:layout>
            <c:manualLayout>
              <c:xMode val="edge"/>
              <c:yMode val="edge"/>
              <c:x val="2.2571047501795425E-2"/>
              <c:y val="0.50474780005219799"/>
            </c:manualLayout>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1808384"/>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tx1">
        <a:lumMod val="65000"/>
        <a:lumOff val="35000"/>
      </a:schemeClr>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5400" cap="flat" cmpd="dbl" algn="ctr">
        <a:solidFill>
          <a:schemeClr val="phClr">
            <a:alpha val="50000"/>
          </a:schemeClr>
        </a:solidFill>
        <a:round/>
      </a:ln>
    </cs:spPr>
  </cs:dataPointLine>
  <cs:dataPointMarker>
    <cs:lnRef idx="0">
      <cs:styleClr val="auto"/>
    </cs:lnRef>
    <cs:fillRef idx="0">
      <cs:styleClr val="auto"/>
    </cs:fillRef>
    <cs:effectRef idx="0"/>
    <cs:fontRef idx="minor">
      <a:schemeClr val="dk1"/>
    </cs:fontRef>
    <cs:spPr>
      <a:ln w="34925" cap="flat" cmpd="dbl" algn="ctr">
        <a:solidFill>
          <a:schemeClr val="phClr">
            <a:lumMod val="75000"/>
            <a:alpha val="70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kern="1200" spc="0" normalizeH="0" baseline="0"/>
  </cs:title>
  <cs:trendline>
    <cs:lnRef idx="0">
      <cs:styleClr val="0"/>
    </cs:lnRef>
    <cs:fillRef idx="0"/>
    <cs:effectRef idx="0"/>
    <cs:fontRef idx="minor">
      <a:schemeClr val="tx1"/>
    </cs:fontRef>
    <cs:spPr>
      <a:ln w="38100" cap="rnd" cmpd="sng" algn="ctr">
        <a:solidFill>
          <a:schemeClr val="phClr">
            <a:lumMod val="75000"/>
            <a:alpha val="25000"/>
          </a:scheme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b="0" kern="1200"/>
  </cs:valueAxis>
  <cs:wall>
    <cs:lnRef idx="0"/>
    <cs:fillRef idx="0"/>
    <cs:effectRef idx="0"/>
    <cs:fontRef idx="minor">
      <a:schemeClr val="dk1"/>
    </cs:fontRef>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9C7F0-7650-4559-AD2A-D4FE418A4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Pages>
  <Words>1570</Words>
  <Characters>8637</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[Date] ma</dc:creator>
  <cp:keywords/>
  <dc:description/>
  <cp:lastModifiedBy>ADMIN</cp:lastModifiedBy>
  <cp:revision>31</cp:revision>
  <dcterms:created xsi:type="dcterms:W3CDTF">2007-01-01T04:05:00Z</dcterms:created>
  <dcterms:modified xsi:type="dcterms:W3CDTF">2016-12-27T23:49:00Z</dcterms:modified>
</cp:coreProperties>
</file>