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688" w:rsidRPr="00DC3ECF" w:rsidRDefault="00DC3ECF" w:rsidP="00F965C5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DC3ECF">
        <w:rPr>
          <w:b/>
          <w:bCs/>
          <w:sz w:val="28"/>
          <w:szCs w:val="28"/>
          <w:u w:val="double"/>
        </w:rPr>
        <w:t>CRANIOSTENOSES</w:t>
      </w:r>
    </w:p>
    <w:p w:rsidR="0029717F" w:rsidRPr="00DC3ECF" w:rsidRDefault="00DC3ECF" w:rsidP="00F965C5">
      <w:pPr>
        <w:spacing w:after="0"/>
        <w:rPr>
          <w:b/>
          <w:bCs/>
          <w:sz w:val="28"/>
          <w:szCs w:val="28"/>
          <w:u w:val="double"/>
        </w:rPr>
      </w:pPr>
      <w:r w:rsidRPr="00DC3ECF">
        <w:rPr>
          <w:b/>
          <w:bCs/>
          <w:sz w:val="28"/>
          <w:szCs w:val="28"/>
          <w:u w:val="double"/>
        </w:rPr>
        <w:t>CRANIOSTENOSES PURES :</w:t>
      </w:r>
    </w:p>
    <w:p w:rsidR="001A5437" w:rsidRPr="001176D2" w:rsidRDefault="001176D2" w:rsidP="00F965C5">
      <w:pPr>
        <w:spacing w:after="0"/>
        <w:rPr>
          <w:b/>
          <w:bCs/>
          <w:sz w:val="24"/>
          <w:szCs w:val="24"/>
          <w:u w:val="single"/>
        </w:rPr>
      </w:pPr>
      <w:r w:rsidRPr="001176D2">
        <w:rPr>
          <w:b/>
          <w:bCs/>
          <w:sz w:val="24"/>
          <w:szCs w:val="24"/>
          <w:u w:val="single"/>
        </w:rPr>
        <w:t>MONOSUTURALES :</w:t>
      </w:r>
    </w:p>
    <w:p w:rsidR="001A5437" w:rsidRDefault="001A5437" w:rsidP="00F965C5">
      <w:pPr>
        <w:spacing w:after="0"/>
      </w:pPr>
      <w:r w:rsidRPr="00D52E44">
        <w:rPr>
          <w:b/>
          <w:bCs/>
          <w:sz w:val="24"/>
          <w:szCs w:val="24"/>
          <w:u w:val="single"/>
        </w:rPr>
        <w:t>Trigocéphalie :</w:t>
      </w:r>
      <w:r w:rsidRPr="00D52E44">
        <w:rPr>
          <w:sz w:val="24"/>
          <w:szCs w:val="24"/>
        </w:rPr>
        <w:t xml:space="preserve"> </w:t>
      </w:r>
      <w:r>
        <w:t>Suture métopique</w:t>
      </w:r>
    </w:p>
    <w:p w:rsidR="001A5437" w:rsidRPr="00D52E44" w:rsidRDefault="00C359FE" w:rsidP="00F965C5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1A5437" w:rsidRPr="00D52E44">
        <w:rPr>
          <w:b/>
          <w:bCs/>
        </w:rPr>
        <w:t>Clinique :</w:t>
      </w:r>
    </w:p>
    <w:p w:rsidR="001A5437" w:rsidRDefault="00C359FE" w:rsidP="00F965C5">
      <w:pPr>
        <w:spacing w:after="0"/>
      </w:pPr>
      <w:r>
        <w:t xml:space="preserve">   </w:t>
      </w:r>
      <w:r w:rsidR="00D52E44">
        <w:t xml:space="preserve">- </w:t>
      </w:r>
      <w:r w:rsidR="00EF2D39">
        <w:t xml:space="preserve">Face angulée : - </w:t>
      </w:r>
      <w:r w:rsidR="001A5437">
        <w:t>Front étroit</w:t>
      </w:r>
    </w:p>
    <w:p w:rsidR="001A5437" w:rsidRDefault="00EF2D39" w:rsidP="00F965C5">
      <w:pPr>
        <w:spacing w:after="0"/>
      </w:pPr>
      <w:r>
        <w:t xml:space="preserve">          </w:t>
      </w:r>
      <w:r w:rsidR="00C359FE">
        <w:t xml:space="preserve">   </w:t>
      </w:r>
      <w:r>
        <w:t xml:space="preserve">              </w:t>
      </w:r>
      <w:r w:rsidR="00D52E44">
        <w:t xml:space="preserve">  </w:t>
      </w:r>
      <w:r>
        <w:t xml:space="preserve">   - </w:t>
      </w:r>
      <w:r w:rsidR="001A5437">
        <w:t>Hyp</w:t>
      </w:r>
      <w:r w:rsidR="00F00D3E">
        <w:t>o</w:t>
      </w:r>
      <w:r w:rsidR="001A5437">
        <w:t xml:space="preserve">télorisme         </w:t>
      </w:r>
    </w:p>
    <w:p w:rsidR="001A5437" w:rsidRDefault="00EF2D39" w:rsidP="00F965C5">
      <w:pPr>
        <w:spacing w:after="0"/>
      </w:pPr>
      <w:r>
        <w:t xml:space="preserve">                </w:t>
      </w:r>
      <w:r w:rsidR="00C359FE">
        <w:t xml:space="preserve">   </w:t>
      </w:r>
      <w:r>
        <w:t xml:space="preserve">      </w:t>
      </w:r>
      <w:r w:rsidR="00D52E44">
        <w:t xml:space="preserve">  </w:t>
      </w:r>
      <w:r>
        <w:t xml:space="preserve">     - </w:t>
      </w:r>
      <w:r w:rsidR="001A5437">
        <w:t>Visage étroit</w:t>
      </w:r>
    </w:p>
    <w:p w:rsidR="001A5437" w:rsidRPr="00D52E44" w:rsidRDefault="00C359FE" w:rsidP="00F965C5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1A5437" w:rsidRPr="00D52E44">
        <w:rPr>
          <w:b/>
          <w:bCs/>
        </w:rPr>
        <w:t>Radio :</w:t>
      </w:r>
    </w:p>
    <w:p w:rsidR="00D52E44" w:rsidRDefault="00C359FE" w:rsidP="00F965C5">
      <w:pPr>
        <w:spacing w:after="0"/>
      </w:pPr>
      <w:r>
        <w:t xml:space="preserve">   </w:t>
      </w:r>
      <w:r w:rsidR="00EF2D39">
        <w:t xml:space="preserve">- </w:t>
      </w:r>
      <w:r w:rsidR="001A5437">
        <w:t>Anomalie</w:t>
      </w:r>
      <w:r w:rsidR="00EF2D39">
        <w:t>s</w:t>
      </w:r>
      <w:r w:rsidR="001A5437">
        <w:t xml:space="preserve"> de l’os ethmoïdal</w:t>
      </w:r>
    </w:p>
    <w:p w:rsidR="001A5437" w:rsidRDefault="00EF2D39" w:rsidP="00F965C5">
      <w:pPr>
        <w:spacing w:after="0"/>
      </w:pPr>
      <w:r w:rsidRPr="00D52E44">
        <w:rPr>
          <w:b/>
          <w:bCs/>
          <w:sz w:val="24"/>
          <w:szCs w:val="24"/>
          <w:u w:val="single"/>
        </w:rPr>
        <w:t>Plag</w:t>
      </w:r>
      <w:r w:rsidR="001A5437" w:rsidRPr="00D52E44">
        <w:rPr>
          <w:b/>
          <w:bCs/>
          <w:sz w:val="24"/>
          <w:szCs w:val="24"/>
          <w:u w:val="single"/>
        </w:rPr>
        <w:t>iocéphalie :</w:t>
      </w:r>
      <w:r w:rsidR="001A5437" w:rsidRPr="00D52E44">
        <w:rPr>
          <w:sz w:val="24"/>
          <w:szCs w:val="24"/>
        </w:rPr>
        <w:t xml:space="preserve"> </w:t>
      </w:r>
      <w:r w:rsidR="001A5437">
        <w:t xml:space="preserve">Suture coronal </w:t>
      </w:r>
      <w:r w:rsidR="001A5437" w:rsidRPr="00DC3ECF">
        <w:rPr>
          <w:highlight w:val="yellow"/>
        </w:rPr>
        <w:t>unilatérale</w:t>
      </w:r>
    </w:p>
    <w:p w:rsidR="001A5437" w:rsidRPr="00D52E44" w:rsidRDefault="00C359FE" w:rsidP="00F965C5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1A5437" w:rsidRPr="00D52E44">
        <w:rPr>
          <w:b/>
          <w:bCs/>
        </w:rPr>
        <w:t>Clinique :</w:t>
      </w:r>
    </w:p>
    <w:p w:rsidR="001A5437" w:rsidRDefault="00C359FE" w:rsidP="00F965C5">
      <w:pPr>
        <w:spacing w:after="0"/>
      </w:pPr>
      <w:r>
        <w:t xml:space="preserve">   </w:t>
      </w:r>
      <w:r w:rsidR="00EF2D39">
        <w:t xml:space="preserve">- </w:t>
      </w:r>
      <w:r w:rsidR="001A5437">
        <w:t>Asymétrie cranio-faciale</w:t>
      </w:r>
    </w:p>
    <w:p w:rsidR="001A5437" w:rsidRPr="00D52E44" w:rsidRDefault="00C359FE" w:rsidP="00F965C5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1A5437" w:rsidRPr="00D52E44">
        <w:rPr>
          <w:b/>
          <w:bCs/>
        </w:rPr>
        <w:t>Radio :</w:t>
      </w:r>
    </w:p>
    <w:p w:rsidR="001A5437" w:rsidRDefault="00C359FE" w:rsidP="00E84BF1">
      <w:pPr>
        <w:spacing w:after="0"/>
      </w:pPr>
      <w:r>
        <w:t xml:space="preserve">   </w:t>
      </w:r>
      <w:r w:rsidR="00EF2D39">
        <w:t xml:space="preserve">- Anomalies de </w:t>
      </w:r>
      <w:r w:rsidR="00E84BF1">
        <w:t>l’os</w:t>
      </w:r>
      <w:r w:rsidR="00EF2D39">
        <w:t xml:space="preserve"> </w:t>
      </w:r>
      <w:r>
        <w:t>sphénoïdal</w:t>
      </w:r>
    </w:p>
    <w:p w:rsidR="00D52E44" w:rsidRDefault="00C359FE" w:rsidP="00F965C5">
      <w:pPr>
        <w:spacing w:after="0"/>
      </w:pPr>
      <w:r>
        <w:t xml:space="preserve">   </w:t>
      </w:r>
      <w:r w:rsidR="00EF2D39">
        <w:t>- Impressions digitiformes du coté atteint</w:t>
      </w:r>
    </w:p>
    <w:p w:rsidR="001A5437" w:rsidRDefault="001A5437" w:rsidP="00F965C5">
      <w:pPr>
        <w:spacing w:after="0"/>
      </w:pPr>
      <w:r w:rsidRPr="00D52E44">
        <w:rPr>
          <w:b/>
          <w:bCs/>
          <w:sz w:val="24"/>
          <w:szCs w:val="24"/>
          <w:u w:val="single"/>
        </w:rPr>
        <w:t>Scaphocéphalie</w:t>
      </w:r>
      <w:r w:rsidR="00EF2D39" w:rsidRPr="00D52E44">
        <w:rPr>
          <w:b/>
          <w:bCs/>
          <w:sz w:val="24"/>
          <w:szCs w:val="24"/>
          <w:u w:val="single"/>
        </w:rPr>
        <w:t> :</w:t>
      </w:r>
      <w:r w:rsidR="00EF2D39" w:rsidRPr="00D52E44">
        <w:rPr>
          <w:sz w:val="24"/>
          <w:szCs w:val="24"/>
        </w:rPr>
        <w:t xml:space="preserve"> </w:t>
      </w:r>
      <w:r w:rsidR="00EF2D39">
        <w:t>Suture sagittale</w:t>
      </w:r>
    </w:p>
    <w:p w:rsidR="00EF2D39" w:rsidRPr="00D52E44" w:rsidRDefault="00C359FE" w:rsidP="00F965C5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EF2D39" w:rsidRPr="00D52E44">
        <w:rPr>
          <w:b/>
          <w:bCs/>
        </w:rPr>
        <w:t>Clinique :</w:t>
      </w:r>
    </w:p>
    <w:p w:rsidR="00EF2D39" w:rsidRDefault="00C359FE" w:rsidP="00F965C5">
      <w:pPr>
        <w:spacing w:after="0"/>
      </w:pPr>
      <w:r>
        <w:t xml:space="preserve">   </w:t>
      </w:r>
      <w:r w:rsidR="00EF2D39">
        <w:t>- Crane allongé</w:t>
      </w:r>
    </w:p>
    <w:p w:rsidR="00EF2D39" w:rsidRPr="00D52E44" w:rsidRDefault="00C359FE" w:rsidP="00F965C5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EF2D39" w:rsidRPr="00D52E44">
        <w:rPr>
          <w:b/>
          <w:bCs/>
        </w:rPr>
        <w:t>Radio :</w:t>
      </w:r>
    </w:p>
    <w:p w:rsidR="00EF2D39" w:rsidRDefault="00C359FE" w:rsidP="00F965C5">
      <w:pPr>
        <w:spacing w:after="0"/>
      </w:pPr>
      <w:r>
        <w:t xml:space="preserve">   </w:t>
      </w:r>
      <w:r w:rsidR="00EF2D39">
        <w:t>- Impressions digitiformes pariétales postérieures</w:t>
      </w:r>
    </w:p>
    <w:p w:rsidR="00D52E44" w:rsidRDefault="00D52E44" w:rsidP="00F965C5">
      <w:pPr>
        <w:spacing w:after="0"/>
      </w:pPr>
    </w:p>
    <w:p w:rsidR="001A5437" w:rsidRPr="001176D2" w:rsidRDefault="001176D2" w:rsidP="00F965C5">
      <w:pPr>
        <w:spacing w:after="0"/>
        <w:rPr>
          <w:b/>
          <w:bCs/>
          <w:sz w:val="24"/>
          <w:szCs w:val="24"/>
          <w:u w:val="single"/>
        </w:rPr>
      </w:pPr>
      <w:r w:rsidRPr="001176D2">
        <w:rPr>
          <w:b/>
          <w:bCs/>
          <w:sz w:val="24"/>
          <w:szCs w:val="24"/>
          <w:u w:val="single"/>
        </w:rPr>
        <w:t>MULTISUTURALES :</w:t>
      </w:r>
    </w:p>
    <w:p w:rsidR="003026E5" w:rsidRDefault="003026E5" w:rsidP="00F965C5">
      <w:pPr>
        <w:spacing w:after="0"/>
      </w:pPr>
      <w:r w:rsidRPr="00D52E44">
        <w:rPr>
          <w:b/>
          <w:bCs/>
          <w:sz w:val="24"/>
          <w:szCs w:val="24"/>
          <w:u w:val="single"/>
        </w:rPr>
        <w:t>Brachycéphalie :</w:t>
      </w:r>
      <w:r w:rsidRPr="00D52E44">
        <w:rPr>
          <w:sz w:val="24"/>
          <w:szCs w:val="24"/>
        </w:rPr>
        <w:t xml:space="preserve"> </w:t>
      </w:r>
      <w:r>
        <w:t>- les deux sutures coronales</w:t>
      </w:r>
    </w:p>
    <w:p w:rsidR="003026E5" w:rsidRPr="00D52E44" w:rsidRDefault="00C359FE" w:rsidP="00F965C5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3026E5" w:rsidRPr="00D52E44">
        <w:rPr>
          <w:b/>
          <w:bCs/>
        </w:rPr>
        <w:t>Clinique :</w:t>
      </w:r>
    </w:p>
    <w:p w:rsidR="003026E5" w:rsidRDefault="00C359FE" w:rsidP="00F965C5">
      <w:pPr>
        <w:spacing w:after="0"/>
      </w:pPr>
      <w:r>
        <w:t xml:space="preserve">   </w:t>
      </w:r>
      <w:r w:rsidR="003026E5">
        <w:t>- Front aplati</w:t>
      </w:r>
    </w:p>
    <w:p w:rsidR="003026E5" w:rsidRDefault="00C359FE" w:rsidP="00F965C5">
      <w:pPr>
        <w:spacing w:after="0"/>
      </w:pPr>
      <w:r>
        <w:t xml:space="preserve">   </w:t>
      </w:r>
      <w:r w:rsidR="003026E5">
        <w:t>- Occiput aplati</w:t>
      </w:r>
    </w:p>
    <w:p w:rsidR="003026E5" w:rsidRDefault="00C359FE" w:rsidP="00F965C5">
      <w:pPr>
        <w:spacing w:after="0"/>
      </w:pPr>
      <w:r>
        <w:t xml:space="preserve">   </w:t>
      </w:r>
      <w:r w:rsidR="003026E5">
        <w:t>- Régions temporales bombantes</w:t>
      </w:r>
    </w:p>
    <w:p w:rsidR="003026E5" w:rsidRPr="00D52E44" w:rsidRDefault="00F73AFD" w:rsidP="00F965C5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3026E5" w:rsidRPr="00D52E44">
        <w:rPr>
          <w:b/>
          <w:bCs/>
        </w:rPr>
        <w:t>Radio :</w:t>
      </w:r>
    </w:p>
    <w:p w:rsidR="003026E5" w:rsidRDefault="00F73AFD" w:rsidP="00F965C5">
      <w:pPr>
        <w:spacing w:after="0"/>
      </w:pPr>
      <w:r>
        <w:t xml:space="preserve">   </w:t>
      </w:r>
      <w:r w:rsidR="003026E5">
        <w:t>- impressions digitiformes frontales</w:t>
      </w:r>
    </w:p>
    <w:p w:rsidR="00EF2D39" w:rsidRDefault="00EF2D39" w:rsidP="00F965C5">
      <w:pPr>
        <w:spacing w:after="0"/>
      </w:pPr>
      <w:r w:rsidRPr="00D52E44">
        <w:rPr>
          <w:b/>
          <w:bCs/>
          <w:sz w:val="24"/>
          <w:szCs w:val="24"/>
          <w:u w:val="single"/>
        </w:rPr>
        <w:t>Oxycéphalie :</w:t>
      </w:r>
      <w:r w:rsidRPr="00D52E44">
        <w:rPr>
          <w:sz w:val="24"/>
          <w:szCs w:val="24"/>
        </w:rPr>
        <w:t xml:space="preserve"> </w:t>
      </w:r>
      <w:r w:rsidR="00F73AFD">
        <w:t>L</w:t>
      </w:r>
      <w:r>
        <w:t>a plus fréquente au Maghreb</w:t>
      </w:r>
    </w:p>
    <w:p w:rsidR="00EF2D39" w:rsidRDefault="00EF2D39" w:rsidP="00F965C5">
      <w:pPr>
        <w:spacing w:after="0"/>
      </w:pPr>
      <w:r>
        <w:t xml:space="preserve">                      </w:t>
      </w:r>
      <w:r w:rsidR="00D52E44">
        <w:t xml:space="preserve">   </w:t>
      </w:r>
      <w:r w:rsidR="00F73AFD">
        <w:t xml:space="preserve">   L</w:t>
      </w:r>
      <w:r>
        <w:t>es 2 sutures coronales, la suture sagittale, parfois les sutures lambdoïdes</w:t>
      </w:r>
    </w:p>
    <w:p w:rsidR="00EF2D39" w:rsidRPr="00D52E44" w:rsidRDefault="00F73AFD" w:rsidP="00F965C5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EF2D39" w:rsidRPr="00D52E44">
        <w:rPr>
          <w:b/>
          <w:bCs/>
        </w:rPr>
        <w:t>Clinique :</w:t>
      </w:r>
    </w:p>
    <w:p w:rsidR="00EF2D39" w:rsidRDefault="00F73AFD" w:rsidP="00F965C5">
      <w:pPr>
        <w:spacing w:after="0"/>
      </w:pPr>
      <w:r>
        <w:t xml:space="preserve">   </w:t>
      </w:r>
      <w:r w:rsidR="00EF2D39">
        <w:t xml:space="preserve">- Recule frontal </w:t>
      </w:r>
      <w:r w:rsidR="00EF2D39">
        <w:sym w:font="Wingdings" w:char="F0E0"/>
      </w:r>
      <w:r w:rsidR="00EF2D39">
        <w:t>Effacement de l’angle fronto-nasal</w:t>
      </w:r>
    </w:p>
    <w:p w:rsidR="00EF2D39" w:rsidRDefault="00F73AFD" w:rsidP="00F965C5">
      <w:pPr>
        <w:spacing w:after="0"/>
      </w:pPr>
      <w:r>
        <w:t xml:space="preserve">   </w:t>
      </w:r>
      <w:r w:rsidR="00EF2D39">
        <w:t xml:space="preserve">- Recule des arcades sourcilières </w:t>
      </w:r>
      <w:r w:rsidR="00EF2D39">
        <w:sym w:font="Wingdings" w:char="F0E0"/>
      </w:r>
      <w:r w:rsidR="00EF2D39">
        <w:t xml:space="preserve"> Exorbitisme</w:t>
      </w:r>
      <w:r w:rsidR="00D52E44">
        <w:t xml:space="preserve"> bilatéral</w:t>
      </w:r>
    </w:p>
    <w:p w:rsidR="00EF2D39" w:rsidRPr="00D52E44" w:rsidRDefault="00F73AFD" w:rsidP="00F965C5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EF2D39" w:rsidRPr="00D52E44">
        <w:rPr>
          <w:b/>
          <w:bCs/>
        </w:rPr>
        <w:t>Radio :</w:t>
      </w:r>
    </w:p>
    <w:p w:rsidR="00D52E44" w:rsidRDefault="00F73AFD" w:rsidP="00F965C5">
      <w:pPr>
        <w:spacing w:after="0"/>
      </w:pPr>
      <w:r>
        <w:t xml:space="preserve">   </w:t>
      </w:r>
      <w:r w:rsidR="00EF2D39">
        <w:t>- Impressions digitiformes diffuses</w:t>
      </w:r>
    </w:p>
    <w:p w:rsidR="00C035B8" w:rsidRDefault="00C035B8" w:rsidP="00F965C5">
      <w:pPr>
        <w:spacing w:after="0"/>
        <w:rPr>
          <w:b/>
          <w:bCs/>
          <w:sz w:val="28"/>
          <w:szCs w:val="28"/>
          <w:u w:val="double"/>
        </w:rPr>
      </w:pPr>
    </w:p>
    <w:p w:rsidR="001A5437" w:rsidRPr="001F4679" w:rsidRDefault="001F4679" w:rsidP="00F965C5">
      <w:pPr>
        <w:spacing w:after="0"/>
        <w:rPr>
          <w:b/>
          <w:bCs/>
          <w:sz w:val="28"/>
          <w:szCs w:val="28"/>
          <w:u w:val="double"/>
        </w:rPr>
      </w:pPr>
      <w:r w:rsidRPr="001F4679">
        <w:rPr>
          <w:b/>
          <w:bCs/>
          <w:sz w:val="28"/>
          <w:szCs w:val="28"/>
          <w:u w:val="double"/>
        </w:rPr>
        <w:t>SYNDROMES MALFORMATIFS :</w:t>
      </w:r>
    </w:p>
    <w:p w:rsidR="001A5437" w:rsidRPr="00D52E44" w:rsidRDefault="001A5437" w:rsidP="00F965C5">
      <w:pPr>
        <w:spacing w:after="0"/>
        <w:rPr>
          <w:b/>
          <w:bCs/>
          <w:sz w:val="24"/>
          <w:szCs w:val="24"/>
          <w:u w:val="single"/>
        </w:rPr>
      </w:pPr>
      <w:r w:rsidRPr="00D52E44">
        <w:rPr>
          <w:b/>
          <w:bCs/>
          <w:sz w:val="24"/>
          <w:szCs w:val="24"/>
          <w:u w:val="single"/>
        </w:rPr>
        <w:t>Syndrome de CROUZON</w:t>
      </w:r>
      <w:r w:rsidR="00EF2D39" w:rsidRPr="00D52E44">
        <w:rPr>
          <w:b/>
          <w:bCs/>
          <w:sz w:val="24"/>
          <w:szCs w:val="24"/>
          <w:u w:val="single"/>
        </w:rPr>
        <w:t> :</w:t>
      </w:r>
    </w:p>
    <w:p w:rsidR="00EF2D39" w:rsidRDefault="00F73AFD" w:rsidP="00F965C5">
      <w:pPr>
        <w:spacing w:after="0"/>
      </w:pPr>
      <w:r>
        <w:t xml:space="preserve">   </w:t>
      </w:r>
      <w:r w:rsidR="00BC1846">
        <w:t xml:space="preserve">Oxycéphalie ou </w:t>
      </w:r>
      <w:r w:rsidR="0023365A">
        <w:t>brachycéphalie</w:t>
      </w:r>
      <w:r w:rsidR="00BC1846">
        <w:t xml:space="preserve"> + hypoplasie du maxillaire supérieur</w:t>
      </w:r>
    </w:p>
    <w:p w:rsidR="00BC1846" w:rsidRPr="00D52E44" w:rsidRDefault="00F73AFD" w:rsidP="00F965C5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BC1846" w:rsidRPr="00D52E44">
        <w:rPr>
          <w:b/>
          <w:bCs/>
        </w:rPr>
        <w:t>Clinique :</w:t>
      </w:r>
    </w:p>
    <w:p w:rsidR="00BC1846" w:rsidRDefault="00F73AFD" w:rsidP="00F965C5">
      <w:pPr>
        <w:spacing w:after="0"/>
      </w:pPr>
      <w:r>
        <w:t xml:space="preserve">   </w:t>
      </w:r>
      <w:r w:rsidR="00D52E44">
        <w:t xml:space="preserve">- </w:t>
      </w:r>
      <w:r w:rsidR="00BC1846">
        <w:t>Exorbitisme</w:t>
      </w:r>
    </w:p>
    <w:p w:rsidR="00BC1846" w:rsidRDefault="00F73AFD" w:rsidP="00F965C5">
      <w:pPr>
        <w:spacing w:after="0"/>
      </w:pPr>
      <w:r>
        <w:t xml:space="preserve">   </w:t>
      </w:r>
      <w:r w:rsidR="00D52E44">
        <w:t xml:space="preserve">- </w:t>
      </w:r>
      <w:r w:rsidR="00BC1846">
        <w:t>Hypertélorisme</w:t>
      </w:r>
    </w:p>
    <w:p w:rsidR="00D52E44" w:rsidRDefault="00F73AFD" w:rsidP="00F965C5">
      <w:pPr>
        <w:spacing w:after="0"/>
      </w:pPr>
      <w:r>
        <w:t xml:space="preserve">   </w:t>
      </w:r>
      <w:r w:rsidR="00D52E44">
        <w:t>- Strabisme divergent</w:t>
      </w:r>
    </w:p>
    <w:p w:rsidR="00D52E44" w:rsidRDefault="00F73AFD" w:rsidP="00F965C5">
      <w:pPr>
        <w:spacing w:after="0"/>
      </w:pPr>
      <w:r>
        <w:t xml:space="preserve">   </w:t>
      </w:r>
      <w:r w:rsidR="00D52E44">
        <w:t xml:space="preserve">- </w:t>
      </w:r>
      <w:r w:rsidR="00BC1846">
        <w:t>Réduction des cavités nasales</w:t>
      </w:r>
    </w:p>
    <w:p w:rsidR="00D52E44" w:rsidRPr="00D52E44" w:rsidRDefault="00F73AFD" w:rsidP="00F965C5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D52E44" w:rsidRPr="00D52E44">
        <w:rPr>
          <w:b/>
          <w:bCs/>
        </w:rPr>
        <w:t>Radio :</w:t>
      </w:r>
    </w:p>
    <w:p w:rsidR="00D52E44" w:rsidRDefault="00F73AFD" w:rsidP="00F965C5">
      <w:pPr>
        <w:spacing w:after="0"/>
      </w:pPr>
      <w:r>
        <w:t xml:space="preserve">   </w:t>
      </w:r>
      <w:r w:rsidR="00D52E44">
        <w:t>- Signes de la craniosténose</w:t>
      </w:r>
    </w:p>
    <w:p w:rsidR="00D52E44" w:rsidRDefault="00F73AFD" w:rsidP="00F965C5">
      <w:pPr>
        <w:spacing w:after="0"/>
      </w:pPr>
      <w:r>
        <w:t xml:space="preserve">   </w:t>
      </w:r>
      <w:r w:rsidR="00D52E44">
        <w:t>- Hypoplasie du maxillaire supérieur</w:t>
      </w:r>
    </w:p>
    <w:p w:rsidR="00F965C5" w:rsidRDefault="00F965C5" w:rsidP="00F965C5">
      <w:pPr>
        <w:spacing w:after="0"/>
      </w:pPr>
    </w:p>
    <w:p w:rsidR="00F965C5" w:rsidRDefault="00F965C5" w:rsidP="00F965C5">
      <w:pPr>
        <w:spacing w:after="0"/>
      </w:pPr>
    </w:p>
    <w:p w:rsidR="001A5437" w:rsidRDefault="001A5437" w:rsidP="00F965C5">
      <w:pPr>
        <w:spacing w:after="0"/>
        <w:rPr>
          <w:b/>
          <w:bCs/>
          <w:sz w:val="24"/>
          <w:szCs w:val="24"/>
          <w:u w:val="single"/>
        </w:rPr>
      </w:pPr>
      <w:r w:rsidRPr="00D52E44">
        <w:rPr>
          <w:b/>
          <w:bCs/>
          <w:sz w:val="24"/>
          <w:szCs w:val="24"/>
          <w:u w:val="single"/>
        </w:rPr>
        <w:t>Syndrome d’APERT</w:t>
      </w:r>
      <w:r w:rsidR="00D52E44" w:rsidRPr="00D52E44">
        <w:rPr>
          <w:b/>
          <w:bCs/>
          <w:sz w:val="24"/>
          <w:szCs w:val="24"/>
          <w:u w:val="single"/>
        </w:rPr>
        <w:t> :</w:t>
      </w:r>
    </w:p>
    <w:p w:rsidR="004823A0" w:rsidRPr="004823A0" w:rsidRDefault="00F73AFD" w:rsidP="00F965C5">
      <w:pPr>
        <w:spacing w:after="0"/>
      </w:pPr>
      <w:r>
        <w:t xml:space="preserve">   </w:t>
      </w:r>
      <w:r w:rsidR="0023365A">
        <w:t>Brachycéphalie</w:t>
      </w:r>
      <w:r w:rsidR="004823A0">
        <w:t xml:space="preserve"> + dysmorphie faciale :</w:t>
      </w:r>
    </w:p>
    <w:p w:rsidR="00D52E44" w:rsidRDefault="00F73AFD" w:rsidP="00F965C5">
      <w:pPr>
        <w:spacing w:after="0"/>
      </w:pPr>
      <w:r>
        <w:t xml:space="preserve">   </w:t>
      </w:r>
      <w:r w:rsidR="00D52E44">
        <w:t>- Exorbitisme</w:t>
      </w:r>
    </w:p>
    <w:p w:rsidR="00D52E44" w:rsidRDefault="00F73AFD" w:rsidP="00F965C5">
      <w:pPr>
        <w:spacing w:after="0"/>
      </w:pPr>
      <w:r>
        <w:t xml:space="preserve">   </w:t>
      </w:r>
      <w:r w:rsidR="00D52E44">
        <w:t>- Hypertélorisme</w:t>
      </w:r>
    </w:p>
    <w:p w:rsidR="00D52E44" w:rsidRDefault="00F73AFD" w:rsidP="00F965C5">
      <w:pPr>
        <w:spacing w:after="0"/>
      </w:pPr>
      <w:r>
        <w:t xml:space="preserve">   </w:t>
      </w:r>
      <w:r w:rsidR="00D52E44">
        <w:t>- Strabisme divergent</w:t>
      </w:r>
    </w:p>
    <w:p w:rsidR="00D52E44" w:rsidRDefault="00F73AFD" w:rsidP="00F965C5">
      <w:pPr>
        <w:spacing w:after="0"/>
      </w:pPr>
      <w:r>
        <w:t xml:space="preserve">   </w:t>
      </w:r>
      <w:r w:rsidR="00D52E44">
        <w:t>- Syndactylie</w:t>
      </w:r>
    </w:p>
    <w:p w:rsidR="001A5437" w:rsidRPr="00D52E44" w:rsidRDefault="001A5437" w:rsidP="00F965C5">
      <w:pPr>
        <w:spacing w:after="0"/>
        <w:rPr>
          <w:b/>
          <w:bCs/>
          <w:sz w:val="24"/>
          <w:szCs w:val="24"/>
          <w:u w:val="single"/>
        </w:rPr>
      </w:pPr>
      <w:r w:rsidRPr="00D52E44">
        <w:rPr>
          <w:b/>
          <w:bCs/>
          <w:sz w:val="24"/>
          <w:szCs w:val="24"/>
          <w:u w:val="single"/>
        </w:rPr>
        <w:t>Syndrome de CARPENTIER</w:t>
      </w:r>
      <w:r w:rsidR="00D52E44" w:rsidRPr="00D52E44">
        <w:rPr>
          <w:b/>
          <w:bCs/>
          <w:sz w:val="24"/>
          <w:szCs w:val="24"/>
          <w:u w:val="single"/>
        </w:rPr>
        <w:t> :</w:t>
      </w:r>
    </w:p>
    <w:p w:rsidR="00A73BA7" w:rsidRDefault="00F73AFD" w:rsidP="00F965C5">
      <w:pPr>
        <w:spacing w:after="0"/>
      </w:pPr>
      <w:r>
        <w:t xml:space="preserve">   </w:t>
      </w:r>
      <w:bookmarkStart w:id="0" w:name="_GoBack"/>
      <w:bookmarkEnd w:id="0"/>
      <w:r w:rsidR="00D52E44">
        <w:t>APERT + dédoublement du 1</w:t>
      </w:r>
      <w:r w:rsidR="00D52E44" w:rsidRPr="00D52E44">
        <w:rPr>
          <w:vertAlign w:val="superscript"/>
        </w:rPr>
        <w:t>er</w:t>
      </w:r>
      <w:r w:rsidR="00D52E44">
        <w:t xml:space="preserve"> ou 2</w:t>
      </w:r>
      <w:r w:rsidR="00D52E44" w:rsidRPr="00D52E44">
        <w:rPr>
          <w:vertAlign w:val="superscript"/>
        </w:rPr>
        <w:t>ème</w:t>
      </w:r>
      <w:r w:rsidR="00D52E44">
        <w:t xml:space="preserve"> orteil (pathognomonique)</w:t>
      </w:r>
    </w:p>
    <w:sectPr w:rsidR="00A73BA7" w:rsidSect="00F965C5">
      <w:pgSz w:w="11906" w:h="16838"/>
      <w:pgMar w:top="142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530"/>
    <w:rsid w:val="00114530"/>
    <w:rsid w:val="001176D2"/>
    <w:rsid w:val="001A5437"/>
    <w:rsid w:val="001F4679"/>
    <w:rsid w:val="0023365A"/>
    <w:rsid w:val="0029717F"/>
    <w:rsid w:val="002A0D72"/>
    <w:rsid w:val="003026E5"/>
    <w:rsid w:val="003246DB"/>
    <w:rsid w:val="0041226F"/>
    <w:rsid w:val="004823A0"/>
    <w:rsid w:val="005349F5"/>
    <w:rsid w:val="00674EE8"/>
    <w:rsid w:val="006C2BE7"/>
    <w:rsid w:val="00775688"/>
    <w:rsid w:val="00A73BA7"/>
    <w:rsid w:val="00B406AB"/>
    <w:rsid w:val="00BC1846"/>
    <w:rsid w:val="00C035B8"/>
    <w:rsid w:val="00C359FE"/>
    <w:rsid w:val="00D52E44"/>
    <w:rsid w:val="00DC3ECF"/>
    <w:rsid w:val="00E84BF1"/>
    <w:rsid w:val="00EF2D39"/>
    <w:rsid w:val="00F00D3E"/>
    <w:rsid w:val="00F22E7D"/>
    <w:rsid w:val="00F73AFD"/>
    <w:rsid w:val="00F965C5"/>
    <w:rsid w:val="00FD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73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3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73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3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52B49-F6F5-4610-9AEC-DF4E86801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256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Hamid</cp:lastModifiedBy>
  <cp:revision>16</cp:revision>
  <cp:lastPrinted>2014-04-22T19:20:00Z</cp:lastPrinted>
  <dcterms:created xsi:type="dcterms:W3CDTF">2014-02-18T18:34:00Z</dcterms:created>
  <dcterms:modified xsi:type="dcterms:W3CDTF">2014-09-03T21:32:00Z</dcterms:modified>
</cp:coreProperties>
</file>