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B0" w:rsidRPr="00C74E8A" w:rsidRDefault="00A905B0" w:rsidP="0038480E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C74E8A">
        <w:rPr>
          <w:b/>
          <w:bCs/>
          <w:sz w:val="28"/>
          <w:szCs w:val="28"/>
          <w:u w:val="double"/>
        </w:rPr>
        <w:t>MYOPATHIES</w:t>
      </w:r>
    </w:p>
    <w:p w:rsidR="0035700B" w:rsidRDefault="0035700B" w:rsidP="0038480E">
      <w:pPr>
        <w:spacing w:after="0"/>
        <w:rPr>
          <w:b/>
          <w:bCs/>
          <w:sz w:val="28"/>
          <w:szCs w:val="28"/>
          <w:u w:val="single"/>
        </w:rPr>
      </w:pPr>
    </w:p>
    <w:p w:rsidR="00D924E4" w:rsidRPr="00D924E4" w:rsidRDefault="00C74E8A" w:rsidP="0038480E">
      <w:pPr>
        <w:spacing w:after="0"/>
      </w:pPr>
      <w:r>
        <w:rPr>
          <w:b/>
          <w:bCs/>
          <w:sz w:val="28"/>
          <w:szCs w:val="28"/>
          <w:u w:val="single"/>
        </w:rPr>
        <w:t>LE SYNDROME MYOGENE :</w:t>
      </w:r>
    </w:p>
    <w:p w:rsidR="007740CF" w:rsidRPr="00CB13CD" w:rsidRDefault="00CB13CD" w:rsidP="0038480E">
      <w:pPr>
        <w:spacing w:after="0"/>
        <w:rPr>
          <w:b/>
          <w:bCs/>
          <w:sz w:val="24"/>
          <w:szCs w:val="24"/>
          <w:u w:val="single"/>
        </w:rPr>
      </w:pPr>
      <w:r w:rsidRPr="00CB13CD">
        <w:rPr>
          <w:b/>
          <w:bCs/>
          <w:sz w:val="24"/>
          <w:szCs w:val="24"/>
          <w:u w:val="single"/>
        </w:rPr>
        <w:t>CLINIQUE :</w:t>
      </w:r>
    </w:p>
    <w:p w:rsidR="00C7135D" w:rsidRPr="00D924E4" w:rsidRDefault="00C7135D" w:rsidP="00C7135D">
      <w:pPr>
        <w:spacing w:after="0"/>
      </w:pPr>
      <w:r>
        <w:t>- Douleurs musculaires</w:t>
      </w:r>
    </w:p>
    <w:p w:rsidR="00D924E4" w:rsidRDefault="007740CF" w:rsidP="0038480E">
      <w:pPr>
        <w:spacing w:after="0"/>
      </w:pPr>
      <w:r>
        <w:t xml:space="preserve">- </w:t>
      </w:r>
      <w:r w:rsidR="00D924E4">
        <w:t xml:space="preserve">Déficit moteur : bilatéral, symétrique, </w:t>
      </w:r>
      <w:r w:rsidR="00D924E4" w:rsidRPr="00DD7CC3">
        <w:rPr>
          <w:highlight w:val="yellow"/>
        </w:rPr>
        <w:t>proximal</w:t>
      </w:r>
    </w:p>
    <w:p w:rsidR="00756DE2" w:rsidRDefault="00756DE2" w:rsidP="00756DE2">
      <w:pPr>
        <w:spacing w:after="0"/>
      </w:pPr>
      <w:r>
        <w:t>- Amyotrophie, rarement une pseudo-hypertrophie</w:t>
      </w:r>
    </w:p>
    <w:p w:rsidR="00DD7CC3" w:rsidRPr="00D924E4" w:rsidRDefault="00DD7CC3" w:rsidP="00DD7CC3">
      <w:pPr>
        <w:spacing w:after="0"/>
      </w:pPr>
      <w:r>
        <w:t>- Rétraction tendineuse</w:t>
      </w:r>
    </w:p>
    <w:p w:rsidR="00D924E4" w:rsidRPr="00D924E4" w:rsidRDefault="007740CF" w:rsidP="0038480E">
      <w:pPr>
        <w:spacing w:after="0"/>
      </w:pPr>
      <w:r>
        <w:t xml:space="preserve">- </w:t>
      </w:r>
      <w:r w:rsidRPr="00DD7CC3">
        <w:rPr>
          <w:highlight w:val="yellow"/>
        </w:rPr>
        <w:t>Pas de fasciculation</w:t>
      </w:r>
    </w:p>
    <w:p w:rsidR="00756DE2" w:rsidRPr="00D924E4" w:rsidRDefault="00756DE2" w:rsidP="00756DE2">
      <w:pPr>
        <w:spacing w:after="0"/>
      </w:pPr>
      <w:r>
        <w:t>- Myotonie</w:t>
      </w:r>
    </w:p>
    <w:p w:rsidR="00D924E4" w:rsidRPr="00D924E4" w:rsidRDefault="007740CF" w:rsidP="0038480E">
      <w:pPr>
        <w:spacing w:after="0"/>
      </w:pPr>
      <w:r>
        <w:t xml:space="preserve">- </w:t>
      </w:r>
      <w:r w:rsidRPr="00DD7CC3">
        <w:rPr>
          <w:highlight w:val="yellow"/>
        </w:rPr>
        <w:t>Abolition du reflexe idiomusculaire</w:t>
      </w:r>
    </w:p>
    <w:p w:rsidR="00D924E4" w:rsidRDefault="007740CF" w:rsidP="0038480E">
      <w:pPr>
        <w:spacing w:after="0"/>
      </w:pPr>
      <w:r>
        <w:t xml:space="preserve">- </w:t>
      </w:r>
      <w:r w:rsidRPr="00DD7CC3">
        <w:rPr>
          <w:highlight w:val="yellow"/>
        </w:rPr>
        <w:t>Conservation des ROT</w:t>
      </w:r>
    </w:p>
    <w:p w:rsidR="00CB13CD" w:rsidRDefault="00C7135D" w:rsidP="00CB13CD">
      <w:pPr>
        <w:spacing w:after="0"/>
      </w:pPr>
      <w:r>
        <w:t>- Pas de troubles sensitifs</w:t>
      </w:r>
    </w:p>
    <w:p w:rsidR="00CB13CD" w:rsidRPr="00CB13CD" w:rsidRDefault="00CB13CD" w:rsidP="00CB13CD">
      <w:pPr>
        <w:spacing w:after="0"/>
        <w:rPr>
          <w:b/>
          <w:bCs/>
          <w:sz w:val="24"/>
          <w:szCs w:val="24"/>
          <w:u w:val="single"/>
        </w:rPr>
      </w:pPr>
      <w:r w:rsidRPr="00CB13CD">
        <w:rPr>
          <w:b/>
          <w:bCs/>
          <w:sz w:val="24"/>
          <w:szCs w:val="24"/>
          <w:u w:val="single"/>
        </w:rPr>
        <w:t>EXAMENS COMPLEMENTAIRES :</w:t>
      </w:r>
    </w:p>
    <w:p w:rsidR="007740CF" w:rsidRPr="00CB13CD" w:rsidRDefault="00CB13CD" w:rsidP="00CB13C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 </w:t>
      </w:r>
      <w:r w:rsidRPr="00CB13CD">
        <w:rPr>
          <w:b/>
          <w:bCs/>
          <w:sz w:val="24"/>
          <w:szCs w:val="24"/>
          <w:u w:val="single"/>
        </w:rPr>
        <w:t>Enzymes musculaires élevées</w:t>
      </w:r>
      <w:r>
        <w:rPr>
          <w:b/>
          <w:bCs/>
          <w:sz w:val="24"/>
          <w:szCs w:val="24"/>
          <w:u w:val="single"/>
        </w:rPr>
        <w:t> :</w:t>
      </w:r>
    </w:p>
    <w:p w:rsidR="007740CF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 w:rsidR="007740CF">
        <w:t>-</w:t>
      </w:r>
      <w:r w:rsidR="00383655">
        <w:t xml:space="preserve"> </w:t>
      </w:r>
      <w:r w:rsidR="007740CF">
        <w:t>CPK</w:t>
      </w:r>
    </w:p>
    <w:p w:rsidR="007740CF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 w:rsidR="007740CF">
        <w:t>- LDH</w:t>
      </w:r>
    </w:p>
    <w:p w:rsidR="007740CF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 w:rsidR="007740CF">
        <w:t>- Transaminases</w:t>
      </w:r>
    </w:p>
    <w:p w:rsidR="007740CF" w:rsidRPr="00D924E4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 w:rsidR="007740CF">
        <w:t>- Aldolase</w:t>
      </w:r>
    </w:p>
    <w:p w:rsidR="00D924E4" w:rsidRPr="00CB13CD" w:rsidRDefault="00CB13CD" w:rsidP="0038480E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 </w:t>
      </w:r>
      <w:r w:rsidRPr="00CB13CD">
        <w:rPr>
          <w:b/>
          <w:bCs/>
          <w:sz w:val="24"/>
          <w:szCs w:val="24"/>
          <w:u w:val="single"/>
        </w:rPr>
        <w:t>EMG :</w:t>
      </w:r>
    </w:p>
    <w:p w:rsidR="007740CF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 w:rsidR="007740CF">
        <w:t>- Tracé trop riche, avec bas voltage</w:t>
      </w:r>
    </w:p>
    <w:p w:rsidR="007740CF" w:rsidRPr="00D924E4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>
        <w:t>- Myotonie</w:t>
      </w:r>
    </w:p>
    <w:p w:rsidR="00D924E4" w:rsidRPr="00D924E4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 w:rsidR="007740CF">
        <w:t>- Fibrillations</w:t>
      </w:r>
    </w:p>
    <w:p w:rsidR="00D924E4" w:rsidRPr="00D924E4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 w:rsidR="007740CF">
        <w:t>- Vitesses de conduction normales</w:t>
      </w:r>
    </w:p>
    <w:p w:rsidR="00D924E4" w:rsidRPr="00CB13CD" w:rsidRDefault="00CB13CD" w:rsidP="0038480E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 </w:t>
      </w:r>
      <w:r w:rsidRPr="00CB13CD">
        <w:rPr>
          <w:b/>
          <w:bCs/>
          <w:sz w:val="24"/>
          <w:szCs w:val="24"/>
          <w:u w:val="single"/>
        </w:rPr>
        <w:t>Biopsie musculaire :</w:t>
      </w:r>
    </w:p>
    <w:p w:rsidR="007740CF" w:rsidRDefault="00CB13CD" w:rsidP="0038480E">
      <w:pPr>
        <w:spacing w:after="0"/>
      </w:pPr>
      <w:r>
        <w:rPr>
          <w:b/>
          <w:bCs/>
          <w:sz w:val="24"/>
          <w:szCs w:val="24"/>
        </w:rPr>
        <w:t xml:space="preserve">        </w:t>
      </w:r>
      <w:r w:rsidR="007740CF">
        <w:t>- Utile au diagnostic étiologique</w:t>
      </w:r>
    </w:p>
    <w:p w:rsidR="00BC19E9" w:rsidRDefault="00BC19E9" w:rsidP="0038480E">
      <w:pPr>
        <w:spacing w:after="0"/>
      </w:pPr>
    </w:p>
    <w:p w:rsidR="00C8147B" w:rsidRPr="001D7C71" w:rsidRDefault="00EE3F82" w:rsidP="0038480E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MYOPATHIES </w:t>
      </w:r>
      <w:r w:rsidR="00C74E8A" w:rsidRPr="001D7C71">
        <w:rPr>
          <w:b/>
          <w:bCs/>
          <w:sz w:val="28"/>
          <w:szCs w:val="28"/>
          <w:u w:val="single"/>
        </w:rPr>
        <w:t>CONGENITALES :</w:t>
      </w:r>
    </w:p>
    <w:p w:rsidR="00025DFD" w:rsidRPr="00025DFD" w:rsidRDefault="00025DFD" w:rsidP="0038480E">
      <w:pPr>
        <w:spacing w:after="0"/>
        <w:rPr>
          <w:b/>
          <w:bCs/>
          <w:sz w:val="24"/>
          <w:szCs w:val="24"/>
          <w:u w:val="single"/>
        </w:rPr>
      </w:pPr>
      <w:r w:rsidRPr="00025DFD">
        <w:rPr>
          <w:b/>
          <w:bCs/>
          <w:sz w:val="24"/>
          <w:szCs w:val="24"/>
          <w:u w:val="single"/>
        </w:rPr>
        <w:t>Physiopathologie</w:t>
      </w:r>
    </w:p>
    <w:p w:rsidR="009215B1" w:rsidRDefault="009215B1" w:rsidP="0038480E">
      <w:pPr>
        <w:spacing w:after="0"/>
      </w:pPr>
      <w:r>
        <w:t>Défaut du développement des fibres musculaires au cours de la période fœtale</w:t>
      </w:r>
    </w:p>
    <w:p w:rsidR="00025DFD" w:rsidRPr="00025DFD" w:rsidRDefault="00025DFD" w:rsidP="0038480E">
      <w:pPr>
        <w:spacing w:after="0"/>
        <w:rPr>
          <w:b/>
          <w:bCs/>
          <w:sz w:val="24"/>
          <w:szCs w:val="24"/>
          <w:u w:val="single"/>
        </w:rPr>
      </w:pPr>
      <w:r w:rsidRPr="00025DFD">
        <w:rPr>
          <w:b/>
          <w:bCs/>
          <w:sz w:val="24"/>
          <w:szCs w:val="24"/>
          <w:u w:val="single"/>
        </w:rPr>
        <w:t>Clinique</w:t>
      </w:r>
    </w:p>
    <w:p w:rsidR="00AB108F" w:rsidRPr="009C77F0" w:rsidRDefault="009215B1" w:rsidP="0038480E">
      <w:pPr>
        <w:spacing w:after="0"/>
        <w:rPr>
          <w:b/>
          <w:bCs/>
        </w:rPr>
      </w:pPr>
      <w:r w:rsidRPr="009C77F0">
        <w:rPr>
          <w:b/>
          <w:bCs/>
        </w:rPr>
        <w:t>A la n</w:t>
      </w:r>
      <w:r w:rsidR="00025DFD" w:rsidRPr="009C77F0">
        <w:rPr>
          <w:b/>
          <w:bCs/>
        </w:rPr>
        <w:t xml:space="preserve">aissance : </w:t>
      </w:r>
    </w:p>
    <w:p w:rsidR="009215B1" w:rsidRDefault="009C77F0" w:rsidP="0038480E">
      <w:pPr>
        <w:spacing w:after="0"/>
      </w:pPr>
      <w:r>
        <w:t xml:space="preserve">   </w:t>
      </w:r>
      <w:r w:rsidR="00025DFD">
        <w:t xml:space="preserve">- Hypotonie globale </w:t>
      </w:r>
      <w:r w:rsidR="00025DFD">
        <w:sym w:font="Wingdings" w:char="F0E0"/>
      </w:r>
      <w:r w:rsidR="009215B1">
        <w:t xml:space="preserve"> Poupée de chiffon</w:t>
      </w:r>
    </w:p>
    <w:p w:rsidR="00025DFD" w:rsidRDefault="009C77F0" w:rsidP="00025DFD">
      <w:pPr>
        <w:spacing w:after="0"/>
      </w:pPr>
      <w:r>
        <w:t xml:space="preserve">   </w:t>
      </w:r>
      <w:r w:rsidR="009215B1">
        <w:t xml:space="preserve">- Difficultés respiratoires et cardiaques </w:t>
      </w:r>
      <w:r w:rsidR="009215B1">
        <w:sym w:font="Wingdings" w:char="F0E0"/>
      </w:r>
      <w:r w:rsidR="00025DFD">
        <w:t xml:space="preserve"> D</w:t>
      </w:r>
      <w:r w:rsidR="009215B1">
        <w:t>écès tôt</w:t>
      </w:r>
    </w:p>
    <w:p w:rsidR="00E37E4F" w:rsidRPr="00025DFD" w:rsidRDefault="00B11538" w:rsidP="0038480E">
      <w:pPr>
        <w:spacing w:after="0"/>
        <w:rPr>
          <w:b/>
          <w:bCs/>
          <w:sz w:val="24"/>
          <w:szCs w:val="24"/>
          <w:u w:val="single"/>
        </w:rPr>
      </w:pPr>
      <w:proofErr w:type="gramStart"/>
      <w:r>
        <w:rPr>
          <w:b/>
          <w:bCs/>
          <w:sz w:val="24"/>
          <w:szCs w:val="24"/>
          <w:u w:val="single"/>
        </w:rPr>
        <w:t>Causes</w:t>
      </w:r>
      <w:proofErr w:type="gramEnd"/>
      <w:r w:rsidR="004D5A2D" w:rsidRPr="00025DFD">
        <w:rPr>
          <w:b/>
          <w:bCs/>
          <w:sz w:val="24"/>
          <w:szCs w:val="24"/>
          <w:u w:val="single"/>
        </w:rPr>
        <w:t> :</w:t>
      </w:r>
    </w:p>
    <w:p w:rsidR="009215B1" w:rsidRPr="00025DFD" w:rsidRDefault="00025DFD" w:rsidP="00025DFD">
      <w:pPr>
        <w:spacing w:after="0"/>
        <w:rPr>
          <w:b/>
          <w:bCs/>
        </w:rPr>
      </w:pPr>
      <w:r>
        <w:rPr>
          <w:b/>
          <w:bCs/>
        </w:rPr>
        <w:t xml:space="preserve">   - </w:t>
      </w:r>
      <w:r w:rsidR="001D7C71" w:rsidRPr="00025DFD">
        <w:rPr>
          <w:b/>
          <w:bCs/>
        </w:rPr>
        <w:t xml:space="preserve"> </w:t>
      </w:r>
      <w:r w:rsidR="00E37E4F" w:rsidRPr="00025DFD">
        <w:rPr>
          <w:b/>
          <w:bCs/>
        </w:rPr>
        <w:t>Glycogénose</w:t>
      </w:r>
      <w:r w:rsidR="009215B1" w:rsidRPr="00025DFD">
        <w:rPr>
          <w:b/>
          <w:bCs/>
        </w:rPr>
        <w:t>s</w:t>
      </w:r>
      <w:r w:rsidR="001D7C71" w:rsidRPr="00025DFD">
        <w:rPr>
          <w:b/>
          <w:bCs/>
        </w:rPr>
        <w:t> :</w:t>
      </w:r>
      <w:r>
        <w:rPr>
          <w:b/>
          <w:bCs/>
        </w:rPr>
        <w:t xml:space="preserve"> </w:t>
      </w:r>
      <w:r w:rsidR="009215B1" w:rsidRPr="006904D4">
        <w:t>Type II</w:t>
      </w:r>
      <w:r w:rsidR="006904D4" w:rsidRPr="006904D4">
        <w:t xml:space="preserve"> (maladie de POMPE)</w:t>
      </w:r>
    </w:p>
    <w:p w:rsidR="00BC19E9" w:rsidRPr="006904D4" w:rsidRDefault="00025DFD" w:rsidP="009C77F0">
      <w:pPr>
        <w:spacing w:after="0"/>
      </w:pPr>
      <w:r>
        <w:t xml:space="preserve">                                   </w:t>
      </w:r>
      <w:r w:rsidR="009215B1" w:rsidRPr="006904D4">
        <w:t>Type V</w:t>
      </w:r>
      <w:r w:rsidR="006904D4" w:rsidRPr="006904D4">
        <w:t xml:space="preserve"> (maladie de M</w:t>
      </w:r>
      <w:r w:rsidR="009C77F0">
        <w:t xml:space="preserve">c </w:t>
      </w:r>
      <w:r w:rsidR="006904D4" w:rsidRPr="006904D4">
        <w:t>ARDLE)</w:t>
      </w:r>
    </w:p>
    <w:p w:rsidR="009215B1" w:rsidRPr="006904D4" w:rsidRDefault="00025DFD" w:rsidP="0038480E">
      <w:pPr>
        <w:spacing w:after="0"/>
      </w:pPr>
      <w:r>
        <w:t xml:space="preserve">                                   </w:t>
      </w:r>
      <w:r w:rsidR="009215B1" w:rsidRPr="006904D4">
        <w:t>Type VII</w:t>
      </w:r>
      <w:r w:rsidR="006904D4" w:rsidRPr="006904D4">
        <w:t xml:space="preserve"> (maladie de TARUI)</w:t>
      </w:r>
    </w:p>
    <w:p w:rsidR="00DF3493" w:rsidRPr="00025DFD" w:rsidRDefault="00025DFD" w:rsidP="006904D4">
      <w:pPr>
        <w:spacing w:after="0"/>
        <w:rPr>
          <w:b/>
          <w:bCs/>
        </w:rPr>
      </w:pPr>
      <w:r>
        <w:rPr>
          <w:b/>
          <w:bCs/>
        </w:rPr>
        <w:t xml:space="preserve">   - </w:t>
      </w:r>
      <w:r w:rsidR="006904D4" w:rsidRPr="00025DFD">
        <w:rPr>
          <w:b/>
          <w:bCs/>
        </w:rPr>
        <w:t>Myopathies lipidiques </w:t>
      </w:r>
    </w:p>
    <w:p w:rsidR="00E37E4F" w:rsidRPr="00025DFD" w:rsidRDefault="00025DFD" w:rsidP="0038480E">
      <w:pPr>
        <w:spacing w:after="0"/>
        <w:rPr>
          <w:b/>
          <w:bCs/>
        </w:rPr>
      </w:pPr>
      <w:r>
        <w:rPr>
          <w:b/>
          <w:bCs/>
        </w:rPr>
        <w:t xml:space="preserve">   -</w:t>
      </w:r>
      <w:r w:rsidR="001D7C71" w:rsidRPr="00025DFD">
        <w:rPr>
          <w:b/>
          <w:bCs/>
        </w:rPr>
        <w:t xml:space="preserve"> </w:t>
      </w:r>
      <w:r w:rsidR="00E37E4F" w:rsidRPr="00025DFD">
        <w:rPr>
          <w:b/>
          <w:bCs/>
        </w:rPr>
        <w:t>Myopathies mitochondriales</w:t>
      </w:r>
      <w:r w:rsidR="00B11538">
        <w:rPr>
          <w:b/>
          <w:bCs/>
        </w:rPr>
        <w:t> </w:t>
      </w:r>
    </w:p>
    <w:p w:rsidR="00E37E4F" w:rsidRDefault="00025DFD" w:rsidP="0038480E">
      <w:pPr>
        <w:spacing w:after="0"/>
        <w:rPr>
          <w:b/>
          <w:bCs/>
        </w:rPr>
      </w:pPr>
      <w:r>
        <w:rPr>
          <w:b/>
          <w:bCs/>
        </w:rPr>
        <w:t xml:space="preserve">   -</w:t>
      </w:r>
      <w:r w:rsidR="001D7C71" w:rsidRPr="00025DFD">
        <w:rPr>
          <w:b/>
          <w:bCs/>
        </w:rPr>
        <w:t xml:space="preserve"> </w:t>
      </w:r>
      <w:r w:rsidR="00E37E4F" w:rsidRPr="00025DFD">
        <w:rPr>
          <w:b/>
          <w:bCs/>
        </w:rPr>
        <w:t xml:space="preserve">Paralysies </w:t>
      </w:r>
      <w:r w:rsidR="004D5A2D" w:rsidRPr="00025DFD">
        <w:rPr>
          <w:b/>
          <w:bCs/>
        </w:rPr>
        <w:t>périodiques</w:t>
      </w:r>
      <w:r w:rsidR="00E37E4F" w:rsidRPr="00025DFD">
        <w:rPr>
          <w:b/>
          <w:bCs/>
        </w:rPr>
        <w:t xml:space="preserve"> avec </w:t>
      </w:r>
      <w:r w:rsidR="00227C57" w:rsidRPr="00025DFD">
        <w:rPr>
          <w:b/>
          <w:bCs/>
        </w:rPr>
        <w:t>dyskaliémie</w:t>
      </w:r>
      <w:r w:rsidR="001D7C71" w:rsidRPr="00025DFD">
        <w:rPr>
          <w:b/>
          <w:bCs/>
        </w:rPr>
        <w:t> :</w:t>
      </w:r>
    </w:p>
    <w:tbl>
      <w:tblPr>
        <w:tblStyle w:val="Grilledutableau"/>
        <w:tblW w:w="0" w:type="auto"/>
        <w:tblInd w:w="392" w:type="dxa"/>
        <w:tblLook w:val="04A0" w:firstRow="1" w:lastRow="0" w:firstColumn="1" w:lastColumn="0" w:noHBand="0" w:noVBand="1"/>
      </w:tblPr>
      <w:tblGrid>
        <w:gridCol w:w="4639"/>
        <w:gridCol w:w="5031"/>
      </w:tblGrid>
      <w:tr w:rsidR="00227C57" w:rsidTr="00B11538">
        <w:trPr>
          <w:trHeight w:val="234"/>
        </w:trPr>
        <w:tc>
          <w:tcPr>
            <w:tcW w:w="4639" w:type="dxa"/>
            <w:vAlign w:val="center"/>
          </w:tcPr>
          <w:p w:rsidR="00227C57" w:rsidRPr="009C77F0" w:rsidRDefault="00227C57" w:rsidP="009C77F0">
            <w:pPr>
              <w:jc w:val="center"/>
              <w:rPr>
                <w:b/>
                <w:bCs/>
              </w:rPr>
            </w:pPr>
            <w:r w:rsidRPr="009C77F0">
              <w:rPr>
                <w:b/>
                <w:bCs/>
              </w:rPr>
              <w:t>Paralysie avec hypokaliémie</w:t>
            </w:r>
          </w:p>
        </w:tc>
        <w:tc>
          <w:tcPr>
            <w:tcW w:w="5031" w:type="dxa"/>
            <w:vAlign w:val="center"/>
          </w:tcPr>
          <w:p w:rsidR="00227C57" w:rsidRPr="009C77F0" w:rsidRDefault="009C77F0" w:rsidP="009C77F0">
            <w:pPr>
              <w:jc w:val="center"/>
              <w:rPr>
                <w:b/>
                <w:bCs/>
              </w:rPr>
            </w:pPr>
            <w:r w:rsidRPr="009C77F0">
              <w:rPr>
                <w:b/>
                <w:bCs/>
              </w:rPr>
              <w:t>Paralysie avec hyperkaliémie</w:t>
            </w:r>
          </w:p>
        </w:tc>
      </w:tr>
      <w:tr w:rsidR="00227C57" w:rsidTr="009C77F0">
        <w:trPr>
          <w:trHeight w:val="537"/>
        </w:trPr>
        <w:tc>
          <w:tcPr>
            <w:tcW w:w="4639" w:type="dxa"/>
            <w:vAlign w:val="center"/>
          </w:tcPr>
          <w:p w:rsidR="00227C57" w:rsidRPr="00227C57" w:rsidRDefault="00227C57" w:rsidP="009C77F0">
            <w:r>
              <w:t>Maladie autosomique dominante</w:t>
            </w:r>
          </w:p>
        </w:tc>
        <w:tc>
          <w:tcPr>
            <w:tcW w:w="5031" w:type="dxa"/>
            <w:vAlign w:val="center"/>
          </w:tcPr>
          <w:p w:rsidR="00227C57" w:rsidRDefault="00A21EDB" w:rsidP="009C77F0">
            <w:pPr>
              <w:rPr>
                <w:b/>
                <w:bCs/>
              </w:rPr>
            </w:pPr>
            <w:r>
              <w:t>Maladie autosomique dominante</w:t>
            </w:r>
          </w:p>
        </w:tc>
      </w:tr>
      <w:tr w:rsidR="00227C57" w:rsidTr="009C77F0">
        <w:trPr>
          <w:trHeight w:val="537"/>
        </w:trPr>
        <w:tc>
          <w:tcPr>
            <w:tcW w:w="4639" w:type="dxa"/>
            <w:vAlign w:val="center"/>
          </w:tcPr>
          <w:p w:rsidR="00227C57" w:rsidRPr="00227C57" w:rsidRDefault="00227C57" w:rsidP="009C77F0">
            <w:r>
              <w:t xml:space="preserve">Anomalies des </w:t>
            </w:r>
            <w:r w:rsidRPr="000B1F6E">
              <w:rPr>
                <w:highlight w:val="yellow"/>
              </w:rPr>
              <w:t>canaux calcium</w:t>
            </w:r>
          </w:p>
        </w:tc>
        <w:tc>
          <w:tcPr>
            <w:tcW w:w="5031" w:type="dxa"/>
            <w:vAlign w:val="center"/>
          </w:tcPr>
          <w:p w:rsidR="00227C57" w:rsidRDefault="00A21EDB" w:rsidP="009C77F0">
            <w:pPr>
              <w:rPr>
                <w:b/>
                <w:bCs/>
              </w:rPr>
            </w:pPr>
            <w:r>
              <w:t xml:space="preserve">Anomalies des </w:t>
            </w:r>
            <w:r w:rsidRPr="000B1F6E">
              <w:rPr>
                <w:highlight w:val="yellow"/>
              </w:rPr>
              <w:t>canaux sodium</w:t>
            </w:r>
          </w:p>
        </w:tc>
      </w:tr>
      <w:tr w:rsidR="00227C57" w:rsidTr="009C77F0">
        <w:trPr>
          <w:trHeight w:val="537"/>
        </w:trPr>
        <w:tc>
          <w:tcPr>
            <w:tcW w:w="4639" w:type="dxa"/>
            <w:vAlign w:val="center"/>
          </w:tcPr>
          <w:p w:rsidR="00227C57" w:rsidRPr="00227C57" w:rsidRDefault="00227C57" w:rsidP="009C77F0">
            <w:r>
              <w:t>déclenchée par l’effort, le froid, l’émotion, repas riches en glucides</w:t>
            </w:r>
          </w:p>
        </w:tc>
        <w:tc>
          <w:tcPr>
            <w:tcW w:w="5031" w:type="dxa"/>
            <w:vAlign w:val="center"/>
          </w:tcPr>
          <w:p w:rsidR="00227C57" w:rsidRPr="00A21EDB" w:rsidRDefault="00A21EDB" w:rsidP="009C77F0">
            <w:r>
              <w:t>Paralysie déclenchée par l’effort, le froid, l’émotion, le jeûne glucidique</w:t>
            </w:r>
          </w:p>
        </w:tc>
      </w:tr>
      <w:tr w:rsidR="00227C57" w:rsidTr="009C77F0">
        <w:trPr>
          <w:trHeight w:val="537"/>
        </w:trPr>
        <w:tc>
          <w:tcPr>
            <w:tcW w:w="4639" w:type="dxa"/>
            <w:vAlign w:val="center"/>
          </w:tcPr>
          <w:p w:rsidR="00227C57" w:rsidRPr="00227C57" w:rsidRDefault="00227C57" w:rsidP="009C77F0">
            <w:r>
              <w:t>Dure  quelques heures</w:t>
            </w:r>
          </w:p>
        </w:tc>
        <w:tc>
          <w:tcPr>
            <w:tcW w:w="5031" w:type="dxa"/>
            <w:vAlign w:val="center"/>
          </w:tcPr>
          <w:p w:rsidR="00227C57" w:rsidRDefault="00A21EDB" w:rsidP="009C77F0">
            <w:pPr>
              <w:rPr>
                <w:b/>
                <w:bCs/>
              </w:rPr>
            </w:pPr>
            <w:r>
              <w:t>Dure quelques minutes à quelques heures</w:t>
            </w:r>
          </w:p>
        </w:tc>
      </w:tr>
    </w:tbl>
    <w:p w:rsidR="00227C57" w:rsidRDefault="00227C57" w:rsidP="0038480E">
      <w:pPr>
        <w:spacing w:after="0"/>
        <w:rPr>
          <w:b/>
          <w:bCs/>
        </w:rPr>
      </w:pPr>
    </w:p>
    <w:p w:rsidR="00B11538" w:rsidRDefault="00B11538" w:rsidP="0038480E">
      <w:pPr>
        <w:spacing w:after="0"/>
        <w:rPr>
          <w:b/>
          <w:bCs/>
        </w:rPr>
      </w:pPr>
    </w:p>
    <w:p w:rsidR="00CB13CD" w:rsidRDefault="00CB13CD" w:rsidP="0038480E">
      <w:pPr>
        <w:spacing w:after="0"/>
        <w:rPr>
          <w:b/>
          <w:bCs/>
        </w:rPr>
      </w:pPr>
    </w:p>
    <w:p w:rsidR="00E37E4F" w:rsidRPr="001D7C71" w:rsidRDefault="00CB13CD" w:rsidP="0038480E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MYOPATHIES </w:t>
      </w:r>
      <w:r w:rsidR="00C74E8A" w:rsidRPr="001D7C71">
        <w:rPr>
          <w:b/>
          <w:bCs/>
          <w:sz w:val="28"/>
          <w:szCs w:val="28"/>
          <w:u w:val="single"/>
        </w:rPr>
        <w:t>ACQUISES :</w:t>
      </w:r>
    </w:p>
    <w:p w:rsidR="00E37E4F" w:rsidRPr="00D01C45" w:rsidRDefault="00D01C45" w:rsidP="00D01C45">
      <w:pPr>
        <w:spacing w:after="0"/>
        <w:rPr>
          <w:b/>
          <w:bCs/>
          <w:sz w:val="24"/>
          <w:szCs w:val="24"/>
          <w:u w:val="single"/>
        </w:rPr>
      </w:pPr>
      <w:r w:rsidRPr="00D01C45">
        <w:rPr>
          <w:b/>
          <w:bCs/>
          <w:sz w:val="24"/>
          <w:szCs w:val="24"/>
          <w:u w:val="single"/>
        </w:rPr>
        <w:t>1. ENDOCRINIENNES :</w:t>
      </w:r>
    </w:p>
    <w:p w:rsidR="001D7C71" w:rsidRDefault="00D01C45" w:rsidP="0038480E">
      <w:pPr>
        <w:spacing w:after="0"/>
      </w:pPr>
      <w:r>
        <w:t xml:space="preserve">     </w:t>
      </w:r>
      <w:r w:rsidR="001D7C71">
        <w:t>- Hypothyroïdie</w:t>
      </w:r>
    </w:p>
    <w:p w:rsidR="001D7C71" w:rsidRDefault="00D01C45" w:rsidP="0038480E">
      <w:pPr>
        <w:spacing w:after="0"/>
      </w:pPr>
      <w:r>
        <w:t xml:space="preserve">     </w:t>
      </w:r>
      <w:r w:rsidR="001D7C71">
        <w:t>- Hyperthyroïdie</w:t>
      </w:r>
    </w:p>
    <w:p w:rsidR="001D7C71" w:rsidRDefault="00D01C45" w:rsidP="0038480E">
      <w:pPr>
        <w:spacing w:after="0"/>
      </w:pPr>
      <w:r>
        <w:t xml:space="preserve">     </w:t>
      </w:r>
      <w:r w:rsidR="001D7C71">
        <w:t>- Cushing</w:t>
      </w:r>
    </w:p>
    <w:p w:rsidR="001D7C71" w:rsidRPr="001D7C71" w:rsidRDefault="00D01C45" w:rsidP="0038480E">
      <w:pPr>
        <w:spacing w:after="0"/>
      </w:pPr>
      <w:r>
        <w:t xml:space="preserve">     </w:t>
      </w:r>
      <w:r w:rsidR="001D7C71">
        <w:t xml:space="preserve">- </w:t>
      </w:r>
      <w:r w:rsidR="001D7C71" w:rsidRPr="001D7C71">
        <w:t>Hyperparathyroïdie</w:t>
      </w:r>
    </w:p>
    <w:p w:rsidR="00DA3E3B" w:rsidRDefault="00D01C45" w:rsidP="00D01C45">
      <w:pPr>
        <w:spacing w:after="0"/>
        <w:rPr>
          <w:b/>
          <w:bCs/>
          <w:sz w:val="24"/>
          <w:szCs w:val="24"/>
          <w:u w:val="single"/>
        </w:rPr>
      </w:pPr>
      <w:r w:rsidRPr="00D01C45">
        <w:rPr>
          <w:b/>
          <w:bCs/>
          <w:sz w:val="24"/>
          <w:szCs w:val="24"/>
          <w:u w:val="single"/>
        </w:rPr>
        <w:t>2. TOXIQUES</w:t>
      </w:r>
    </w:p>
    <w:p w:rsidR="00F54F6C" w:rsidRPr="00D01C45" w:rsidRDefault="00F54F6C" w:rsidP="00D01C45">
      <w:pPr>
        <w:spacing w:after="0"/>
        <w:rPr>
          <w:b/>
          <w:bCs/>
          <w:sz w:val="24"/>
          <w:szCs w:val="24"/>
          <w:u w:val="single"/>
        </w:rPr>
      </w:pPr>
    </w:p>
    <w:p w:rsidR="00E37E4F" w:rsidRPr="00DA3E3B" w:rsidRDefault="00D01C45" w:rsidP="00D01C45">
      <w:pPr>
        <w:spacing w:after="0"/>
        <w:rPr>
          <w:b/>
          <w:bCs/>
          <w:sz w:val="24"/>
          <w:szCs w:val="24"/>
          <w:u w:val="single"/>
        </w:rPr>
      </w:pPr>
      <w:r w:rsidRPr="00DA3E3B">
        <w:rPr>
          <w:b/>
          <w:bCs/>
          <w:sz w:val="24"/>
          <w:szCs w:val="24"/>
          <w:u w:val="single"/>
        </w:rPr>
        <w:t>3</w:t>
      </w:r>
      <w:r>
        <w:rPr>
          <w:b/>
          <w:bCs/>
          <w:sz w:val="24"/>
          <w:szCs w:val="24"/>
          <w:u w:val="single"/>
        </w:rPr>
        <w:t xml:space="preserve">. </w:t>
      </w:r>
      <w:r w:rsidRPr="00DA3E3B">
        <w:rPr>
          <w:b/>
          <w:bCs/>
          <w:sz w:val="24"/>
          <w:szCs w:val="24"/>
          <w:u w:val="single"/>
        </w:rPr>
        <w:t xml:space="preserve"> MYOSITES</w:t>
      </w:r>
    </w:p>
    <w:p w:rsidR="00F54F6C" w:rsidRPr="00F54F6C" w:rsidRDefault="003B55D0" w:rsidP="00F54F6C">
      <w:pPr>
        <w:spacing w:after="0"/>
        <w:rPr>
          <w:b/>
          <w:bCs/>
          <w:sz w:val="24"/>
          <w:szCs w:val="24"/>
          <w:u w:val="single"/>
        </w:rPr>
      </w:pPr>
      <w:r>
        <w:t xml:space="preserve">      </w:t>
      </w:r>
      <w:r w:rsidR="00F54F6C" w:rsidRPr="00F54F6C">
        <w:rPr>
          <w:b/>
          <w:bCs/>
          <w:sz w:val="24"/>
          <w:szCs w:val="24"/>
          <w:u w:val="single"/>
        </w:rPr>
        <w:t>Définition :</w:t>
      </w:r>
    </w:p>
    <w:p w:rsidR="002D0E17" w:rsidRPr="00F54F6C" w:rsidRDefault="00F54F6C" w:rsidP="00F54F6C">
      <w:pPr>
        <w:spacing w:after="0"/>
        <w:rPr>
          <w:b/>
          <w:bCs/>
        </w:rPr>
      </w:pPr>
      <w:r>
        <w:t xml:space="preserve"> </w:t>
      </w:r>
      <w:r w:rsidR="003B55D0">
        <w:t xml:space="preserve">      </w:t>
      </w:r>
      <w:r>
        <w:t xml:space="preserve">  - </w:t>
      </w:r>
      <w:r w:rsidR="00DA3E3B" w:rsidRPr="00F54F6C">
        <w:t>Affections musculaires inflammatoires acquises</w:t>
      </w:r>
      <w:r w:rsidR="002D0E17" w:rsidRPr="00F54F6C">
        <w:t> :</w:t>
      </w:r>
      <w:r>
        <w:t xml:space="preserve"> polymyosites, d</w:t>
      </w:r>
      <w:r w:rsidR="002D0E17">
        <w:t>ermatomyosites</w:t>
      </w:r>
    </w:p>
    <w:p w:rsidR="002D0E17" w:rsidRPr="00C60202" w:rsidRDefault="003B55D0" w:rsidP="0038480E">
      <w:pPr>
        <w:spacing w:after="0"/>
        <w:rPr>
          <w:b/>
          <w:bCs/>
          <w:sz w:val="24"/>
          <w:szCs w:val="24"/>
          <w:u w:val="single"/>
        </w:rPr>
      </w:pPr>
      <w:r>
        <w:t xml:space="preserve">      </w:t>
      </w:r>
      <w:r w:rsidR="002D0E17" w:rsidRPr="00C60202">
        <w:rPr>
          <w:b/>
          <w:bCs/>
          <w:sz w:val="24"/>
          <w:szCs w:val="24"/>
          <w:u w:val="single"/>
        </w:rPr>
        <w:t>Clinique :</w:t>
      </w:r>
    </w:p>
    <w:p w:rsidR="00DA3E3B" w:rsidRPr="002D0E17" w:rsidRDefault="003B55D0" w:rsidP="0038480E">
      <w:pPr>
        <w:spacing w:after="0"/>
        <w:rPr>
          <w:b/>
          <w:bCs/>
        </w:rPr>
      </w:pPr>
      <w:r>
        <w:rPr>
          <w:b/>
          <w:bCs/>
        </w:rPr>
        <w:t xml:space="preserve">  </w:t>
      </w:r>
      <w:r>
        <w:t xml:space="preserve">      </w:t>
      </w:r>
      <w:r>
        <w:rPr>
          <w:b/>
          <w:bCs/>
        </w:rPr>
        <w:t xml:space="preserve"> </w:t>
      </w:r>
      <w:r w:rsidR="000016DC" w:rsidRPr="002D0E17">
        <w:rPr>
          <w:b/>
          <w:bCs/>
        </w:rPr>
        <w:t>Forme aiguë</w:t>
      </w:r>
      <w:r w:rsidR="002D0E17">
        <w:rPr>
          <w:b/>
          <w:bCs/>
        </w:rPr>
        <w:t> :</w:t>
      </w:r>
    </w:p>
    <w:p w:rsidR="000016DC" w:rsidRDefault="003B55D0" w:rsidP="0038480E">
      <w:pPr>
        <w:spacing w:after="0"/>
      </w:pPr>
      <w:r>
        <w:t xml:space="preserve">            </w:t>
      </w:r>
      <w:r w:rsidR="00B900DC">
        <w:t xml:space="preserve">- </w:t>
      </w:r>
      <w:r w:rsidR="000016DC">
        <w:t>AEG, fièvre</w:t>
      </w:r>
    </w:p>
    <w:p w:rsidR="000016DC" w:rsidRDefault="003B55D0" w:rsidP="000E7E13">
      <w:pPr>
        <w:spacing w:after="0"/>
      </w:pPr>
      <w:r>
        <w:t xml:space="preserve">            </w:t>
      </w:r>
      <w:r w:rsidR="00B900DC">
        <w:t xml:space="preserve">- </w:t>
      </w:r>
      <w:r w:rsidR="000016DC">
        <w:t>Atteinte de</w:t>
      </w:r>
      <w:r w:rsidR="002D0E17">
        <w:t> :</w:t>
      </w:r>
      <w:r w:rsidR="000016DC">
        <w:t xml:space="preserve"> </w:t>
      </w:r>
      <w:r w:rsidR="000E7E13">
        <w:t>C</w:t>
      </w:r>
      <w:r w:rsidR="000016DC">
        <w:t>eintures scapulaires et pelviennes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                         </w:t>
      </w:r>
      <w:r w:rsidR="002D0E17">
        <w:t xml:space="preserve"> </w:t>
      </w:r>
      <w:r w:rsidR="000E7E13">
        <w:t>M</w:t>
      </w:r>
      <w:r w:rsidR="000016DC">
        <w:t>uscles du pharynx : dysphagie, dysphonie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                          </w:t>
      </w:r>
      <w:r w:rsidR="000E7E13">
        <w:t>M</w:t>
      </w:r>
      <w:r w:rsidR="000016DC">
        <w:t>uscles de la face, la nuque</w:t>
      </w:r>
    </w:p>
    <w:p w:rsidR="000E7E13" w:rsidRDefault="003B55D0" w:rsidP="000E7E13">
      <w:pPr>
        <w:tabs>
          <w:tab w:val="left" w:pos="1185"/>
        </w:tabs>
        <w:spacing w:after="0"/>
      </w:pPr>
      <w:r>
        <w:t xml:space="preserve">            </w:t>
      </w:r>
      <w:r w:rsidR="000E7E13">
        <w:t>- Muscle oculomoteurs épargnés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>Peut toucher le muscle cardiaque et le rein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>Myalgies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>Rétraction tendineuse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>Pas d’amyotrophie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 xml:space="preserve">Il peut y avoir des </w:t>
      </w:r>
      <w:r w:rsidR="002D0E17">
        <w:t>lésions</w:t>
      </w:r>
      <w:r w:rsidR="000016DC">
        <w:t xml:space="preserve"> dermatologiques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>Abolition des ROT</w:t>
      </w:r>
    </w:p>
    <w:p w:rsidR="000016DC" w:rsidRPr="002D0E17" w:rsidRDefault="003B55D0" w:rsidP="0038480E">
      <w:pPr>
        <w:tabs>
          <w:tab w:val="left" w:pos="1185"/>
        </w:tabs>
        <w:spacing w:after="0"/>
        <w:rPr>
          <w:b/>
          <w:bCs/>
        </w:rPr>
      </w:pPr>
      <w:r>
        <w:rPr>
          <w:b/>
          <w:bCs/>
        </w:rPr>
        <w:t xml:space="preserve"> </w:t>
      </w:r>
      <w:r>
        <w:t xml:space="preserve">      </w:t>
      </w:r>
      <w:r>
        <w:rPr>
          <w:b/>
          <w:bCs/>
        </w:rPr>
        <w:t xml:space="preserve">  </w:t>
      </w:r>
      <w:r w:rsidR="000016DC" w:rsidRPr="002D0E17">
        <w:rPr>
          <w:b/>
          <w:bCs/>
        </w:rPr>
        <w:t>Forme subaiguë</w:t>
      </w:r>
      <w:r w:rsidR="002D0E17">
        <w:rPr>
          <w:b/>
          <w:bCs/>
        </w:rPr>
        <w:t> :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>Tableau pseudo-myasthénique</w:t>
      </w:r>
      <w:bookmarkStart w:id="0" w:name="_GoBack"/>
      <w:bookmarkEnd w:id="0"/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>Pas de signes généraux</w:t>
      </w:r>
    </w:p>
    <w:p w:rsidR="000016DC" w:rsidRPr="002D0E17" w:rsidRDefault="003B55D0" w:rsidP="0038480E">
      <w:pPr>
        <w:tabs>
          <w:tab w:val="left" w:pos="1185"/>
        </w:tabs>
        <w:spacing w:after="0"/>
        <w:rPr>
          <w:b/>
          <w:bCs/>
        </w:rPr>
      </w:pPr>
      <w:r>
        <w:rPr>
          <w:b/>
          <w:bCs/>
        </w:rPr>
        <w:t xml:space="preserve">  </w:t>
      </w:r>
      <w:r>
        <w:t xml:space="preserve">      </w:t>
      </w:r>
      <w:r>
        <w:rPr>
          <w:b/>
          <w:bCs/>
        </w:rPr>
        <w:t xml:space="preserve"> </w:t>
      </w:r>
      <w:r w:rsidR="000016DC" w:rsidRPr="002D0E17">
        <w:rPr>
          <w:b/>
          <w:bCs/>
        </w:rPr>
        <w:t>Forme chronique</w:t>
      </w:r>
      <w:r w:rsidR="002D0E17">
        <w:rPr>
          <w:b/>
          <w:bCs/>
        </w:rPr>
        <w:t> :</w:t>
      </w:r>
    </w:p>
    <w:p w:rsidR="000016DC" w:rsidRDefault="003B55D0" w:rsidP="0038480E">
      <w:pPr>
        <w:tabs>
          <w:tab w:val="left" w:pos="1185"/>
        </w:tabs>
        <w:spacing w:after="0"/>
      </w:pPr>
      <w:r>
        <w:t xml:space="preserve">            </w:t>
      </w:r>
      <w:r w:rsidR="00B900DC">
        <w:t xml:space="preserve">- </w:t>
      </w:r>
      <w:r w:rsidR="000016DC">
        <w:t>Tableau de dystrophie musculaire progressive</w:t>
      </w:r>
    </w:p>
    <w:p w:rsidR="002D0E17" w:rsidRPr="003B55D0" w:rsidRDefault="000B1F6E" w:rsidP="0038480E">
      <w:pPr>
        <w:tabs>
          <w:tab w:val="left" w:pos="1185"/>
        </w:tabs>
        <w:spacing w:after="0"/>
        <w:rPr>
          <w:b/>
          <w:bCs/>
          <w:sz w:val="24"/>
          <w:szCs w:val="24"/>
          <w:u w:val="single"/>
        </w:rPr>
      </w:pPr>
      <w:r>
        <w:t xml:space="preserve">      </w:t>
      </w:r>
      <w:r w:rsidR="002D0E17" w:rsidRPr="003B55D0">
        <w:rPr>
          <w:b/>
          <w:bCs/>
          <w:sz w:val="24"/>
          <w:szCs w:val="24"/>
          <w:u w:val="single"/>
        </w:rPr>
        <w:t>Examens complémentaires</w:t>
      </w:r>
    </w:p>
    <w:p w:rsidR="000016DC" w:rsidRPr="002D0E17" w:rsidRDefault="000B1F6E" w:rsidP="0038480E">
      <w:pPr>
        <w:tabs>
          <w:tab w:val="left" w:pos="1185"/>
        </w:tabs>
        <w:spacing w:after="0"/>
        <w:rPr>
          <w:b/>
          <w:bCs/>
          <w:u w:val="single"/>
        </w:rPr>
      </w:pPr>
      <w:r>
        <w:t xml:space="preserve">       </w:t>
      </w:r>
      <w:r w:rsidR="00EF5701">
        <w:t xml:space="preserve">  </w:t>
      </w:r>
      <w:r>
        <w:rPr>
          <w:b/>
          <w:bCs/>
        </w:rPr>
        <w:t>- B</w:t>
      </w:r>
      <w:r w:rsidR="000016DC" w:rsidRPr="002D0E17">
        <w:rPr>
          <w:b/>
          <w:bCs/>
        </w:rPr>
        <w:t>iologie :</w:t>
      </w:r>
      <w:r>
        <w:rPr>
          <w:b/>
          <w:bCs/>
        </w:rPr>
        <w:t xml:space="preserve"> </w:t>
      </w:r>
      <w:r w:rsidR="000016DC">
        <w:t>Syndrome inflammatoire</w:t>
      </w:r>
    </w:p>
    <w:p w:rsidR="000016DC" w:rsidRDefault="00EF5701" w:rsidP="0038480E">
      <w:pPr>
        <w:tabs>
          <w:tab w:val="left" w:pos="1185"/>
        </w:tabs>
        <w:spacing w:after="0"/>
      </w:pPr>
      <w:r>
        <w:t xml:space="preserve">   </w:t>
      </w:r>
      <w:r w:rsidR="000B1F6E">
        <w:t xml:space="preserve">                          </w:t>
      </w:r>
      <w:r w:rsidR="000016DC">
        <w:t>Augmentation des enzymes musculaires</w:t>
      </w:r>
    </w:p>
    <w:p w:rsidR="000016DC" w:rsidRPr="002D0E17" w:rsidRDefault="000B1F6E" w:rsidP="0038480E">
      <w:pPr>
        <w:tabs>
          <w:tab w:val="left" w:pos="1185"/>
        </w:tabs>
        <w:spacing w:after="0"/>
        <w:rPr>
          <w:b/>
          <w:bCs/>
          <w:u w:val="single"/>
        </w:rPr>
      </w:pPr>
      <w:r>
        <w:t xml:space="preserve">         </w:t>
      </w:r>
      <w:r>
        <w:rPr>
          <w:b/>
          <w:bCs/>
        </w:rPr>
        <w:t>- E</w:t>
      </w:r>
      <w:r w:rsidR="000016DC" w:rsidRPr="002D0E17">
        <w:rPr>
          <w:b/>
          <w:bCs/>
        </w:rPr>
        <w:t>MG :</w:t>
      </w:r>
      <w:r w:rsidR="002D0E17" w:rsidRPr="002D0E17">
        <w:rPr>
          <w:b/>
          <w:bCs/>
        </w:rPr>
        <w:t xml:space="preserve"> </w:t>
      </w:r>
      <w:r w:rsidR="000016DC">
        <w:t xml:space="preserve">Syndrome </w:t>
      </w:r>
      <w:r w:rsidR="002D0E17">
        <w:t>myogè</w:t>
      </w:r>
      <w:r w:rsidR="000016DC">
        <w:t>ne</w:t>
      </w:r>
    </w:p>
    <w:p w:rsidR="000016DC" w:rsidRPr="002D0E17" w:rsidRDefault="000B1F6E" w:rsidP="0038480E">
      <w:pPr>
        <w:tabs>
          <w:tab w:val="left" w:pos="1185"/>
        </w:tabs>
        <w:spacing w:after="0"/>
        <w:rPr>
          <w:b/>
          <w:bCs/>
          <w:u w:val="single"/>
        </w:rPr>
      </w:pPr>
      <w:r>
        <w:t xml:space="preserve">         </w:t>
      </w:r>
      <w:r>
        <w:rPr>
          <w:b/>
          <w:bCs/>
        </w:rPr>
        <w:t>- B</w:t>
      </w:r>
      <w:r w:rsidR="000016DC" w:rsidRPr="002D0E17">
        <w:rPr>
          <w:b/>
          <w:bCs/>
        </w:rPr>
        <w:t>iopsie musculaire :</w:t>
      </w:r>
      <w:r w:rsidR="002D0E17" w:rsidRPr="002D0E17">
        <w:rPr>
          <w:b/>
          <w:bCs/>
        </w:rPr>
        <w:t xml:space="preserve"> </w:t>
      </w:r>
      <w:r w:rsidR="000016DC">
        <w:t>Confirme le diagnostic</w:t>
      </w:r>
    </w:p>
    <w:p w:rsidR="00EF5701" w:rsidRPr="003B114E" w:rsidRDefault="003B114E" w:rsidP="00EF5701">
      <w:pPr>
        <w:tabs>
          <w:tab w:val="left" w:pos="1185"/>
        </w:tabs>
        <w:spacing w:after="0"/>
        <w:rPr>
          <w:sz w:val="24"/>
          <w:szCs w:val="24"/>
        </w:rPr>
      </w:pPr>
      <w:r>
        <w:t xml:space="preserve">      </w:t>
      </w:r>
      <w:r w:rsidR="00EF5701" w:rsidRPr="003B114E">
        <w:rPr>
          <w:b/>
          <w:bCs/>
          <w:sz w:val="24"/>
          <w:szCs w:val="24"/>
          <w:u w:val="single"/>
        </w:rPr>
        <w:t>Traitement :</w:t>
      </w:r>
      <w:r w:rsidR="000B1F6E" w:rsidRPr="003B114E">
        <w:rPr>
          <w:sz w:val="24"/>
          <w:szCs w:val="24"/>
        </w:rPr>
        <w:t xml:space="preserve">     </w:t>
      </w:r>
    </w:p>
    <w:p w:rsidR="000016DC" w:rsidRPr="00EF5701" w:rsidRDefault="00EF5701" w:rsidP="00EF5701">
      <w:pPr>
        <w:tabs>
          <w:tab w:val="left" w:pos="1185"/>
        </w:tabs>
        <w:spacing w:after="0"/>
        <w:rPr>
          <w:b/>
          <w:bCs/>
          <w:u w:val="single"/>
        </w:rPr>
      </w:pPr>
      <w:r>
        <w:t xml:space="preserve">  </w:t>
      </w:r>
      <w:r w:rsidR="000B1F6E">
        <w:t xml:space="preserve">       </w:t>
      </w:r>
      <w:r w:rsidR="00B900DC">
        <w:t xml:space="preserve">- </w:t>
      </w:r>
      <w:r w:rsidR="002D0E17">
        <w:t>Corticoïdes</w:t>
      </w:r>
    </w:p>
    <w:p w:rsidR="002D0E17" w:rsidRDefault="000B1F6E" w:rsidP="0038480E">
      <w:pPr>
        <w:tabs>
          <w:tab w:val="left" w:pos="1185"/>
        </w:tabs>
        <w:spacing w:after="0"/>
      </w:pPr>
      <w:r>
        <w:t xml:space="preserve">         </w:t>
      </w:r>
      <w:r w:rsidR="00B900DC">
        <w:t xml:space="preserve">- </w:t>
      </w:r>
      <w:r w:rsidR="002D0E17">
        <w:t>Immunosuppresseurs</w:t>
      </w:r>
    </w:p>
    <w:p w:rsidR="000B1F6E" w:rsidRDefault="000B1F6E" w:rsidP="000B1F6E">
      <w:pPr>
        <w:tabs>
          <w:tab w:val="left" w:pos="1185"/>
        </w:tabs>
        <w:spacing w:after="0"/>
      </w:pPr>
      <w:r>
        <w:t xml:space="preserve"> </w:t>
      </w:r>
      <w:r w:rsidR="00EF5701">
        <w:t xml:space="preserve">  </w:t>
      </w:r>
      <w:r>
        <w:t xml:space="preserve">      - Plasmaphérèse</w:t>
      </w:r>
    </w:p>
    <w:p w:rsidR="002D0E17" w:rsidRDefault="000B1F6E" w:rsidP="0038480E">
      <w:pPr>
        <w:tabs>
          <w:tab w:val="left" w:pos="1185"/>
        </w:tabs>
        <w:spacing w:after="0"/>
      </w:pPr>
      <w:r>
        <w:t xml:space="preserve"> </w:t>
      </w:r>
      <w:r w:rsidR="00EF5701">
        <w:t xml:space="preserve"> </w:t>
      </w:r>
      <w:r>
        <w:t xml:space="preserve">       </w:t>
      </w:r>
      <w:r w:rsidR="00B900DC">
        <w:t xml:space="preserve">- </w:t>
      </w:r>
      <w:r w:rsidR="002D0E17">
        <w:t>Immunoglobulines</w:t>
      </w:r>
    </w:p>
    <w:p w:rsidR="0035700B" w:rsidRDefault="0035700B" w:rsidP="0038480E">
      <w:pPr>
        <w:tabs>
          <w:tab w:val="left" w:pos="1185"/>
        </w:tabs>
        <w:spacing w:after="0"/>
      </w:pPr>
    </w:p>
    <w:p w:rsidR="00435399" w:rsidRDefault="00435399" w:rsidP="0038480E">
      <w:pPr>
        <w:tabs>
          <w:tab w:val="left" w:pos="1185"/>
        </w:tabs>
        <w:spacing w:after="0"/>
      </w:pPr>
    </w:p>
    <w:p w:rsidR="00435399" w:rsidRDefault="00435399" w:rsidP="0038480E">
      <w:pPr>
        <w:tabs>
          <w:tab w:val="left" w:pos="1185"/>
        </w:tabs>
        <w:spacing w:after="0"/>
      </w:pPr>
    </w:p>
    <w:p w:rsidR="00435399" w:rsidRDefault="00435399" w:rsidP="0038480E">
      <w:pPr>
        <w:tabs>
          <w:tab w:val="left" w:pos="1185"/>
        </w:tabs>
        <w:spacing w:after="0"/>
      </w:pPr>
    </w:p>
    <w:p w:rsidR="00435399" w:rsidRDefault="00435399" w:rsidP="0038480E">
      <w:pPr>
        <w:tabs>
          <w:tab w:val="left" w:pos="1185"/>
        </w:tabs>
        <w:spacing w:after="0"/>
      </w:pPr>
    </w:p>
    <w:p w:rsidR="00435399" w:rsidRDefault="00435399" w:rsidP="0038480E">
      <w:pPr>
        <w:tabs>
          <w:tab w:val="left" w:pos="1185"/>
        </w:tabs>
        <w:spacing w:after="0"/>
      </w:pPr>
    </w:p>
    <w:p w:rsidR="00435399" w:rsidRDefault="00435399" w:rsidP="0038480E">
      <w:pPr>
        <w:tabs>
          <w:tab w:val="left" w:pos="1185"/>
        </w:tabs>
        <w:spacing w:after="0"/>
      </w:pPr>
    </w:p>
    <w:p w:rsidR="00C60202" w:rsidRDefault="00C60202" w:rsidP="0038480E">
      <w:pPr>
        <w:tabs>
          <w:tab w:val="left" w:pos="1185"/>
        </w:tabs>
        <w:spacing w:after="0"/>
      </w:pPr>
    </w:p>
    <w:p w:rsidR="00C60202" w:rsidRDefault="00C60202" w:rsidP="0038480E">
      <w:pPr>
        <w:tabs>
          <w:tab w:val="left" w:pos="1185"/>
        </w:tabs>
        <w:spacing w:after="0"/>
      </w:pPr>
    </w:p>
    <w:p w:rsidR="00C60202" w:rsidRDefault="00C60202" w:rsidP="0038480E">
      <w:pPr>
        <w:tabs>
          <w:tab w:val="left" w:pos="1185"/>
        </w:tabs>
        <w:spacing w:after="0"/>
      </w:pPr>
    </w:p>
    <w:p w:rsidR="00C60202" w:rsidRDefault="00C60202" w:rsidP="0038480E">
      <w:pPr>
        <w:tabs>
          <w:tab w:val="left" w:pos="1185"/>
        </w:tabs>
        <w:spacing w:after="0"/>
      </w:pPr>
    </w:p>
    <w:p w:rsidR="0035700B" w:rsidRDefault="0035700B" w:rsidP="0038480E">
      <w:pPr>
        <w:tabs>
          <w:tab w:val="left" w:pos="1185"/>
        </w:tabs>
        <w:spacing w:after="0"/>
      </w:pPr>
    </w:p>
    <w:p w:rsidR="00E37E4F" w:rsidRPr="001D7C71" w:rsidRDefault="00C74E8A" w:rsidP="0038480E">
      <w:pPr>
        <w:spacing w:after="0"/>
        <w:rPr>
          <w:b/>
          <w:bCs/>
          <w:sz w:val="28"/>
          <w:szCs w:val="28"/>
          <w:u w:val="single"/>
        </w:rPr>
      </w:pPr>
      <w:r w:rsidRPr="001D7C71">
        <w:rPr>
          <w:b/>
          <w:bCs/>
          <w:sz w:val="28"/>
          <w:szCs w:val="28"/>
          <w:u w:val="single"/>
        </w:rPr>
        <w:t>DYSTROPHIES MUSCULAIRES PROGRESSIVES</w:t>
      </w:r>
      <w:r w:rsidR="00732B8C">
        <w:rPr>
          <w:b/>
          <w:bCs/>
          <w:sz w:val="28"/>
          <w:szCs w:val="28"/>
          <w:u w:val="single"/>
        </w:rPr>
        <w:t> :</w:t>
      </w:r>
    </w:p>
    <w:p w:rsidR="00E37E4F" w:rsidRPr="00E4168E" w:rsidRDefault="00EF5701" w:rsidP="00E0396E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</w:t>
      </w:r>
      <w:r w:rsidR="00E0396E">
        <w:rPr>
          <w:b/>
          <w:bCs/>
          <w:sz w:val="24"/>
          <w:szCs w:val="24"/>
          <w:u w:val="single"/>
        </w:rPr>
        <w:t>.</w:t>
      </w:r>
      <w:r w:rsidRPr="00E4168E">
        <w:rPr>
          <w:b/>
          <w:bCs/>
          <w:sz w:val="24"/>
          <w:szCs w:val="24"/>
          <w:u w:val="single"/>
        </w:rPr>
        <w:t xml:space="preserve"> DMP LIEES AU CHROMOSOME X</w:t>
      </w:r>
      <w:r>
        <w:rPr>
          <w:b/>
          <w:bCs/>
          <w:sz w:val="24"/>
          <w:szCs w:val="24"/>
          <w:u w:val="single"/>
        </w:rPr>
        <w:t> :</w:t>
      </w:r>
    </w:p>
    <w:p w:rsidR="002D0E17" w:rsidRPr="00E0396E" w:rsidRDefault="00E0396E" w:rsidP="0038480E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</w:t>
      </w:r>
      <w:r w:rsidRPr="00E0396E">
        <w:rPr>
          <w:b/>
          <w:bCs/>
          <w:sz w:val="24"/>
          <w:szCs w:val="24"/>
        </w:rPr>
        <w:t xml:space="preserve"> </w:t>
      </w:r>
      <w:r w:rsidR="004228FE">
        <w:rPr>
          <w:b/>
          <w:bCs/>
          <w:sz w:val="24"/>
          <w:szCs w:val="24"/>
        </w:rPr>
        <w:t xml:space="preserve"> </w:t>
      </w:r>
      <w:r w:rsidRPr="00E0396E">
        <w:rPr>
          <w:b/>
          <w:bCs/>
          <w:sz w:val="24"/>
          <w:szCs w:val="24"/>
        </w:rPr>
        <w:t xml:space="preserve">  </w:t>
      </w:r>
      <w:r w:rsidR="002D0E17" w:rsidRPr="00E0396E">
        <w:rPr>
          <w:b/>
          <w:bCs/>
          <w:sz w:val="24"/>
          <w:szCs w:val="24"/>
          <w:u w:val="single"/>
        </w:rPr>
        <w:t>Maladie de D</w:t>
      </w:r>
      <w:r w:rsidR="00E4168E" w:rsidRPr="00E0396E">
        <w:rPr>
          <w:b/>
          <w:bCs/>
          <w:sz w:val="24"/>
          <w:szCs w:val="24"/>
          <w:u w:val="single"/>
        </w:rPr>
        <w:t>uchenne :</w:t>
      </w:r>
    </w:p>
    <w:p w:rsidR="007D0A40" w:rsidRPr="007D0A40" w:rsidRDefault="00E0396E" w:rsidP="0038480E">
      <w:pPr>
        <w:spacing w:after="0"/>
        <w:rPr>
          <w:b/>
          <w:bCs/>
        </w:rPr>
      </w:pPr>
      <w:r>
        <w:rPr>
          <w:b/>
          <w:bCs/>
        </w:rPr>
        <w:t xml:space="preserve">     </w:t>
      </w:r>
      <w:r w:rsidR="0086695D">
        <w:rPr>
          <w:b/>
          <w:bCs/>
        </w:rPr>
        <w:t xml:space="preserve">   </w:t>
      </w:r>
      <w:r w:rsidR="007D0A40" w:rsidRPr="007D0A40">
        <w:rPr>
          <w:b/>
          <w:bCs/>
        </w:rPr>
        <w:t>Clinique :</w:t>
      </w:r>
    </w:p>
    <w:p w:rsidR="00E4168E" w:rsidRDefault="00E0396E" w:rsidP="0038480E">
      <w:pPr>
        <w:spacing w:after="0"/>
      </w:pPr>
      <w:r>
        <w:t xml:space="preserve">   </w:t>
      </w:r>
      <w:r w:rsidR="0086695D">
        <w:t xml:space="preserve">      </w:t>
      </w:r>
      <w:r>
        <w:t xml:space="preserve">  </w:t>
      </w:r>
      <w:r w:rsidR="00B900DC">
        <w:t xml:space="preserve">- </w:t>
      </w:r>
      <w:r w:rsidR="00E4168E">
        <w:t>Début avant 05 ans</w:t>
      </w:r>
    </w:p>
    <w:p w:rsidR="00E4168E" w:rsidRDefault="00E718A0" w:rsidP="0038480E">
      <w:pPr>
        <w:spacing w:after="0"/>
      </w:pPr>
      <w:r>
        <w:t xml:space="preserve">     </w:t>
      </w:r>
      <w:r w:rsidR="0086695D">
        <w:t xml:space="preserve">      </w:t>
      </w:r>
      <w:r w:rsidR="00B900DC">
        <w:t xml:space="preserve">- </w:t>
      </w:r>
      <w:r w:rsidR="00E4168E">
        <w:t>Atteinte bilatérale et symétrique des racines des membres</w:t>
      </w:r>
      <w:r w:rsidR="007D0A40">
        <w:t xml:space="preserve"> </w:t>
      </w:r>
      <w:r w:rsidR="007D0A40">
        <w:sym w:font="Wingdings" w:char="F0E0"/>
      </w:r>
      <w:r>
        <w:t xml:space="preserve"> D</w:t>
      </w:r>
      <w:r w:rsidR="007D0A40">
        <w:t xml:space="preserve">émarche </w:t>
      </w:r>
      <w:proofErr w:type="spellStart"/>
      <w:r w:rsidR="007D0A40">
        <w:t>dandinante</w:t>
      </w:r>
      <w:proofErr w:type="spellEnd"/>
    </w:p>
    <w:p w:rsidR="007D0A40" w:rsidRDefault="007D0A40" w:rsidP="0038480E">
      <w:pPr>
        <w:tabs>
          <w:tab w:val="left" w:pos="5550"/>
        </w:tabs>
        <w:spacing w:after="0"/>
      </w:pPr>
      <w:r>
        <w:tab/>
      </w:r>
      <w:r w:rsidR="0086695D">
        <w:t xml:space="preserve">      </w:t>
      </w:r>
      <w:r w:rsidR="00B900DC">
        <w:t xml:space="preserve">  </w:t>
      </w:r>
      <w:r w:rsidR="00E718A0">
        <w:t xml:space="preserve">     S</w:t>
      </w:r>
      <w:r>
        <w:t xml:space="preserve">igne de </w:t>
      </w:r>
      <w:proofErr w:type="spellStart"/>
      <w:r>
        <w:t>Gowers</w:t>
      </w:r>
      <w:proofErr w:type="spellEnd"/>
    </w:p>
    <w:p w:rsidR="007D0A40" w:rsidRDefault="0086695D" w:rsidP="0038480E">
      <w:pPr>
        <w:tabs>
          <w:tab w:val="left" w:pos="5550"/>
        </w:tabs>
        <w:spacing w:after="0"/>
      </w:pPr>
      <w:r>
        <w:t xml:space="preserve">           </w:t>
      </w:r>
      <w:r w:rsidR="00B900DC">
        <w:t xml:space="preserve">- </w:t>
      </w:r>
      <w:r w:rsidR="007D0A40" w:rsidRPr="0086695D">
        <w:rPr>
          <w:highlight w:val="yellow"/>
        </w:rPr>
        <w:t>Hypertrophie constante du mollet</w:t>
      </w:r>
      <w:r w:rsidR="00E26CEF" w:rsidRPr="0086695D">
        <w:rPr>
          <w:highlight w:val="yellow"/>
        </w:rPr>
        <w:t>, atrophie des autres muscles</w:t>
      </w:r>
    </w:p>
    <w:p w:rsidR="007D0A40" w:rsidRDefault="0086695D" w:rsidP="0038480E">
      <w:pPr>
        <w:tabs>
          <w:tab w:val="left" w:pos="5550"/>
        </w:tabs>
        <w:spacing w:after="0"/>
      </w:pPr>
      <w:r>
        <w:t xml:space="preserve">           </w:t>
      </w:r>
      <w:r w:rsidR="00B900DC">
        <w:t xml:space="preserve">- </w:t>
      </w:r>
      <w:r w:rsidR="007D0A40" w:rsidRPr="00905C18">
        <w:rPr>
          <w:highlight w:val="yellow"/>
        </w:rPr>
        <w:t>Atteinte cardiaque constante</w:t>
      </w:r>
    </w:p>
    <w:p w:rsidR="007D0A40" w:rsidRDefault="0086695D" w:rsidP="0038480E">
      <w:pPr>
        <w:tabs>
          <w:tab w:val="left" w:pos="5550"/>
        </w:tabs>
        <w:spacing w:after="0"/>
      </w:pPr>
      <w:r>
        <w:t xml:space="preserve">           </w:t>
      </w:r>
      <w:r w:rsidR="00B900DC">
        <w:t xml:space="preserve">- </w:t>
      </w:r>
      <w:r w:rsidR="007D0A40">
        <w:t>Retard psychomoteur</w:t>
      </w:r>
    </w:p>
    <w:p w:rsidR="00E4168E" w:rsidRDefault="0086695D" w:rsidP="0038480E">
      <w:pPr>
        <w:spacing w:after="0"/>
      </w:pPr>
      <w:r>
        <w:t xml:space="preserve">           </w:t>
      </w:r>
      <w:r w:rsidR="00B900DC">
        <w:t xml:space="preserve">- </w:t>
      </w:r>
      <w:r w:rsidR="007D0A40">
        <w:t>Déformations orthopédiques</w:t>
      </w:r>
    </w:p>
    <w:p w:rsidR="007D0A40" w:rsidRDefault="0086695D" w:rsidP="0038480E">
      <w:pPr>
        <w:spacing w:after="0"/>
      </w:pPr>
      <w:r>
        <w:t xml:space="preserve">           </w:t>
      </w:r>
      <w:r w:rsidR="00B900DC">
        <w:t xml:space="preserve">- </w:t>
      </w:r>
      <w:r w:rsidR="007D0A40">
        <w:t>Arrêt de la marche vers l’âge de 11 ans</w:t>
      </w:r>
    </w:p>
    <w:p w:rsidR="007D0A40" w:rsidRDefault="0086695D" w:rsidP="0038480E">
      <w:pPr>
        <w:spacing w:after="0"/>
      </w:pPr>
      <w:r>
        <w:t xml:space="preserve">           </w:t>
      </w:r>
      <w:r w:rsidR="00B900DC">
        <w:t xml:space="preserve">- </w:t>
      </w:r>
      <w:r w:rsidR="007D0A40">
        <w:t>Décès vers l’âge de 20 ans par des complications cardiaques ou respiratoires</w:t>
      </w:r>
    </w:p>
    <w:p w:rsidR="007D0A40" w:rsidRDefault="0086695D" w:rsidP="0038480E">
      <w:pPr>
        <w:tabs>
          <w:tab w:val="left" w:pos="1185"/>
        </w:tabs>
        <w:spacing w:after="0"/>
      </w:pPr>
      <w:r>
        <w:rPr>
          <w:b/>
          <w:bCs/>
        </w:rPr>
        <w:t xml:space="preserve">        </w:t>
      </w:r>
      <w:r w:rsidR="007D0A40" w:rsidRPr="002D0E17">
        <w:rPr>
          <w:b/>
          <w:bCs/>
        </w:rPr>
        <w:t>Biologie</w:t>
      </w:r>
      <w:r w:rsidR="007D0A40">
        <w:rPr>
          <w:b/>
          <w:bCs/>
        </w:rPr>
        <w:t> :</w:t>
      </w:r>
      <w:r w:rsidR="007D0A40">
        <w:t xml:space="preserve"> Augmentation des enzymes musculaires</w:t>
      </w:r>
    </w:p>
    <w:p w:rsidR="007D0A40" w:rsidRDefault="0086695D" w:rsidP="0038480E">
      <w:pPr>
        <w:tabs>
          <w:tab w:val="left" w:pos="1185"/>
        </w:tabs>
        <w:spacing w:after="0"/>
      </w:pPr>
      <w:r>
        <w:rPr>
          <w:b/>
          <w:bCs/>
        </w:rPr>
        <w:t xml:space="preserve">        </w:t>
      </w:r>
      <w:r w:rsidR="007D0A40" w:rsidRPr="002D0E17">
        <w:rPr>
          <w:b/>
          <w:bCs/>
        </w:rPr>
        <w:t xml:space="preserve">EMG : </w:t>
      </w:r>
      <w:r w:rsidR="007D0A40">
        <w:t>Syndrome myogène</w:t>
      </w:r>
    </w:p>
    <w:p w:rsidR="00E26CEF" w:rsidRDefault="0086695D" w:rsidP="0038480E">
      <w:pPr>
        <w:tabs>
          <w:tab w:val="left" w:pos="1185"/>
        </w:tabs>
        <w:spacing w:after="0"/>
      </w:pPr>
      <w:r>
        <w:rPr>
          <w:b/>
          <w:bCs/>
        </w:rPr>
        <w:t xml:space="preserve">        </w:t>
      </w:r>
      <w:r w:rsidR="00E26CEF" w:rsidRPr="002D0E17">
        <w:rPr>
          <w:b/>
          <w:bCs/>
        </w:rPr>
        <w:t xml:space="preserve">Biopsie musculaire : </w:t>
      </w:r>
      <w:r w:rsidR="00E26CEF">
        <w:t>Confirme le diagnostic</w:t>
      </w:r>
    </w:p>
    <w:p w:rsidR="00D417F9" w:rsidRDefault="00D417F9" w:rsidP="0038480E">
      <w:pPr>
        <w:spacing w:after="0"/>
      </w:pPr>
    </w:p>
    <w:p w:rsidR="009215B1" w:rsidRPr="00E4168E" w:rsidRDefault="004228FE" w:rsidP="004228FE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2.</w:t>
      </w:r>
      <w:r w:rsidRPr="00E4168E">
        <w:rPr>
          <w:b/>
          <w:bCs/>
          <w:sz w:val="24"/>
          <w:szCs w:val="24"/>
          <w:u w:val="single"/>
        </w:rPr>
        <w:t xml:space="preserve"> DMP AUTOSOMIQUES RECESSIVES</w:t>
      </w:r>
      <w:r>
        <w:rPr>
          <w:b/>
          <w:bCs/>
          <w:sz w:val="24"/>
          <w:szCs w:val="24"/>
          <w:u w:val="single"/>
        </w:rPr>
        <w:t> :</w:t>
      </w:r>
    </w:p>
    <w:p w:rsidR="00E4168E" w:rsidRPr="004228FE" w:rsidRDefault="004228FE" w:rsidP="004228FE">
      <w:pPr>
        <w:spacing w:after="0"/>
        <w:rPr>
          <w:b/>
          <w:bCs/>
          <w:sz w:val="24"/>
          <w:szCs w:val="24"/>
          <w:u w:val="single"/>
        </w:rPr>
      </w:pPr>
      <w:r w:rsidRPr="004228FE">
        <w:rPr>
          <w:b/>
          <w:bCs/>
          <w:sz w:val="24"/>
          <w:szCs w:val="24"/>
        </w:rPr>
        <w:t xml:space="preserve">     </w:t>
      </w:r>
      <w:r w:rsidR="00E4168E" w:rsidRPr="004228FE">
        <w:rPr>
          <w:b/>
          <w:bCs/>
          <w:sz w:val="24"/>
          <w:szCs w:val="24"/>
          <w:u w:val="single"/>
        </w:rPr>
        <w:t>DMP infantile sévère : Duchenne like</w:t>
      </w:r>
      <w:r w:rsidRPr="004228FE">
        <w:rPr>
          <w:b/>
          <w:bCs/>
          <w:sz w:val="24"/>
          <w:szCs w:val="24"/>
          <w:u w:val="single"/>
        </w:rPr>
        <w:t xml:space="preserve"> (</w:t>
      </w:r>
      <w:r>
        <w:rPr>
          <w:b/>
          <w:bCs/>
          <w:sz w:val="24"/>
          <w:szCs w:val="24"/>
          <w:u w:val="single"/>
        </w:rPr>
        <w:t>m</w:t>
      </w:r>
      <w:r w:rsidRPr="004228FE">
        <w:rPr>
          <w:b/>
          <w:bCs/>
          <w:sz w:val="24"/>
          <w:szCs w:val="24"/>
          <w:u w:val="single"/>
        </w:rPr>
        <w:t>yopathie maghrébine)</w:t>
      </w:r>
    </w:p>
    <w:p w:rsidR="00B900DC" w:rsidRPr="00905C18" w:rsidRDefault="004228FE" w:rsidP="0038480E">
      <w:pPr>
        <w:spacing w:after="0"/>
        <w:rPr>
          <w:b/>
          <w:bCs/>
        </w:rPr>
      </w:pPr>
      <w:r>
        <w:t xml:space="preserve">      </w:t>
      </w:r>
      <w:r w:rsidR="00732B8C">
        <w:t xml:space="preserve">  </w:t>
      </w:r>
      <w:r w:rsidR="00B900DC" w:rsidRPr="00905C18">
        <w:rPr>
          <w:b/>
          <w:bCs/>
        </w:rPr>
        <w:t>Tableau de la maladie de Duchenne, avec quelques différences :</w:t>
      </w:r>
    </w:p>
    <w:p w:rsidR="00B900DC" w:rsidRDefault="004228FE" w:rsidP="0038480E">
      <w:pPr>
        <w:spacing w:after="0"/>
      </w:pPr>
      <w:r>
        <w:t xml:space="preserve">      </w:t>
      </w:r>
      <w:r w:rsidR="00732B8C">
        <w:t xml:space="preserve">     </w:t>
      </w:r>
      <w:r w:rsidR="00B900DC">
        <w:t>- Début : 5 à 12 ans</w:t>
      </w:r>
    </w:p>
    <w:p w:rsidR="00B900DC" w:rsidRDefault="004228FE" w:rsidP="0038480E">
      <w:pPr>
        <w:spacing w:after="0"/>
      </w:pPr>
      <w:r>
        <w:t xml:space="preserve">      </w:t>
      </w:r>
      <w:r w:rsidR="00732B8C">
        <w:t xml:space="preserve">     </w:t>
      </w:r>
      <w:r w:rsidR="00B900DC">
        <w:t>- Arrêt de la marche : 15 à 25 ans</w:t>
      </w:r>
    </w:p>
    <w:p w:rsidR="00B900DC" w:rsidRDefault="004228FE" w:rsidP="0038480E">
      <w:pPr>
        <w:spacing w:after="0"/>
      </w:pPr>
      <w:r>
        <w:t xml:space="preserve">      </w:t>
      </w:r>
      <w:r w:rsidR="00732B8C">
        <w:t xml:space="preserve">     </w:t>
      </w:r>
      <w:r w:rsidR="00B900DC">
        <w:t>- Atteinte cardiaque rare</w:t>
      </w:r>
    </w:p>
    <w:p w:rsidR="0066657D" w:rsidRDefault="004228FE" w:rsidP="0038480E">
      <w:pPr>
        <w:spacing w:after="0"/>
      </w:pPr>
      <w:r>
        <w:t xml:space="preserve">      </w:t>
      </w:r>
      <w:r w:rsidR="00732B8C">
        <w:t xml:space="preserve">     </w:t>
      </w:r>
      <w:r w:rsidR="00B900DC">
        <w:t>- Décès : après 50 ans</w:t>
      </w:r>
    </w:p>
    <w:p w:rsidR="00435399" w:rsidRDefault="00435399" w:rsidP="0038480E">
      <w:pPr>
        <w:spacing w:after="0"/>
        <w:rPr>
          <w:b/>
          <w:bCs/>
          <w:sz w:val="28"/>
          <w:szCs w:val="28"/>
          <w:u w:val="single"/>
        </w:rPr>
      </w:pPr>
    </w:p>
    <w:p w:rsidR="0066657D" w:rsidRPr="00560862" w:rsidRDefault="00C74E8A" w:rsidP="0038480E">
      <w:pPr>
        <w:spacing w:after="0"/>
        <w:rPr>
          <w:b/>
          <w:bCs/>
          <w:sz w:val="28"/>
          <w:szCs w:val="28"/>
          <w:u w:val="single"/>
        </w:rPr>
      </w:pPr>
      <w:r w:rsidRPr="00560862">
        <w:rPr>
          <w:b/>
          <w:bCs/>
          <w:sz w:val="28"/>
          <w:szCs w:val="28"/>
          <w:u w:val="single"/>
        </w:rPr>
        <w:t>MYOTONIES</w:t>
      </w:r>
      <w:r w:rsidR="00732B8C">
        <w:rPr>
          <w:b/>
          <w:bCs/>
          <w:sz w:val="28"/>
          <w:szCs w:val="28"/>
          <w:u w:val="single"/>
        </w:rPr>
        <w:t> :</w:t>
      </w:r>
    </w:p>
    <w:p w:rsidR="0079409B" w:rsidRPr="0079409B" w:rsidRDefault="0079409B" w:rsidP="0038480E">
      <w:pPr>
        <w:spacing w:after="0"/>
        <w:rPr>
          <w:b/>
          <w:bCs/>
          <w:sz w:val="24"/>
          <w:szCs w:val="24"/>
          <w:u w:val="single"/>
        </w:rPr>
      </w:pPr>
      <w:r w:rsidRPr="0079409B">
        <w:rPr>
          <w:b/>
          <w:bCs/>
          <w:sz w:val="24"/>
          <w:szCs w:val="24"/>
          <w:u w:val="single"/>
        </w:rPr>
        <w:t>Définition :</w:t>
      </w:r>
    </w:p>
    <w:p w:rsidR="0066657D" w:rsidRDefault="0079409B" w:rsidP="0038480E">
      <w:pPr>
        <w:spacing w:after="0"/>
      </w:pPr>
      <w:r>
        <w:t xml:space="preserve">   </w:t>
      </w:r>
      <w:r w:rsidR="00F97605">
        <w:t>D</w:t>
      </w:r>
      <w:r w:rsidR="00F97605" w:rsidRPr="00F97605">
        <w:t>écontraction lente et difficile d'un muscle sui</w:t>
      </w:r>
      <w:r w:rsidR="00F97605">
        <w:t>te à une contraction volontaire</w:t>
      </w:r>
    </w:p>
    <w:p w:rsidR="00F97605" w:rsidRDefault="0079409B" w:rsidP="0038480E">
      <w:pPr>
        <w:spacing w:after="0"/>
      </w:pPr>
      <w:r>
        <w:t xml:space="preserve">   </w:t>
      </w:r>
      <w:r w:rsidR="00F97605">
        <w:t xml:space="preserve">Différence entre myotonie et crampe : </w:t>
      </w:r>
      <w:r w:rsidR="00F97605" w:rsidRPr="0079409B">
        <w:rPr>
          <w:highlight w:val="yellow"/>
        </w:rPr>
        <w:t>la myotonie n’est pas douloureuse</w:t>
      </w:r>
    </w:p>
    <w:p w:rsidR="00F97605" w:rsidRPr="0079409B" w:rsidRDefault="00F97605" w:rsidP="0038480E">
      <w:pPr>
        <w:spacing w:after="0"/>
        <w:rPr>
          <w:b/>
          <w:bCs/>
          <w:sz w:val="24"/>
          <w:szCs w:val="24"/>
          <w:u w:val="single"/>
        </w:rPr>
      </w:pPr>
      <w:r w:rsidRPr="0079409B">
        <w:rPr>
          <w:b/>
          <w:bCs/>
          <w:sz w:val="24"/>
          <w:szCs w:val="24"/>
          <w:u w:val="single"/>
        </w:rPr>
        <w:t>Myotonie congénitale de THOMSEN :</w:t>
      </w:r>
    </w:p>
    <w:p w:rsidR="00A55128" w:rsidRDefault="00A51704" w:rsidP="0038480E">
      <w:pPr>
        <w:spacing w:after="0"/>
      </w:pPr>
      <w:r>
        <w:t xml:space="preserve">  </w:t>
      </w:r>
      <w:r w:rsidR="000B7E9C">
        <w:t xml:space="preserve"> </w:t>
      </w:r>
      <w:r w:rsidR="00A55128">
        <w:t>Définition :</w:t>
      </w:r>
    </w:p>
    <w:p w:rsidR="00F97605" w:rsidRDefault="00A55128" w:rsidP="0038480E">
      <w:pPr>
        <w:spacing w:after="0"/>
      </w:pPr>
      <w:r>
        <w:t xml:space="preserve">      - </w:t>
      </w:r>
      <w:r w:rsidR="00F97605">
        <w:t>Maladie autosomique dominante</w:t>
      </w:r>
    </w:p>
    <w:p w:rsidR="00F97605" w:rsidRDefault="00A51704" w:rsidP="0038480E">
      <w:pPr>
        <w:spacing w:after="0"/>
      </w:pPr>
      <w:r>
        <w:t xml:space="preserve">   </w:t>
      </w:r>
      <w:r w:rsidR="00A55128">
        <w:t xml:space="preserve">   - </w:t>
      </w:r>
      <w:r w:rsidR="00F97605" w:rsidRPr="00A55128">
        <w:rPr>
          <w:highlight w:val="yellow"/>
        </w:rPr>
        <w:t>Anomalie du canal chlore</w:t>
      </w:r>
    </w:p>
    <w:p w:rsidR="00A55128" w:rsidRDefault="00A55128" w:rsidP="0038480E">
      <w:pPr>
        <w:spacing w:after="0"/>
      </w:pPr>
      <w:r>
        <w:t xml:space="preserve">   Clinique :</w:t>
      </w:r>
    </w:p>
    <w:p w:rsidR="00F97605" w:rsidRDefault="00A55128" w:rsidP="0038480E">
      <w:pPr>
        <w:spacing w:after="0"/>
      </w:pPr>
      <w:r>
        <w:t xml:space="preserve">      </w:t>
      </w:r>
      <w:r w:rsidR="000B7E9C">
        <w:t xml:space="preserve">- </w:t>
      </w:r>
      <w:r w:rsidR="00F97605">
        <w:t>Début : dès l’enfance</w:t>
      </w:r>
    </w:p>
    <w:p w:rsidR="00F97605" w:rsidRDefault="00A55128" w:rsidP="0038480E">
      <w:pPr>
        <w:spacing w:after="0"/>
      </w:pPr>
      <w:r>
        <w:t xml:space="preserve">      </w:t>
      </w:r>
      <w:r w:rsidR="000B7E9C">
        <w:t xml:space="preserve">- </w:t>
      </w:r>
      <w:r w:rsidR="00F97605">
        <w:t>Evolue jusqu'à l'</w:t>
      </w:r>
      <w:r>
        <w:t>âge de 20 ans puis se stabilise</w:t>
      </w:r>
    </w:p>
    <w:p w:rsidR="00F97605" w:rsidRDefault="00A55128" w:rsidP="0038480E">
      <w:pPr>
        <w:spacing w:after="0"/>
      </w:pPr>
      <w:r>
        <w:t xml:space="preserve">      </w:t>
      </w:r>
      <w:r w:rsidR="000B7E9C">
        <w:t xml:space="preserve">- </w:t>
      </w:r>
      <w:r w:rsidR="00F97605">
        <w:t>Pas d’atteinte cardiaque ou respiratoire</w:t>
      </w:r>
    </w:p>
    <w:p w:rsidR="00F97605" w:rsidRPr="00560862" w:rsidRDefault="00A55128" w:rsidP="0038480E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F97605" w:rsidRPr="00560862">
        <w:rPr>
          <w:b/>
          <w:bCs/>
        </w:rPr>
        <w:t>Traitement :</w:t>
      </w:r>
    </w:p>
    <w:p w:rsidR="00F97605" w:rsidRDefault="00A55128" w:rsidP="0038480E">
      <w:pPr>
        <w:spacing w:after="0"/>
      </w:pPr>
      <w:r>
        <w:t xml:space="preserve">      </w:t>
      </w:r>
      <w:r w:rsidR="000B7E9C">
        <w:t xml:space="preserve">- </w:t>
      </w:r>
      <w:r w:rsidR="00F97605">
        <w:t xml:space="preserve">Pas systématique, selon la </w:t>
      </w:r>
      <w:r w:rsidR="00560862">
        <w:t>gêne</w:t>
      </w:r>
    </w:p>
    <w:p w:rsidR="00F97605" w:rsidRDefault="00A55128" w:rsidP="0038480E">
      <w:pPr>
        <w:spacing w:after="0"/>
      </w:pPr>
      <w:r>
        <w:t xml:space="preserve">      </w:t>
      </w:r>
      <w:r w:rsidR="000B7E9C">
        <w:t xml:space="preserve">- </w:t>
      </w:r>
      <w:r w:rsidR="00560862">
        <w:t>Le</w:t>
      </w:r>
      <w:r>
        <w:t xml:space="preserve">s bloqueurs du canal sodium : </w:t>
      </w:r>
      <w:r w:rsidR="00560862">
        <w:t>Carbamazépine</w:t>
      </w:r>
    </w:p>
    <w:p w:rsidR="00560862" w:rsidRDefault="00560862" w:rsidP="0038480E">
      <w:pPr>
        <w:tabs>
          <w:tab w:val="left" w:pos="2865"/>
          <w:tab w:val="left" w:pos="2955"/>
        </w:tabs>
        <w:spacing w:after="0"/>
      </w:pPr>
      <w:r>
        <w:t xml:space="preserve"> </w:t>
      </w:r>
      <w:r>
        <w:tab/>
      </w:r>
      <w:r w:rsidR="000B7E9C">
        <w:t xml:space="preserve">  </w:t>
      </w:r>
      <w:r w:rsidR="00A55128">
        <w:t xml:space="preserve">        </w:t>
      </w:r>
      <w:proofErr w:type="spellStart"/>
      <w:r>
        <w:t>Phénytoïne</w:t>
      </w:r>
      <w:proofErr w:type="spellEnd"/>
    </w:p>
    <w:p w:rsidR="00D924E4" w:rsidRPr="0066657D" w:rsidRDefault="00560862" w:rsidP="00732B8C">
      <w:pPr>
        <w:tabs>
          <w:tab w:val="left" w:pos="2865"/>
          <w:tab w:val="left" w:pos="2955"/>
        </w:tabs>
        <w:spacing w:after="0"/>
      </w:pPr>
      <w:r>
        <w:t xml:space="preserve"> </w:t>
      </w:r>
      <w:r>
        <w:tab/>
      </w:r>
      <w:r w:rsidR="000B7E9C">
        <w:t xml:space="preserve">  </w:t>
      </w:r>
      <w:r w:rsidR="00A55128">
        <w:t xml:space="preserve">        </w:t>
      </w:r>
      <w:proofErr w:type="spellStart"/>
      <w:r>
        <w:t>Mexillitine</w:t>
      </w:r>
      <w:proofErr w:type="spellEnd"/>
    </w:p>
    <w:sectPr w:rsidR="00D924E4" w:rsidRPr="0066657D" w:rsidSect="0035700B">
      <w:pgSz w:w="11906" w:h="16838"/>
      <w:pgMar w:top="142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B2C"/>
    <w:rsid w:val="000016DC"/>
    <w:rsid w:val="00025DFD"/>
    <w:rsid w:val="000B1F6E"/>
    <w:rsid w:val="000B7E9C"/>
    <w:rsid w:val="000C3B2C"/>
    <w:rsid w:val="000E7E13"/>
    <w:rsid w:val="001A40AB"/>
    <w:rsid w:val="001D7C71"/>
    <w:rsid w:val="00227C57"/>
    <w:rsid w:val="002D0E17"/>
    <w:rsid w:val="0030107C"/>
    <w:rsid w:val="0035700B"/>
    <w:rsid w:val="00383655"/>
    <w:rsid w:val="0038480E"/>
    <w:rsid w:val="003B114E"/>
    <w:rsid w:val="003B55D0"/>
    <w:rsid w:val="004228FE"/>
    <w:rsid w:val="00435399"/>
    <w:rsid w:val="004A273E"/>
    <w:rsid w:val="004D5A2D"/>
    <w:rsid w:val="00506C7D"/>
    <w:rsid w:val="00560862"/>
    <w:rsid w:val="0066657D"/>
    <w:rsid w:val="00682C15"/>
    <w:rsid w:val="006904D4"/>
    <w:rsid w:val="00732B8C"/>
    <w:rsid w:val="0073631F"/>
    <w:rsid w:val="00756DE2"/>
    <w:rsid w:val="007740CF"/>
    <w:rsid w:val="0079409B"/>
    <w:rsid w:val="007D0A40"/>
    <w:rsid w:val="008602A1"/>
    <w:rsid w:val="0086695D"/>
    <w:rsid w:val="00905C18"/>
    <w:rsid w:val="009215B1"/>
    <w:rsid w:val="009C77F0"/>
    <w:rsid w:val="00A21EDB"/>
    <w:rsid w:val="00A51704"/>
    <w:rsid w:val="00A55128"/>
    <w:rsid w:val="00A905B0"/>
    <w:rsid w:val="00AB108F"/>
    <w:rsid w:val="00AF514D"/>
    <w:rsid w:val="00B11538"/>
    <w:rsid w:val="00B900DC"/>
    <w:rsid w:val="00BC19E9"/>
    <w:rsid w:val="00BE337E"/>
    <w:rsid w:val="00C60202"/>
    <w:rsid w:val="00C7135D"/>
    <w:rsid w:val="00C74E8A"/>
    <w:rsid w:val="00C8147B"/>
    <w:rsid w:val="00CB13CD"/>
    <w:rsid w:val="00D01C45"/>
    <w:rsid w:val="00D07BCE"/>
    <w:rsid w:val="00D417F9"/>
    <w:rsid w:val="00D611F8"/>
    <w:rsid w:val="00D924E4"/>
    <w:rsid w:val="00DA3E3B"/>
    <w:rsid w:val="00DD7CC3"/>
    <w:rsid w:val="00DF3493"/>
    <w:rsid w:val="00DF3A4F"/>
    <w:rsid w:val="00E0396E"/>
    <w:rsid w:val="00E26CEF"/>
    <w:rsid w:val="00E37E4F"/>
    <w:rsid w:val="00E4168E"/>
    <w:rsid w:val="00E718A0"/>
    <w:rsid w:val="00EE3F82"/>
    <w:rsid w:val="00EF5701"/>
    <w:rsid w:val="00F54F6C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7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7BC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227C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7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7BC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227C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E41D2-34D0-4AD4-88B6-6634FAB3B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3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Hamid</cp:lastModifiedBy>
  <cp:revision>16</cp:revision>
  <cp:lastPrinted>2014-04-22T19:58:00Z</cp:lastPrinted>
  <dcterms:created xsi:type="dcterms:W3CDTF">2014-02-20T11:21:00Z</dcterms:created>
  <dcterms:modified xsi:type="dcterms:W3CDTF">2014-09-06T00:04:00Z</dcterms:modified>
</cp:coreProperties>
</file>