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9C" w:rsidRPr="00A7169C" w:rsidRDefault="00A7169C" w:rsidP="00A7169C">
      <w:pPr>
        <w:spacing w:after="0"/>
        <w:rPr>
          <w:b/>
          <w:bCs/>
          <w:sz w:val="28"/>
          <w:szCs w:val="28"/>
          <w:u w:val="single"/>
        </w:rPr>
      </w:pPr>
      <w:r w:rsidRPr="00A7169C">
        <w:rPr>
          <w:b/>
          <w:bCs/>
          <w:sz w:val="28"/>
          <w:szCs w:val="28"/>
          <w:u w:val="single"/>
        </w:rPr>
        <w:t>HISTOIRE NATURELLE :</w:t>
      </w:r>
    </w:p>
    <w:p w:rsidR="00ED50D5" w:rsidRPr="009A5321" w:rsidRDefault="00E93889" w:rsidP="00E93889">
      <w:pPr>
        <w:spacing w:after="0"/>
      </w:pPr>
      <w:r>
        <w:t>Le</w:t>
      </w:r>
      <w:r w:rsidR="00FD1C0E">
        <w:t xml:space="preserve"> cancer</w:t>
      </w:r>
      <w:r w:rsidR="00A7169C">
        <w:t xml:space="preserve"> le plus fréquent chez la femme</w:t>
      </w:r>
      <w:r>
        <w:t>, c’</w:t>
      </w:r>
      <w:r w:rsidR="00A7169C">
        <w:t>est</w:t>
      </w:r>
      <w:r>
        <w:t xml:space="preserve"> un cancer </w:t>
      </w:r>
      <w:r w:rsidR="00A7169C">
        <w:t>h</w:t>
      </w:r>
      <w:r w:rsidR="00ED50D5" w:rsidRPr="009A5321">
        <w:t>ormono</w:t>
      </w:r>
      <w:r w:rsidR="00ED50D5">
        <w:t>-</w:t>
      </w:r>
      <w:r w:rsidR="00ED50D5" w:rsidRPr="009A5321">
        <w:t>dépendant</w:t>
      </w:r>
    </w:p>
    <w:p w:rsidR="009A5321" w:rsidRPr="009A5321" w:rsidRDefault="00E93889" w:rsidP="009A5321">
      <w:pPr>
        <w:spacing w:after="0"/>
        <w:rPr>
          <w:b/>
          <w:bCs/>
        </w:rPr>
      </w:pPr>
      <w:r>
        <w:rPr>
          <w:b/>
          <w:bCs/>
        </w:rPr>
        <w:t>Début</w:t>
      </w:r>
      <w:r w:rsidR="009A5321" w:rsidRPr="009A5321">
        <w:rPr>
          <w:b/>
          <w:bCs/>
        </w:rPr>
        <w:t xml:space="preserve"> : </w:t>
      </w:r>
    </w:p>
    <w:p w:rsidR="009A5321" w:rsidRPr="009A5321" w:rsidRDefault="009A5321" w:rsidP="003E50D9">
      <w:pPr>
        <w:spacing w:after="0"/>
      </w:pPr>
      <w:r w:rsidRPr="009A5321">
        <w:t>-</w:t>
      </w:r>
      <w:r w:rsidR="00E570F3">
        <w:t xml:space="preserve"> </w:t>
      </w:r>
      <w:r w:rsidRPr="009A5321">
        <w:t>Canaux galactophores</w:t>
      </w:r>
      <w:r w:rsidR="00E570F3">
        <w:t xml:space="preserve"> </w:t>
      </w:r>
      <w:r w:rsidRPr="009A5321">
        <w:sym w:font="Wingdings" w:char="F0E0"/>
      </w:r>
      <w:r w:rsidRPr="009A5321">
        <w:t xml:space="preserve"> </w:t>
      </w:r>
      <w:r w:rsidR="003E50D9">
        <w:t>C</w:t>
      </w:r>
      <w:r w:rsidRPr="009A5321">
        <w:t>ancer canalaire</w:t>
      </w:r>
      <w:r w:rsidR="00ED50D5">
        <w:t xml:space="preserve"> </w:t>
      </w:r>
      <w:r w:rsidRPr="009A5321">
        <w:t>+++</w:t>
      </w:r>
    </w:p>
    <w:p w:rsidR="009A5321" w:rsidRDefault="009A5321" w:rsidP="009A5321">
      <w:pPr>
        <w:spacing w:after="0"/>
      </w:pPr>
      <w:r w:rsidRPr="009A5321">
        <w:t>-</w:t>
      </w:r>
      <w:r w:rsidR="00E570F3">
        <w:t xml:space="preserve"> </w:t>
      </w:r>
      <w:r w:rsidRPr="009A5321">
        <w:t>Lobule</w:t>
      </w:r>
      <w:r w:rsidR="002375C5">
        <w:t>s</w:t>
      </w:r>
      <w:r w:rsidRPr="009A5321">
        <w:t xml:space="preserve"> galactophore</w:t>
      </w:r>
      <w:r w:rsidR="002375C5">
        <w:t>s</w:t>
      </w:r>
      <w:r w:rsidR="00E570F3">
        <w:t xml:space="preserve"> </w:t>
      </w:r>
      <w:r w:rsidRPr="009A5321">
        <w:sym w:font="Wingdings" w:char="F0E0"/>
      </w:r>
      <w:r w:rsidR="003E50D9">
        <w:t xml:space="preserve"> C</w:t>
      </w:r>
      <w:r w:rsidRPr="009A5321">
        <w:t>ancer lobulaire</w:t>
      </w:r>
    </w:p>
    <w:p w:rsidR="00E93889" w:rsidRPr="00B4582C" w:rsidRDefault="00E93889" w:rsidP="009A5321">
      <w:pPr>
        <w:spacing w:after="0"/>
        <w:rPr>
          <w:b/>
          <w:bCs/>
        </w:rPr>
      </w:pPr>
      <w:r w:rsidRPr="00B4582C">
        <w:rPr>
          <w:b/>
          <w:bCs/>
        </w:rPr>
        <w:t>Extension :</w:t>
      </w:r>
    </w:p>
    <w:p w:rsidR="00E93889" w:rsidRDefault="00E93889" w:rsidP="009A5321">
      <w:pPr>
        <w:spacing w:after="0"/>
      </w:pPr>
      <w:r>
        <w:t xml:space="preserve">- Ganglions axillaires </w:t>
      </w:r>
      <w:r w:rsidR="0077129E">
        <w:t xml:space="preserve">+++ </w:t>
      </w:r>
      <w:r>
        <w:sym w:font="Wingdings" w:char="F0E0"/>
      </w:r>
      <w:r>
        <w:t xml:space="preserve"> Ganglions sus-claviculaires </w:t>
      </w:r>
      <w:r>
        <w:sym w:font="Wingdings" w:char="F0E0"/>
      </w:r>
      <w:r>
        <w:t xml:space="preserve"> Ganglions mammaires internes</w:t>
      </w:r>
    </w:p>
    <w:p w:rsidR="00B4582C" w:rsidRPr="00B4582C" w:rsidRDefault="00B4582C" w:rsidP="009A5321">
      <w:pPr>
        <w:spacing w:after="0"/>
        <w:rPr>
          <w:b/>
          <w:bCs/>
        </w:rPr>
      </w:pPr>
      <w:r w:rsidRPr="00B4582C">
        <w:rPr>
          <w:b/>
          <w:bCs/>
        </w:rPr>
        <w:t>Métastases précoces :</w:t>
      </w:r>
    </w:p>
    <w:p w:rsidR="00B4582C" w:rsidRDefault="00B4582C" w:rsidP="009A5321">
      <w:pPr>
        <w:spacing w:after="0"/>
      </w:pPr>
      <w:r>
        <w:t xml:space="preserve">- </w:t>
      </w:r>
      <w:r w:rsidRPr="00D046F7">
        <w:rPr>
          <w:highlight w:val="yellow"/>
        </w:rPr>
        <w:t>Os, poumon, foie</w:t>
      </w:r>
    </w:p>
    <w:p w:rsidR="005A39E1" w:rsidRPr="009A5321" w:rsidRDefault="00E570F3" w:rsidP="009A5321">
      <w:pPr>
        <w:spacing w:after="0"/>
      </w:pPr>
      <w:r>
        <w:t xml:space="preserve"> </w:t>
      </w:r>
    </w:p>
    <w:p w:rsidR="009A5321" w:rsidRDefault="005A39E1" w:rsidP="009A5321">
      <w:pPr>
        <w:spacing w:after="0"/>
        <w:rPr>
          <w:b/>
          <w:bCs/>
          <w:sz w:val="28"/>
          <w:szCs w:val="28"/>
          <w:u w:val="single"/>
        </w:rPr>
      </w:pPr>
      <w:r w:rsidRPr="005A39E1">
        <w:rPr>
          <w:b/>
          <w:bCs/>
          <w:sz w:val="28"/>
          <w:szCs w:val="28"/>
          <w:u w:val="single"/>
        </w:rPr>
        <w:t>FACTEURS DE RISQUE :</w:t>
      </w:r>
    </w:p>
    <w:p w:rsidR="007C3304" w:rsidRPr="007C3304" w:rsidRDefault="007C3304" w:rsidP="009A5321">
      <w:pPr>
        <w:spacing w:after="0"/>
        <w:rPr>
          <w:b/>
          <w:bCs/>
          <w:sz w:val="24"/>
          <w:szCs w:val="24"/>
        </w:rPr>
      </w:pPr>
      <w:r w:rsidRPr="007C3304">
        <w:rPr>
          <w:b/>
          <w:bCs/>
          <w:sz w:val="24"/>
          <w:szCs w:val="24"/>
          <w:highlight w:val="yellow"/>
        </w:rPr>
        <w:t>Age</w:t>
      </w:r>
    </w:p>
    <w:p w:rsidR="005A39E1" w:rsidRPr="00531E33" w:rsidRDefault="005A39E1" w:rsidP="005A39E1">
      <w:pPr>
        <w:spacing w:after="0"/>
        <w:rPr>
          <w:b/>
          <w:bCs/>
          <w:sz w:val="24"/>
          <w:szCs w:val="24"/>
        </w:rPr>
      </w:pPr>
      <w:r w:rsidRPr="00531E33">
        <w:rPr>
          <w:b/>
          <w:bCs/>
          <w:sz w:val="24"/>
          <w:szCs w:val="24"/>
          <w:u w:val="single"/>
        </w:rPr>
        <w:t>Facteurs hormonaux :</w:t>
      </w:r>
      <w:r w:rsidRPr="00531E33">
        <w:rPr>
          <w:b/>
          <w:bCs/>
          <w:sz w:val="24"/>
          <w:szCs w:val="24"/>
        </w:rPr>
        <w:t xml:space="preserve"> hyperœstrogénie absolue ou relative</w:t>
      </w:r>
      <w:r w:rsidR="00363CA6">
        <w:rPr>
          <w:b/>
          <w:bCs/>
          <w:sz w:val="24"/>
          <w:szCs w:val="24"/>
        </w:rPr>
        <w:t xml:space="preserve">, </w:t>
      </w:r>
      <w:r w:rsidR="00363CA6" w:rsidRPr="00363CA6">
        <w:rPr>
          <w:b/>
          <w:bCs/>
          <w:sz w:val="24"/>
          <w:szCs w:val="24"/>
          <w:highlight w:val="yellow"/>
        </w:rPr>
        <w:t>la progestérone ne protège pas</w:t>
      </w:r>
    </w:p>
    <w:p w:rsidR="009A5321" w:rsidRDefault="007A5341" w:rsidP="009A5321">
      <w:pPr>
        <w:spacing w:after="0"/>
      </w:pPr>
      <w:r>
        <w:t xml:space="preserve">- </w:t>
      </w:r>
      <w:r w:rsidR="009A5321" w:rsidRPr="009A5321">
        <w:t>Puberté précoce</w:t>
      </w:r>
    </w:p>
    <w:p w:rsidR="00755EE8" w:rsidRPr="009A5321" w:rsidRDefault="00755EE8" w:rsidP="009A5321">
      <w:pPr>
        <w:spacing w:after="0"/>
      </w:pPr>
      <w:r>
        <w:t xml:space="preserve">- Contraception œstroprogestative  </w:t>
      </w:r>
    </w:p>
    <w:p w:rsidR="00755EE8" w:rsidRDefault="007A5341" w:rsidP="00755EE8">
      <w:pPr>
        <w:spacing w:after="0"/>
      </w:pPr>
      <w:r>
        <w:t xml:space="preserve">- </w:t>
      </w:r>
      <w:r w:rsidRPr="009A5321">
        <w:t>Nullipar</w:t>
      </w:r>
      <w:r>
        <w:t>ité</w:t>
      </w:r>
    </w:p>
    <w:p w:rsidR="007A5341" w:rsidRPr="009A5321" w:rsidRDefault="007A5341" w:rsidP="007A5341">
      <w:pPr>
        <w:spacing w:after="0"/>
      </w:pPr>
      <w:r>
        <w:t>- 1</w:t>
      </w:r>
      <w:r w:rsidRPr="007A5341">
        <w:rPr>
          <w:vertAlign w:val="superscript"/>
        </w:rPr>
        <w:t>ère</w:t>
      </w:r>
      <w:r>
        <w:t xml:space="preserve"> grossesse tardive &gt; 35 ans</w:t>
      </w:r>
    </w:p>
    <w:p w:rsidR="007A5341" w:rsidRPr="009A5321" w:rsidRDefault="007A5341" w:rsidP="007A5341">
      <w:pPr>
        <w:spacing w:after="0"/>
      </w:pPr>
      <w:r>
        <w:t xml:space="preserve">- </w:t>
      </w:r>
      <w:r w:rsidRPr="009A5321">
        <w:t xml:space="preserve">Absence d’allaitement </w:t>
      </w:r>
    </w:p>
    <w:p w:rsidR="009A5321" w:rsidRPr="009A5321" w:rsidRDefault="007A5341" w:rsidP="009A5321">
      <w:pPr>
        <w:spacing w:after="0"/>
      </w:pPr>
      <w:r>
        <w:t xml:space="preserve">- </w:t>
      </w:r>
      <w:r w:rsidR="009A5321" w:rsidRPr="009A5321">
        <w:t>Ménopause tardive</w:t>
      </w:r>
      <w:r>
        <w:t xml:space="preserve"> </w:t>
      </w:r>
    </w:p>
    <w:p w:rsidR="009A5321" w:rsidRDefault="007A5341" w:rsidP="009A5321">
      <w:pPr>
        <w:spacing w:after="0"/>
      </w:pPr>
      <w:r>
        <w:t xml:space="preserve">- Traitement substitutif </w:t>
      </w:r>
      <w:r w:rsidR="009A5321" w:rsidRPr="009A5321">
        <w:t xml:space="preserve">de la ménopause </w:t>
      </w:r>
      <w:r w:rsidRPr="003F7674">
        <w:rPr>
          <w:highlight w:val="yellow"/>
        </w:rPr>
        <w:t>prolongé</w:t>
      </w:r>
    </w:p>
    <w:p w:rsidR="007230AF" w:rsidRPr="009A5321" w:rsidRDefault="007230AF" w:rsidP="00363CA6">
      <w:pPr>
        <w:spacing w:after="0"/>
      </w:pPr>
      <w:r>
        <w:t xml:space="preserve">- </w:t>
      </w:r>
      <w:r w:rsidR="00731989" w:rsidRPr="00731989">
        <w:rPr>
          <w:highlight w:val="yellow"/>
        </w:rPr>
        <w:t>Hyperœstrogénie endogène</w:t>
      </w:r>
      <w:r w:rsidRPr="00731989">
        <w:rPr>
          <w:highlight w:val="yellow"/>
        </w:rPr>
        <w:t xml:space="preserve"> :</w:t>
      </w:r>
      <w:r>
        <w:t xml:space="preserve"> insuffisance lutéale, tumeur s</w:t>
      </w:r>
      <w:r w:rsidR="00363CA6">
        <w:t>é</w:t>
      </w:r>
      <w:r>
        <w:t>crétant</w:t>
      </w:r>
      <w:r w:rsidR="000A05E1">
        <w:t>e</w:t>
      </w:r>
      <w:r>
        <w:t xml:space="preserve"> de l'ovaire,</w:t>
      </w:r>
      <w:r w:rsidR="00731989">
        <w:t xml:space="preserve"> SOPK</w:t>
      </w:r>
    </w:p>
    <w:p w:rsidR="009A5321" w:rsidRDefault="007A5341" w:rsidP="009A5321">
      <w:pPr>
        <w:spacing w:after="0"/>
      </w:pPr>
      <w:r>
        <w:t xml:space="preserve">- </w:t>
      </w:r>
      <w:r w:rsidR="009A5321" w:rsidRPr="009A5321">
        <w:t>Obésité</w:t>
      </w:r>
      <w:r w:rsidR="00385D69">
        <w:t xml:space="preserve"> (Aromatase du tissu adipeux : androgènes </w:t>
      </w:r>
      <w:r w:rsidR="00385D69">
        <w:sym w:font="Wingdings" w:char="F0E0"/>
      </w:r>
      <w:r w:rsidR="00385D69">
        <w:t xml:space="preserve"> œstrogènes)</w:t>
      </w:r>
    </w:p>
    <w:p w:rsidR="00755EE8" w:rsidRDefault="00755EE8" w:rsidP="00385D69">
      <w:pPr>
        <w:spacing w:after="0"/>
      </w:pPr>
      <w:r w:rsidRPr="00531E33">
        <w:rPr>
          <w:b/>
          <w:bCs/>
          <w:sz w:val="24"/>
          <w:szCs w:val="24"/>
          <w:u w:val="single"/>
        </w:rPr>
        <w:t xml:space="preserve">Facteurs </w:t>
      </w:r>
      <w:r w:rsidR="00385D69">
        <w:rPr>
          <w:b/>
          <w:bCs/>
          <w:sz w:val="24"/>
          <w:szCs w:val="24"/>
          <w:u w:val="single"/>
        </w:rPr>
        <w:t>familiaux</w:t>
      </w:r>
      <w:r w:rsidRPr="00531E33">
        <w:rPr>
          <w:b/>
          <w:bCs/>
          <w:sz w:val="24"/>
          <w:szCs w:val="24"/>
          <w:u w:val="single"/>
        </w:rPr>
        <w:t> :</w:t>
      </w:r>
    </w:p>
    <w:p w:rsidR="00755EE8" w:rsidRDefault="00BB520E" w:rsidP="009A5321">
      <w:pPr>
        <w:spacing w:after="0"/>
      </w:pPr>
      <w:r>
        <w:t xml:space="preserve">- </w:t>
      </w:r>
      <w:r w:rsidRPr="009A5321">
        <w:t>Gène BCRA1</w:t>
      </w:r>
      <w:r w:rsidR="00FF32AF">
        <w:t xml:space="preserve"> +++</w:t>
      </w:r>
      <w:r w:rsidRPr="009A5321">
        <w:t>, BCRA2</w:t>
      </w:r>
    </w:p>
    <w:p w:rsidR="00755EE8" w:rsidRDefault="00BB520E" w:rsidP="007325F5">
      <w:pPr>
        <w:spacing w:after="0"/>
      </w:pPr>
      <w:r>
        <w:t xml:space="preserve">- </w:t>
      </w:r>
      <w:r w:rsidRPr="009A5321">
        <w:t>ATCD personnels ou familiaux d</w:t>
      </w:r>
      <w:r w:rsidR="007325F5">
        <w:t>e</w:t>
      </w:r>
      <w:r w:rsidRPr="009A5321">
        <w:t xml:space="preserve"> cancer du sein</w:t>
      </w:r>
    </w:p>
    <w:p w:rsidR="00713138" w:rsidRPr="009A5321" w:rsidRDefault="00713138" w:rsidP="006056AA">
      <w:pPr>
        <w:spacing w:after="0"/>
      </w:pPr>
      <w:r>
        <w:t xml:space="preserve">- </w:t>
      </w:r>
      <w:r w:rsidRPr="009A5321">
        <w:t>ATCD</w:t>
      </w:r>
      <w:r>
        <w:t xml:space="preserve"> personnels</w:t>
      </w:r>
      <w:r w:rsidRPr="009A5321">
        <w:t xml:space="preserve"> </w:t>
      </w:r>
      <w:r w:rsidR="00D01ABC">
        <w:t xml:space="preserve">ou familiaux </w:t>
      </w:r>
      <w:r w:rsidRPr="009A5321">
        <w:t xml:space="preserve">de cancer </w:t>
      </w:r>
      <w:r>
        <w:t>de l’</w:t>
      </w:r>
      <w:r w:rsidRPr="009A5321">
        <w:t xml:space="preserve">ovaire, </w:t>
      </w:r>
      <w:r w:rsidR="00A43C9A">
        <w:t>endomètre</w:t>
      </w:r>
      <w:r w:rsidRPr="009A5321">
        <w:t>, colon</w:t>
      </w:r>
    </w:p>
    <w:p w:rsidR="00146D5A" w:rsidRPr="00146D5A" w:rsidRDefault="00146D5A" w:rsidP="00146D5A">
      <w:pPr>
        <w:spacing w:after="0"/>
        <w:rPr>
          <w:b/>
          <w:bCs/>
          <w:sz w:val="24"/>
          <w:szCs w:val="24"/>
          <w:u w:val="single"/>
        </w:rPr>
      </w:pPr>
      <w:r w:rsidRPr="00146D5A">
        <w:rPr>
          <w:b/>
          <w:bCs/>
          <w:sz w:val="24"/>
          <w:szCs w:val="24"/>
          <w:u w:val="single"/>
        </w:rPr>
        <w:t>Facteurs histologiques :</w:t>
      </w:r>
    </w:p>
    <w:p w:rsidR="00BB520E" w:rsidRDefault="00146D5A" w:rsidP="00200B55">
      <w:pPr>
        <w:spacing w:after="0"/>
      </w:pPr>
      <w:r>
        <w:t xml:space="preserve">- ATCD de </w:t>
      </w:r>
      <w:r w:rsidR="009A5321" w:rsidRPr="009A5321">
        <w:t>mastopathie</w:t>
      </w:r>
      <w:r w:rsidR="00BB520E">
        <w:t>s</w:t>
      </w:r>
      <w:r w:rsidR="009A5321" w:rsidRPr="009A5321">
        <w:t xml:space="preserve"> </w:t>
      </w:r>
      <w:r w:rsidR="00200B55">
        <w:t>bénignes</w:t>
      </w:r>
    </w:p>
    <w:p w:rsidR="00BB520E" w:rsidRPr="009A5321" w:rsidRDefault="00A012B4" w:rsidP="00BB520E">
      <w:pPr>
        <w:spacing w:after="0"/>
      </w:pPr>
      <w:r>
        <w:rPr>
          <w:b/>
          <w:bCs/>
          <w:noProof/>
          <w:sz w:val="24"/>
          <w:szCs w:val="24"/>
          <w:lang w:eastAsia="fr-FR"/>
        </w:rPr>
        <w:drawing>
          <wp:anchor distT="0" distB="0" distL="114300" distR="114300" simplePos="0" relativeHeight="251660288" behindDoc="0" locked="0" layoutInCell="1" allowOverlap="1" wp14:anchorId="08BCEA3D" wp14:editId="5272E985">
            <wp:simplePos x="0" y="0"/>
            <wp:positionH relativeFrom="column">
              <wp:posOffset>4453890</wp:posOffset>
            </wp:positionH>
            <wp:positionV relativeFrom="paragraph">
              <wp:posOffset>157480</wp:posOffset>
            </wp:positionV>
            <wp:extent cx="2052955" cy="2352675"/>
            <wp:effectExtent l="0" t="0" r="4445" b="9525"/>
            <wp:wrapNone/>
            <wp:docPr id="2" name="Image 2" descr="C:\Users\Hamid\Desktop\sfsdfsdgdfdfgffd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mid\Desktop\sfsdfsdgdfdfgffd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D5A">
        <w:t xml:space="preserve">- </w:t>
      </w:r>
      <w:r w:rsidR="00BB520E" w:rsidRPr="009A5321">
        <w:t>Hyperplasie canalaire atypique</w:t>
      </w:r>
    </w:p>
    <w:p w:rsidR="00BB520E" w:rsidRPr="009A5321" w:rsidRDefault="00146D5A" w:rsidP="00BB520E">
      <w:pPr>
        <w:spacing w:after="0"/>
      </w:pPr>
      <w:r>
        <w:t xml:space="preserve">- </w:t>
      </w:r>
      <w:r w:rsidR="00BB520E" w:rsidRPr="009A5321">
        <w:t>Néoplasie int</w:t>
      </w:r>
      <w:r>
        <w:t>r</w:t>
      </w:r>
      <w:r w:rsidR="00BB520E" w:rsidRPr="009A5321">
        <w:t>a</w:t>
      </w:r>
      <w:r>
        <w:t>-</w:t>
      </w:r>
      <w:r w:rsidR="00BB520E" w:rsidRPr="009A5321">
        <w:t>lobulaire</w:t>
      </w:r>
    </w:p>
    <w:p w:rsidR="00BB520E" w:rsidRPr="007C3304" w:rsidRDefault="00DB210C" w:rsidP="00DB210C">
      <w:pPr>
        <w:spacing w:after="0"/>
        <w:rPr>
          <w:b/>
          <w:bCs/>
          <w:sz w:val="24"/>
          <w:szCs w:val="24"/>
          <w:u w:val="single"/>
        </w:rPr>
      </w:pPr>
      <w:r w:rsidRPr="007C3304">
        <w:rPr>
          <w:b/>
          <w:bCs/>
          <w:sz w:val="24"/>
          <w:szCs w:val="24"/>
          <w:u w:val="single"/>
        </w:rPr>
        <w:t>Facteurs environnementaux :</w:t>
      </w:r>
    </w:p>
    <w:p w:rsidR="009A5321" w:rsidRDefault="00DB210C" w:rsidP="009A5321">
      <w:pPr>
        <w:spacing w:after="0"/>
      </w:pPr>
      <w:r>
        <w:t xml:space="preserve">- </w:t>
      </w:r>
      <w:r w:rsidR="009A5321" w:rsidRPr="009A5321">
        <w:t>Niveau socioéconomique élevé</w:t>
      </w:r>
    </w:p>
    <w:p w:rsidR="007C3304" w:rsidRDefault="007C3304" w:rsidP="009A5321">
      <w:pPr>
        <w:spacing w:after="0"/>
      </w:pPr>
      <w:r>
        <w:t xml:space="preserve">- Radiations </w:t>
      </w:r>
    </w:p>
    <w:p w:rsidR="007C3304" w:rsidRPr="009A5321" w:rsidRDefault="007C3304" w:rsidP="009A5321">
      <w:pPr>
        <w:spacing w:after="0"/>
      </w:pPr>
    </w:p>
    <w:p w:rsidR="009A5321" w:rsidRPr="007C3304" w:rsidRDefault="007C3304" w:rsidP="009A5321">
      <w:pPr>
        <w:spacing w:after="0"/>
        <w:rPr>
          <w:sz w:val="28"/>
          <w:szCs w:val="28"/>
          <w:u w:val="single"/>
        </w:rPr>
      </w:pPr>
      <w:r w:rsidRPr="007C3304">
        <w:rPr>
          <w:b/>
          <w:bCs/>
          <w:sz w:val="28"/>
          <w:szCs w:val="28"/>
          <w:u w:val="single"/>
        </w:rPr>
        <w:t>ANA</w:t>
      </w:r>
      <w:r>
        <w:rPr>
          <w:b/>
          <w:bCs/>
          <w:sz w:val="28"/>
          <w:szCs w:val="28"/>
          <w:u w:val="single"/>
        </w:rPr>
        <w:t>TOMO</w:t>
      </w:r>
      <w:r w:rsidRPr="007C3304">
        <w:rPr>
          <w:b/>
          <w:bCs/>
          <w:sz w:val="28"/>
          <w:szCs w:val="28"/>
          <w:u w:val="single"/>
        </w:rPr>
        <w:t>PATH</w:t>
      </w:r>
      <w:r>
        <w:rPr>
          <w:b/>
          <w:bCs/>
          <w:sz w:val="28"/>
          <w:szCs w:val="28"/>
          <w:u w:val="single"/>
        </w:rPr>
        <w:t>OLOGIE</w:t>
      </w:r>
      <w:r w:rsidRPr="007C3304">
        <w:rPr>
          <w:b/>
          <w:bCs/>
          <w:sz w:val="28"/>
          <w:szCs w:val="28"/>
          <w:u w:val="single"/>
        </w:rPr>
        <w:t> </w:t>
      </w:r>
      <w:r w:rsidRPr="007C3304">
        <w:rPr>
          <w:sz w:val="28"/>
          <w:szCs w:val="28"/>
          <w:u w:val="single"/>
        </w:rPr>
        <w:t>:</w:t>
      </w:r>
    </w:p>
    <w:p w:rsidR="009A5321" w:rsidRPr="003E50D9" w:rsidRDefault="00F06FA9" w:rsidP="009A5321">
      <w:pPr>
        <w:spacing w:after="0"/>
      </w:pPr>
      <w:r>
        <w:rPr>
          <w:b/>
          <w:bCs/>
          <w:sz w:val="24"/>
          <w:szCs w:val="24"/>
        </w:rPr>
        <w:t xml:space="preserve">- </w:t>
      </w:r>
      <w:r w:rsidRPr="00F06FA9">
        <w:rPr>
          <w:b/>
          <w:bCs/>
          <w:sz w:val="24"/>
          <w:szCs w:val="24"/>
        </w:rPr>
        <w:t>Carcinome in situ</w:t>
      </w:r>
      <w:r w:rsidR="003E50D9">
        <w:t xml:space="preserve"> (Radio</w:t>
      </w:r>
      <w:r w:rsidR="00A012B4">
        <w:t> : micro-calcifications)</w:t>
      </w:r>
    </w:p>
    <w:p w:rsidR="009A5321" w:rsidRPr="00F06FA9" w:rsidRDefault="00F06FA9" w:rsidP="009A5321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r w:rsidR="00C9760F" w:rsidRPr="00F06FA9">
        <w:rPr>
          <w:b/>
          <w:bCs/>
          <w:sz w:val="24"/>
          <w:szCs w:val="24"/>
        </w:rPr>
        <w:t>Adénocarcinome</w:t>
      </w:r>
      <w:r w:rsidR="009A5321" w:rsidRPr="00F06FA9">
        <w:rPr>
          <w:b/>
          <w:bCs/>
          <w:sz w:val="24"/>
          <w:szCs w:val="24"/>
        </w:rPr>
        <w:t xml:space="preserve"> </w:t>
      </w:r>
      <w:r w:rsidR="002375C5" w:rsidRPr="00F06FA9">
        <w:rPr>
          <w:b/>
          <w:bCs/>
          <w:sz w:val="24"/>
          <w:szCs w:val="24"/>
        </w:rPr>
        <w:t xml:space="preserve">canalaire </w:t>
      </w:r>
      <w:r w:rsidR="009A5321" w:rsidRPr="00F06FA9">
        <w:rPr>
          <w:b/>
          <w:bCs/>
          <w:sz w:val="24"/>
          <w:szCs w:val="24"/>
        </w:rPr>
        <w:t>infiltrant</w:t>
      </w:r>
    </w:p>
    <w:p w:rsidR="002375C5" w:rsidRPr="00F06FA9" w:rsidRDefault="00F06FA9" w:rsidP="00F06FA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r w:rsidR="002375C5" w:rsidRPr="00F06FA9">
        <w:rPr>
          <w:b/>
          <w:bCs/>
          <w:sz w:val="24"/>
          <w:szCs w:val="24"/>
        </w:rPr>
        <w:t>Adénocarcinome lobulaire infiltrant</w:t>
      </w:r>
    </w:p>
    <w:p w:rsidR="009A5321" w:rsidRPr="009A5321" w:rsidRDefault="00F06FA9" w:rsidP="00F06FA9">
      <w:pPr>
        <w:spacing w:after="0"/>
      </w:pPr>
      <w:r w:rsidRPr="00F06FA9">
        <w:rPr>
          <w:b/>
          <w:bCs/>
          <w:sz w:val="24"/>
          <w:szCs w:val="24"/>
        </w:rPr>
        <w:t xml:space="preserve">- </w:t>
      </w:r>
      <w:r w:rsidR="009A5321" w:rsidRPr="00F06FA9">
        <w:rPr>
          <w:b/>
          <w:bCs/>
          <w:sz w:val="24"/>
          <w:szCs w:val="24"/>
        </w:rPr>
        <w:t>Autres :</w:t>
      </w:r>
      <w:r>
        <w:t xml:space="preserve"> </w:t>
      </w:r>
      <w:r w:rsidR="009A5321" w:rsidRPr="009A5321">
        <w:t>Carcinome mucineux (colloïde), médullaire, papillaire, tubuleux</w:t>
      </w:r>
      <w:r>
        <w:t xml:space="preserve"> …</w:t>
      </w:r>
    </w:p>
    <w:p w:rsidR="009A5321" w:rsidRDefault="00F06FA9" w:rsidP="009A5321">
      <w:pPr>
        <w:spacing w:after="0"/>
      </w:pPr>
      <w:r>
        <w:t xml:space="preserve">   </w:t>
      </w:r>
      <w:r w:rsidR="006C2281">
        <w:t xml:space="preserve">                </w:t>
      </w:r>
      <w:r>
        <w:t>Sarcome, lymphome</w:t>
      </w:r>
    </w:p>
    <w:p w:rsidR="00F06FA9" w:rsidRPr="009A5321" w:rsidRDefault="00F06FA9" w:rsidP="009A5321">
      <w:pPr>
        <w:spacing w:after="0"/>
      </w:pPr>
    </w:p>
    <w:p w:rsidR="009A5321" w:rsidRPr="0087563A" w:rsidRDefault="0087563A" w:rsidP="009A5321">
      <w:pPr>
        <w:spacing w:after="0"/>
        <w:rPr>
          <w:b/>
          <w:bCs/>
          <w:sz w:val="28"/>
          <w:szCs w:val="28"/>
          <w:u w:val="single"/>
        </w:rPr>
      </w:pPr>
      <w:r w:rsidRPr="0087563A">
        <w:rPr>
          <w:b/>
          <w:bCs/>
          <w:sz w:val="28"/>
          <w:szCs w:val="28"/>
          <w:u w:val="single"/>
        </w:rPr>
        <w:t>CLINIQUE :</w:t>
      </w:r>
    </w:p>
    <w:p w:rsidR="009A5321" w:rsidRPr="0087563A" w:rsidRDefault="009A5321" w:rsidP="009A5321">
      <w:pPr>
        <w:spacing w:after="0"/>
        <w:rPr>
          <w:b/>
          <w:bCs/>
          <w:sz w:val="24"/>
          <w:szCs w:val="24"/>
          <w:u w:val="single"/>
        </w:rPr>
      </w:pPr>
      <w:r w:rsidRPr="0087563A">
        <w:rPr>
          <w:b/>
          <w:bCs/>
          <w:sz w:val="24"/>
          <w:szCs w:val="24"/>
          <w:u w:val="single"/>
        </w:rPr>
        <w:t>Tuméfaction</w:t>
      </w:r>
      <w:r w:rsidR="0087563A">
        <w:rPr>
          <w:b/>
          <w:bCs/>
          <w:sz w:val="24"/>
          <w:szCs w:val="24"/>
          <w:u w:val="single"/>
        </w:rPr>
        <w:t> :</w:t>
      </w:r>
      <w:r w:rsidRPr="0087563A">
        <w:rPr>
          <w:b/>
          <w:bCs/>
          <w:sz w:val="24"/>
          <w:szCs w:val="24"/>
          <w:u w:val="single"/>
        </w:rPr>
        <w:t xml:space="preserve"> </w:t>
      </w:r>
    </w:p>
    <w:p w:rsidR="0087563A" w:rsidRDefault="0087563A" w:rsidP="009A5321">
      <w:pPr>
        <w:spacing w:after="0"/>
      </w:pPr>
      <w:r>
        <w:t xml:space="preserve">- Nodule dur, irrégulier, </w:t>
      </w:r>
      <w:r w:rsidRPr="0087563A">
        <w:rPr>
          <w:highlight w:val="yellow"/>
        </w:rPr>
        <w:t>indolore</w:t>
      </w:r>
    </w:p>
    <w:p w:rsidR="0087563A" w:rsidRDefault="0087563A" w:rsidP="0087563A">
      <w:pPr>
        <w:spacing w:after="0"/>
      </w:pPr>
      <w:r>
        <w:t>- Adhérent à la peau, et au muscle grand pectoral</w:t>
      </w:r>
      <w:r w:rsidR="00B733B0">
        <w:t xml:space="preserve"> (manœuvre de Tillaux)</w:t>
      </w:r>
    </w:p>
    <w:p w:rsidR="009A5321" w:rsidRPr="00CE73CC" w:rsidRDefault="009A5321" w:rsidP="009A5321">
      <w:pPr>
        <w:spacing w:after="0"/>
        <w:rPr>
          <w:b/>
          <w:bCs/>
          <w:sz w:val="24"/>
          <w:szCs w:val="24"/>
          <w:u w:val="single"/>
        </w:rPr>
      </w:pPr>
      <w:r w:rsidRPr="00CE73CC">
        <w:rPr>
          <w:b/>
          <w:bCs/>
          <w:sz w:val="24"/>
          <w:szCs w:val="24"/>
          <w:u w:val="single"/>
        </w:rPr>
        <w:t>Anomalie du mamelon</w:t>
      </w:r>
      <w:r w:rsidR="00CE73CC" w:rsidRPr="00CE73CC">
        <w:rPr>
          <w:b/>
          <w:bCs/>
          <w:sz w:val="24"/>
          <w:szCs w:val="24"/>
          <w:u w:val="single"/>
        </w:rPr>
        <w:t> :</w:t>
      </w:r>
    </w:p>
    <w:p w:rsidR="00CE73CC" w:rsidRDefault="00CE73CC" w:rsidP="001F4C96">
      <w:pPr>
        <w:spacing w:after="0"/>
      </w:pPr>
      <w:r>
        <w:t xml:space="preserve">- </w:t>
      </w:r>
      <w:r w:rsidR="001F4C96" w:rsidRPr="009A5321">
        <w:t xml:space="preserve">Ride, méplat, capiton, </w:t>
      </w:r>
      <w:r w:rsidR="003D1DC0">
        <w:t>r</w:t>
      </w:r>
      <w:r w:rsidR="00016F93">
        <w:t>étraction, écoulement</w:t>
      </w:r>
    </w:p>
    <w:p w:rsidR="00CE73CC" w:rsidRDefault="00016F93" w:rsidP="00731989">
      <w:pPr>
        <w:spacing w:after="0"/>
      </w:pPr>
      <w:r>
        <w:t xml:space="preserve">- Lésion eczématiforme </w:t>
      </w:r>
      <w:r>
        <w:sym w:font="Wingdings" w:char="F0E0"/>
      </w:r>
      <w:r>
        <w:t xml:space="preserve"> </w:t>
      </w:r>
      <w:r w:rsidR="000958DC">
        <w:t>Evoque la m</w:t>
      </w:r>
      <w:r>
        <w:t>aladie de Paget</w:t>
      </w:r>
    </w:p>
    <w:p w:rsidR="009A5321" w:rsidRPr="001F4C96" w:rsidRDefault="00016F93" w:rsidP="009A5321">
      <w:pPr>
        <w:spacing w:after="0"/>
        <w:rPr>
          <w:b/>
          <w:bCs/>
          <w:sz w:val="24"/>
          <w:szCs w:val="24"/>
          <w:u w:val="single"/>
        </w:rPr>
      </w:pPr>
      <w:r w:rsidRPr="001F4C96">
        <w:rPr>
          <w:b/>
          <w:bCs/>
          <w:sz w:val="24"/>
          <w:szCs w:val="24"/>
          <w:u w:val="single"/>
        </w:rPr>
        <w:t>Sein inflammatoire :</w:t>
      </w:r>
    </w:p>
    <w:p w:rsidR="00016F93" w:rsidRPr="009A5321" w:rsidRDefault="00016F93" w:rsidP="009A5321">
      <w:pPr>
        <w:spacing w:after="0"/>
      </w:pPr>
      <w:r>
        <w:t>- Erythémateux, œdémateux</w:t>
      </w:r>
    </w:p>
    <w:p w:rsidR="001F4C96" w:rsidRPr="000C69CB" w:rsidRDefault="003D1DC0" w:rsidP="001F4C96">
      <w:pPr>
        <w:spacing w:after="0"/>
        <w:rPr>
          <w:b/>
          <w:bCs/>
          <w:sz w:val="24"/>
          <w:szCs w:val="24"/>
          <w:u w:val="single"/>
        </w:rPr>
      </w:pPr>
      <w:r w:rsidRPr="000C69CB">
        <w:rPr>
          <w:b/>
          <w:bCs/>
          <w:sz w:val="24"/>
          <w:szCs w:val="24"/>
          <w:u w:val="single"/>
        </w:rPr>
        <w:t>Adénopathies :</w:t>
      </w:r>
    </w:p>
    <w:p w:rsidR="003D1DC0" w:rsidRDefault="003D1DC0" w:rsidP="001F4C96">
      <w:pPr>
        <w:spacing w:after="0"/>
      </w:pPr>
      <w:r>
        <w:t xml:space="preserve">- </w:t>
      </w:r>
      <w:r w:rsidR="00B733B0">
        <w:t>Ganglions petit, durs, indolores, mobile</w:t>
      </w:r>
    </w:p>
    <w:p w:rsidR="009A5321" w:rsidRPr="009A5321" w:rsidRDefault="009A5321" w:rsidP="009A5321">
      <w:pPr>
        <w:spacing w:after="0"/>
      </w:pPr>
    </w:p>
    <w:p w:rsidR="009A5321" w:rsidRPr="000C69CB" w:rsidRDefault="000C69CB" w:rsidP="009A5321">
      <w:pPr>
        <w:spacing w:after="0"/>
        <w:rPr>
          <w:b/>
          <w:bCs/>
          <w:sz w:val="28"/>
          <w:szCs w:val="28"/>
          <w:u w:val="single"/>
        </w:rPr>
      </w:pPr>
      <w:r w:rsidRPr="000C69CB">
        <w:rPr>
          <w:b/>
          <w:bCs/>
          <w:sz w:val="28"/>
          <w:szCs w:val="28"/>
          <w:u w:val="single"/>
        </w:rPr>
        <w:t>EXAMENS COMPLEMENTAIRES :</w:t>
      </w:r>
    </w:p>
    <w:p w:rsidR="00B03666" w:rsidRPr="00E8448E" w:rsidRDefault="009A5321" w:rsidP="004E2C6A">
      <w:pPr>
        <w:spacing w:after="0"/>
        <w:rPr>
          <w:b/>
          <w:bCs/>
          <w:sz w:val="24"/>
          <w:szCs w:val="24"/>
          <w:u w:val="single"/>
        </w:rPr>
      </w:pPr>
      <w:r w:rsidRPr="00E8448E">
        <w:rPr>
          <w:b/>
          <w:bCs/>
          <w:sz w:val="24"/>
          <w:szCs w:val="24"/>
          <w:u w:val="single"/>
        </w:rPr>
        <w:t>Mammographie bilatérale :</w:t>
      </w:r>
    </w:p>
    <w:tbl>
      <w:tblPr>
        <w:tblStyle w:val="Grilledutableau"/>
        <w:tblW w:w="10206" w:type="dxa"/>
        <w:tblInd w:w="108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0C69CB" w:rsidRPr="00EB5383" w:rsidTr="00706A8D">
        <w:trPr>
          <w:trHeight w:val="1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9CB" w:rsidRPr="00EB5383" w:rsidRDefault="000C69CB" w:rsidP="00C803CE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B5383">
              <w:rPr>
                <w:b/>
                <w:bCs/>
                <w:sz w:val="24"/>
                <w:szCs w:val="24"/>
              </w:rPr>
              <w:t>Signes de malignité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9CB" w:rsidRPr="00EB5383" w:rsidRDefault="000C69CB" w:rsidP="00C803CE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B5383">
              <w:rPr>
                <w:b/>
                <w:bCs/>
                <w:sz w:val="24"/>
                <w:szCs w:val="24"/>
              </w:rPr>
              <w:t>Signes de bénignité</w:t>
            </w:r>
          </w:p>
        </w:tc>
      </w:tr>
      <w:tr w:rsidR="000C69CB" w:rsidRPr="009A5321" w:rsidTr="00706A8D">
        <w:trPr>
          <w:trHeight w:val="20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BEF" w:rsidRPr="00BF26DE" w:rsidRDefault="000D7BEF" w:rsidP="00C803CE">
            <w:pPr>
              <w:rPr>
                <w:b/>
                <w:bCs/>
                <w:sz w:val="24"/>
                <w:szCs w:val="24"/>
              </w:rPr>
            </w:pPr>
            <w:r w:rsidRPr="00BF26DE">
              <w:rPr>
                <w:b/>
                <w:bCs/>
                <w:sz w:val="24"/>
                <w:szCs w:val="24"/>
              </w:rPr>
              <w:t>Opacité :</w:t>
            </w:r>
          </w:p>
          <w:p w:rsidR="000D7BEF" w:rsidRDefault="000D7BEF" w:rsidP="00C803CE">
            <w:r>
              <w:t xml:space="preserve">   - Dense hétérogène</w:t>
            </w:r>
          </w:p>
          <w:p w:rsidR="000D7BEF" w:rsidRDefault="000D7BEF" w:rsidP="00C803CE">
            <w:r>
              <w:t xml:space="preserve">   - </w:t>
            </w:r>
            <w:r w:rsidRPr="00627F87">
              <w:rPr>
                <w:highlight w:val="yellow"/>
              </w:rPr>
              <w:t>Plus petite que la masse palpée</w:t>
            </w:r>
          </w:p>
          <w:p w:rsidR="000D7BEF" w:rsidRDefault="000D7BEF" w:rsidP="00C803CE">
            <w:r>
              <w:t xml:space="preserve">   - Contours spiculés </w:t>
            </w:r>
            <w:r>
              <w:sym w:font="Wingdings" w:char="F0E0"/>
            </w:r>
            <w:r>
              <w:t xml:space="preserve"> Image stellaire </w:t>
            </w:r>
          </w:p>
          <w:p w:rsidR="000D7BEF" w:rsidRDefault="000D7BEF" w:rsidP="00C803CE">
            <w:r>
              <w:t xml:space="preserve">   - Entourée d’un halo œdémateux</w:t>
            </w:r>
          </w:p>
          <w:p w:rsidR="00627F87" w:rsidRDefault="00F513C4" w:rsidP="00C803CE">
            <w:r>
              <w:t xml:space="preserve">   - </w:t>
            </w:r>
            <w:r w:rsidR="00627F87">
              <w:t>Rétraction et é</w:t>
            </w:r>
            <w:r>
              <w:t xml:space="preserve">paississement de la peau en regard </w:t>
            </w:r>
          </w:p>
          <w:p w:rsidR="00F513C4" w:rsidRDefault="00627F87" w:rsidP="00C803CE">
            <w:r>
              <w:t xml:space="preserve">      </w:t>
            </w:r>
            <w:r w:rsidR="00F513C4">
              <w:t>du nodule</w:t>
            </w:r>
          </w:p>
          <w:p w:rsidR="000D7BEF" w:rsidRPr="00BF26DE" w:rsidRDefault="000D7BEF" w:rsidP="00C803CE">
            <w:pPr>
              <w:rPr>
                <w:b/>
                <w:bCs/>
                <w:sz w:val="24"/>
                <w:szCs w:val="24"/>
              </w:rPr>
            </w:pPr>
            <w:r w:rsidRPr="00BF26DE">
              <w:rPr>
                <w:b/>
                <w:bCs/>
                <w:sz w:val="24"/>
                <w:szCs w:val="24"/>
              </w:rPr>
              <w:t>Micro-calcifications :</w:t>
            </w:r>
          </w:p>
          <w:p w:rsidR="000C69CB" w:rsidRPr="009A5321" w:rsidRDefault="000D7BEF" w:rsidP="00C803CE">
            <w:r>
              <w:t xml:space="preserve">   - Carcinome in situ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BEF" w:rsidRPr="008E4181" w:rsidRDefault="000D7BEF" w:rsidP="00C803C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8E4181">
              <w:rPr>
                <w:b/>
                <w:bCs/>
                <w:sz w:val="24"/>
                <w:szCs w:val="24"/>
              </w:rPr>
              <w:t>O</w:t>
            </w:r>
            <w:r w:rsidR="000C69CB" w:rsidRPr="008E4181">
              <w:rPr>
                <w:b/>
                <w:bCs/>
                <w:sz w:val="24"/>
                <w:szCs w:val="24"/>
              </w:rPr>
              <w:t>pacité</w:t>
            </w:r>
            <w:r w:rsidRPr="008E4181">
              <w:rPr>
                <w:b/>
                <w:bCs/>
                <w:sz w:val="24"/>
                <w:szCs w:val="24"/>
              </w:rPr>
              <w:t> :</w:t>
            </w:r>
            <w:r w:rsidR="000C69CB" w:rsidRPr="008E4181">
              <w:rPr>
                <w:b/>
                <w:bCs/>
                <w:sz w:val="24"/>
                <w:szCs w:val="24"/>
              </w:rPr>
              <w:t xml:space="preserve"> </w:t>
            </w:r>
          </w:p>
          <w:p w:rsidR="000C69CB" w:rsidRPr="008E4181" w:rsidRDefault="008E4181" w:rsidP="00C803CE">
            <w:pPr>
              <w:spacing w:line="276" w:lineRule="auto"/>
            </w:pPr>
            <w:r>
              <w:t xml:space="preserve">   </w:t>
            </w:r>
            <w:r w:rsidR="000D7BEF" w:rsidRPr="008E4181">
              <w:t>- H</w:t>
            </w:r>
            <w:r w:rsidR="000C69CB" w:rsidRPr="008E4181">
              <w:t>omogène</w:t>
            </w:r>
          </w:p>
          <w:p w:rsidR="000D7BEF" w:rsidRPr="008E4181" w:rsidRDefault="008E4181" w:rsidP="00C803CE">
            <w:pPr>
              <w:spacing w:line="276" w:lineRule="auto"/>
            </w:pPr>
            <w:r>
              <w:t xml:space="preserve">   </w:t>
            </w:r>
            <w:r w:rsidR="000C69CB" w:rsidRPr="008E4181">
              <w:t>-</w:t>
            </w:r>
            <w:r w:rsidR="000D7BEF" w:rsidRPr="008E4181">
              <w:t xml:space="preserve"> B</w:t>
            </w:r>
            <w:r w:rsidR="000C69CB" w:rsidRPr="008E4181">
              <w:t>ien limité</w:t>
            </w:r>
            <w:r w:rsidR="004E2C6A">
              <w:t>e</w:t>
            </w:r>
          </w:p>
          <w:p w:rsidR="000C69CB" w:rsidRPr="008E4181" w:rsidRDefault="000D7BEF" w:rsidP="00C803C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8E4181">
              <w:rPr>
                <w:b/>
                <w:bCs/>
                <w:sz w:val="24"/>
                <w:szCs w:val="24"/>
              </w:rPr>
              <w:t>C</w:t>
            </w:r>
            <w:r w:rsidR="000C69CB" w:rsidRPr="008E4181">
              <w:rPr>
                <w:b/>
                <w:bCs/>
                <w:sz w:val="24"/>
                <w:szCs w:val="24"/>
              </w:rPr>
              <w:t xml:space="preserve">alcification en coquille d’œuf </w:t>
            </w:r>
          </w:p>
        </w:tc>
      </w:tr>
      <w:tr w:rsidR="00C803CE" w:rsidTr="00706A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0206" w:type="dxa"/>
            <w:gridSpan w:val="2"/>
          </w:tcPr>
          <w:p w:rsidR="00C803CE" w:rsidRDefault="00C803CE" w:rsidP="00C803CE">
            <w:pPr>
              <w:rPr>
                <w:b/>
                <w:bCs/>
                <w:u w:val="single"/>
              </w:rPr>
            </w:pPr>
            <w:r w:rsidRPr="002D5871">
              <w:rPr>
                <w:b/>
                <w:bCs/>
                <w:u w:val="single"/>
              </w:rPr>
              <w:t>Classification ACR :</w:t>
            </w:r>
          </w:p>
          <w:p w:rsidR="00C803CE" w:rsidRPr="00C803CE" w:rsidRDefault="00C803CE" w:rsidP="00C803CE">
            <w:r w:rsidRPr="002D5871">
              <w:rPr>
                <w:b/>
                <w:bCs/>
              </w:rPr>
              <w:t>- ACR 1 :</w:t>
            </w:r>
            <w:r>
              <w:rPr>
                <w:b/>
                <w:bCs/>
              </w:rPr>
              <w:t xml:space="preserve"> </w:t>
            </w:r>
            <w:r w:rsidRPr="00C803CE">
              <w:t>mammographie normale</w:t>
            </w:r>
          </w:p>
          <w:p w:rsidR="00C803CE" w:rsidRPr="002D5871" w:rsidRDefault="00C803CE" w:rsidP="00C803CE">
            <w:pPr>
              <w:rPr>
                <w:b/>
                <w:bCs/>
              </w:rPr>
            </w:pPr>
            <w:r w:rsidRPr="002D5871">
              <w:rPr>
                <w:b/>
                <w:bCs/>
              </w:rPr>
              <w:t>- ACR 2 :</w:t>
            </w:r>
            <w:r>
              <w:rPr>
                <w:b/>
                <w:bCs/>
              </w:rPr>
              <w:t xml:space="preserve"> </w:t>
            </w:r>
            <w:r w:rsidRPr="00C803CE">
              <w:t>anomalie bénigne, ne nécessite pas une surveillance</w:t>
            </w:r>
          </w:p>
          <w:p w:rsidR="00C803CE" w:rsidRPr="002D5871" w:rsidRDefault="00C803CE" w:rsidP="00C803CE">
            <w:pPr>
              <w:rPr>
                <w:b/>
                <w:bCs/>
              </w:rPr>
            </w:pPr>
            <w:r w:rsidRPr="002D5871">
              <w:rPr>
                <w:b/>
                <w:bCs/>
              </w:rPr>
              <w:t>- ACR 3 :</w:t>
            </w:r>
            <w:r>
              <w:rPr>
                <w:b/>
                <w:bCs/>
              </w:rPr>
              <w:t xml:space="preserve"> </w:t>
            </w:r>
            <w:r w:rsidRPr="00C803CE">
              <w:t>anomalie probablement bénigne, nécessite une surveillance à court terme</w:t>
            </w:r>
          </w:p>
          <w:p w:rsidR="00C803CE" w:rsidRPr="00C803CE" w:rsidRDefault="00C803CE" w:rsidP="00C803CE">
            <w:r w:rsidRPr="002D5871">
              <w:rPr>
                <w:b/>
                <w:bCs/>
              </w:rPr>
              <w:t>- ACR 4 :</w:t>
            </w:r>
            <w:r>
              <w:rPr>
                <w:b/>
                <w:bCs/>
              </w:rPr>
              <w:t xml:space="preserve"> </w:t>
            </w:r>
            <w:r w:rsidRPr="00C803CE">
              <w:t>anomalie suspecte, nécessite une vérification histologique</w:t>
            </w:r>
          </w:p>
          <w:p w:rsidR="00C803CE" w:rsidRDefault="00C803CE" w:rsidP="00C803CE">
            <w:pPr>
              <w:rPr>
                <w:b/>
                <w:bCs/>
              </w:rPr>
            </w:pPr>
            <w:r w:rsidRPr="002D5871">
              <w:rPr>
                <w:b/>
                <w:bCs/>
              </w:rPr>
              <w:t>- ACR 5 :</w:t>
            </w:r>
            <w:r>
              <w:rPr>
                <w:b/>
                <w:bCs/>
              </w:rPr>
              <w:t xml:space="preserve"> </w:t>
            </w:r>
            <w:r w:rsidRPr="00C803CE">
              <w:t>anomalie évocatrice d’un cancer</w:t>
            </w:r>
          </w:p>
        </w:tc>
      </w:tr>
    </w:tbl>
    <w:p w:rsidR="00C803CE" w:rsidRDefault="00C803CE" w:rsidP="009A5321">
      <w:pPr>
        <w:spacing w:after="0"/>
        <w:rPr>
          <w:b/>
          <w:bCs/>
          <w:sz w:val="24"/>
          <w:szCs w:val="24"/>
          <w:u w:val="single"/>
        </w:rPr>
      </w:pPr>
    </w:p>
    <w:p w:rsidR="009A5321" w:rsidRPr="00E8448E" w:rsidRDefault="009A5321" w:rsidP="009A5321">
      <w:pPr>
        <w:spacing w:after="0"/>
        <w:rPr>
          <w:b/>
          <w:bCs/>
          <w:sz w:val="24"/>
          <w:szCs w:val="24"/>
          <w:u w:val="single"/>
        </w:rPr>
      </w:pPr>
      <w:r w:rsidRPr="00E8448E">
        <w:rPr>
          <w:b/>
          <w:bCs/>
          <w:sz w:val="24"/>
          <w:szCs w:val="24"/>
          <w:u w:val="single"/>
        </w:rPr>
        <w:t xml:space="preserve">Echographie mammaire : </w:t>
      </w:r>
    </w:p>
    <w:p w:rsidR="009A5321" w:rsidRPr="009A5321" w:rsidRDefault="00557D0B" w:rsidP="009A5321">
      <w:pPr>
        <w:spacing w:after="0"/>
      </w:pPr>
      <w:r>
        <w:t xml:space="preserve">- </w:t>
      </w:r>
      <w:r w:rsidR="009A5321" w:rsidRPr="009A5321">
        <w:t xml:space="preserve">Image </w:t>
      </w:r>
      <w:r w:rsidRPr="009A5321">
        <w:t>hypoéchogène</w:t>
      </w:r>
      <w:r w:rsidR="009A5321" w:rsidRPr="009A5321">
        <w:t xml:space="preserve"> </w:t>
      </w:r>
    </w:p>
    <w:p w:rsidR="009A5321" w:rsidRDefault="00557D0B" w:rsidP="009A5321">
      <w:pPr>
        <w:spacing w:after="0"/>
      </w:pPr>
      <w:r w:rsidRPr="00DC4320">
        <w:rPr>
          <w:highlight w:val="yellow"/>
        </w:rPr>
        <w:t xml:space="preserve">- </w:t>
      </w:r>
      <w:r w:rsidR="009A5321" w:rsidRPr="00DC4320">
        <w:rPr>
          <w:highlight w:val="yellow"/>
        </w:rPr>
        <w:t>Sans renforcement postérieur</w:t>
      </w:r>
      <w:bookmarkStart w:id="0" w:name="_GoBack"/>
      <w:bookmarkEnd w:id="0"/>
    </w:p>
    <w:p w:rsidR="000C5074" w:rsidRPr="00E8448E" w:rsidRDefault="000C5074" w:rsidP="000C5074">
      <w:pPr>
        <w:spacing w:after="0"/>
        <w:rPr>
          <w:sz w:val="24"/>
          <w:szCs w:val="24"/>
          <w:u w:val="single"/>
        </w:rPr>
      </w:pPr>
      <w:r w:rsidRPr="00E8448E">
        <w:rPr>
          <w:b/>
          <w:bCs/>
          <w:sz w:val="24"/>
          <w:szCs w:val="24"/>
          <w:u w:val="single"/>
        </w:rPr>
        <w:t>IRM </w:t>
      </w:r>
      <w:r w:rsidRPr="00E8448E">
        <w:rPr>
          <w:sz w:val="24"/>
          <w:szCs w:val="24"/>
          <w:u w:val="single"/>
        </w:rPr>
        <w:t xml:space="preserve">: </w:t>
      </w:r>
    </w:p>
    <w:p w:rsidR="000C5074" w:rsidRPr="009A5321" w:rsidRDefault="000C5074" w:rsidP="000C5074">
      <w:pPr>
        <w:spacing w:after="0"/>
      </w:pPr>
      <w:r>
        <w:t>- Valeur prédictive négative</w:t>
      </w:r>
    </w:p>
    <w:p w:rsidR="009A5321" w:rsidRPr="00E8448E" w:rsidRDefault="00557D0B" w:rsidP="009A5321">
      <w:pPr>
        <w:spacing w:after="0"/>
        <w:rPr>
          <w:b/>
          <w:bCs/>
          <w:sz w:val="24"/>
          <w:szCs w:val="24"/>
          <w:u w:val="single"/>
        </w:rPr>
      </w:pPr>
      <w:r w:rsidRPr="00E8448E">
        <w:rPr>
          <w:b/>
          <w:bCs/>
          <w:sz w:val="24"/>
          <w:szCs w:val="24"/>
          <w:u w:val="single"/>
        </w:rPr>
        <w:t>Galactogra</w:t>
      </w:r>
      <w:r w:rsidR="009A5321" w:rsidRPr="00E8448E">
        <w:rPr>
          <w:b/>
          <w:bCs/>
          <w:sz w:val="24"/>
          <w:szCs w:val="24"/>
          <w:u w:val="single"/>
        </w:rPr>
        <w:t>phie :</w:t>
      </w:r>
    </w:p>
    <w:p w:rsidR="009A5321" w:rsidRPr="009A5321" w:rsidRDefault="004C1DAB" w:rsidP="009A5321">
      <w:pPr>
        <w:spacing w:after="0"/>
      </w:pPr>
      <w:r>
        <w:t xml:space="preserve">- </w:t>
      </w:r>
      <w:r w:rsidR="009A5321" w:rsidRPr="009A5321">
        <w:t>En cas d’écoulement mamelonnaire</w:t>
      </w:r>
    </w:p>
    <w:p w:rsidR="004C1DAB" w:rsidRPr="00E8448E" w:rsidRDefault="004528D8" w:rsidP="009A5321">
      <w:pPr>
        <w:spacing w:after="0"/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Marqueur tumoraux (</w:t>
      </w:r>
      <w:r w:rsidRPr="0077309D">
        <w:rPr>
          <w:b/>
          <w:bCs/>
          <w:sz w:val="24"/>
          <w:szCs w:val="24"/>
          <w:highlight w:val="yellow"/>
          <w:u w:val="single"/>
        </w:rPr>
        <w:t>CA 15-3, ACE</w:t>
      </w:r>
      <w:r>
        <w:rPr>
          <w:b/>
          <w:bCs/>
          <w:sz w:val="24"/>
          <w:szCs w:val="24"/>
          <w:u w:val="single"/>
        </w:rPr>
        <w:t xml:space="preserve">) </w:t>
      </w:r>
      <w:r>
        <w:rPr>
          <w:sz w:val="24"/>
          <w:szCs w:val="24"/>
          <w:u w:val="single"/>
        </w:rPr>
        <w:t>:</w:t>
      </w:r>
    </w:p>
    <w:p w:rsidR="009A5321" w:rsidRPr="009A5321" w:rsidRDefault="004C1DAB" w:rsidP="009A5321">
      <w:pPr>
        <w:spacing w:after="0"/>
      </w:pPr>
      <w:r>
        <w:t>- A</w:t>
      </w:r>
      <w:r w:rsidR="009A5321" w:rsidRPr="009A5321">
        <w:t>ucune valeur diagnostic</w:t>
      </w:r>
    </w:p>
    <w:p w:rsidR="004C1DAB" w:rsidRPr="00E8448E" w:rsidRDefault="00105DCA" w:rsidP="009A5321">
      <w:pPr>
        <w:spacing w:after="0"/>
        <w:rPr>
          <w:b/>
          <w:bCs/>
          <w:sz w:val="24"/>
          <w:szCs w:val="24"/>
          <w:u w:val="single"/>
        </w:rPr>
      </w:pPr>
      <w:r w:rsidRPr="00E8448E">
        <w:rPr>
          <w:b/>
          <w:bCs/>
          <w:sz w:val="24"/>
          <w:szCs w:val="24"/>
          <w:u w:val="single"/>
        </w:rPr>
        <w:t>Histologie :</w:t>
      </w:r>
    </w:p>
    <w:p w:rsidR="009A5321" w:rsidRPr="0097639F" w:rsidRDefault="00105DCA" w:rsidP="0097639F">
      <w:pPr>
        <w:spacing w:after="0"/>
        <w:rPr>
          <w:sz w:val="24"/>
          <w:szCs w:val="24"/>
        </w:rPr>
      </w:pPr>
      <w:r w:rsidRPr="0097639F">
        <w:rPr>
          <w:sz w:val="24"/>
          <w:szCs w:val="24"/>
        </w:rPr>
        <w:t xml:space="preserve">   </w:t>
      </w:r>
      <w:r w:rsidR="0097639F" w:rsidRPr="003C663E">
        <w:rPr>
          <w:b/>
          <w:bCs/>
          <w:sz w:val="24"/>
          <w:szCs w:val="24"/>
        </w:rPr>
        <w:t xml:space="preserve">- </w:t>
      </w:r>
      <w:r w:rsidR="009A5321" w:rsidRPr="003C663E">
        <w:rPr>
          <w:b/>
          <w:bCs/>
          <w:sz w:val="24"/>
          <w:szCs w:val="24"/>
        </w:rPr>
        <w:t>Cytoponction</w:t>
      </w:r>
      <w:r w:rsidR="002E4F9B" w:rsidRPr="003C663E">
        <w:rPr>
          <w:b/>
          <w:bCs/>
          <w:sz w:val="24"/>
          <w:szCs w:val="24"/>
        </w:rPr>
        <w:t> :</w:t>
      </w:r>
      <w:r w:rsidR="009A5321" w:rsidRPr="0097639F">
        <w:rPr>
          <w:sz w:val="24"/>
          <w:szCs w:val="24"/>
        </w:rPr>
        <w:t xml:space="preserve"> </w:t>
      </w:r>
      <w:r w:rsidR="009A5321" w:rsidRPr="003C663E">
        <w:t>n'a de valeur que si elle est positive</w:t>
      </w:r>
    </w:p>
    <w:p w:rsidR="00105DCA" w:rsidRPr="003C663E" w:rsidRDefault="00105DCA" w:rsidP="003C663E">
      <w:pPr>
        <w:spacing w:after="0"/>
        <w:rPr>
          <w:sz w:val="24"/>
          <w:szCs w:val="24"/>
        </w:rPr>
      </w:pPr>
      <w:r w:rsidRPr="0097639F">
        <w:rPr>
          <w:sz w:val="24"/>
          <w:szCs w:val="24"/>
        </w:rPr>
        <w:t xml:space="preserve">   </w:t>
      </w:r>
      <w:r w:rsidR="0097639F" w:rsidRPr="003C663E">
        <w:rPr>
          <w:b/>
          <w:bCs/>
          <w:sz w:val="24"/>
          <w:szCs w:val="24"/>
        </w:rPr>
        <w:t xml:space="preserve">- </w:t>
      </w:r>
      <w:r w:rsidR="003C663E" w:rsidRPr="003C663E">
        <w:rPr>
          <w:b/>
          <w:bCs/>
          <w:sz w:val="24"/>
          <w:szCs w:val="24"/>
          <w:highlight w:val="yellow"/>
        </w:rPr>
        <w:t>Micro-</w:t>
      </w:r>
      <w:r w:rsidR="009A5321" w:rsidRPr="003C663E">
        <w:rPr>
          <w:b/>
          <w:bCs/>
          <w:sz w:val="24"/>
          <w:szCs w:val="24"/>
          <w:highlight w:val="yellow"/>
        </w:rPr>
        <w:t>biopsies ou e</w:t>
      </w:r>
      <w:r w:rsidR="0097639F" w:rsidRPr="003C663E">
        <w:rPr>
          <w:b/>
          <w:bCs/>
          <w:sz w:val="24"/>
          <w:szCs w:val="24"/>
          <w:highlight w:val="yellow"/>
        </w:rPr>
        <w:t>xérèse chirurgicale :</w:t>
      </w:r>
      <w:r w:rsidR="0097639F" w:rsidRPr="003C663E">
        <w:rPr>
          <w:sz w:val="24"/>
          <w:szCs w:val="24"/>
          <w:highlight w:val="yellow"/>
        </w:rPr>
        <w:t xml:space="preserve"> </w:t>
      </w:r>
      <w:r w:rsidR="009A5321" w:rsidRPr="003C663E">
        <w:rPr>
          <w:highlight w:val="yellow"/>
        </w:rPr>
        <w:t>seuls examens de confirmation</w:t>
      </w:r>
    </w:p>
    <w:p w:rsidR="003C663E" w:rsidRDefault="003C663E" w:rsidP="009A5321">
      <w:pPr>
        <w:spacing w:after="0"/>
        <w:rPr>
          <w:b/>
          <w:bCs/>
          <w:u w:val="thick"/>
        </w:rPr>
      </w:pPr>
    </w:p>
    <w:p w:rsidR="009A5321" w:rsidRPr="00E8448E" w:rsidRDefault="00E8448E" w:rsidP="009A5321">
      <w:pPr>
        <w:spacing w:after="0"/>
        <w:rPr>
          <w:b/>
          <w:bCs/>
          <w:sz w:val="28"/>
          <w:szCs w:val="28"/>
          <w:u w:val="single"/>
        </w:rPr>
      </w:pPr>
      <w:r w:rsidRPr="00E8448E">
        <w:rPr>
          <w:b/>
          <w:bCs/>
          <w:sz w:val="28"/>
          <w:szCs w:val="28"/>
          <w:u w:val="single"/>
        </w:rPr>
        <w:t>BILAN D’EXTENSION :</w:t>
      </w:r>
    </w:p>
    <w:p w:rsidR="00B449BC" w:rsidRDefault="002D5C6A" w:rsidP="00577375">
      <w:pPr>
        <w:spacing w:after="0"/>
      </w:pPr>
      <w:r w:rsidRPr="002D5C6A">
        <w:rPr>
          <w:b/>
          <w:bCs/>
          <w:sz w:val="24"/>
          <w:szCs w:val="24"/>
        </w:rPr>
        <w:t xml:space="preserve">- </w:t>
      </w:r>
      <w:r w:rsidR="009A5321" w:rsidRPr="002D5C6A">
        <w:rPr>
          <w:b/>
          <w:bCs/>
          <w:sz w:val="24"/>
          <w:szCs w:val="24"/>
        </w:rPr>
        <w:t>Métastases osseuses :</w:t>
      </w:r>
      <w:r w:rsidR="009A5321" w:rsidRPr="002D5C6A">
        <w:rPr>
          <w:sz w:val="24"/>
          <w:szCs w:val="24"/>
        </w:rPr>
        <w:t xml:space="preserve"> </w:t>
      </w:r>
      <w:r w:rsidR="00B449BC">
        <w:t xml:space="preserve">Scintigraphie osseuse </w:t>
      </w:r>
    </w:p>
    <w:p w:rsidR="00B449BC" w:rsidRPr="009A5321" w:rsidRDefault="00B449BC" w:rsidP="00B449BC">
      <w:pPr>
        <w:spacing w:after="0"/>
      </w:pPr>
      <w:r>
        <w:t xml:space="preserve">                                                Radio des </w:t>
      </w:r>
      <w:r w:rsidRPr="009A5321">
        <w:t>zone</w:t>
      </w:r>
      <w:r>
        <w:t>s</w:t>
      </w:r>
      <w:r w:rsidRPr="009A5321">
        <w:t xml:space="preserve"> de douleur</w:t>
      </w:r>
      <w:r w:rsidRPr="009A5321">
        <w:rPr>
          <w:u w:val="single"/>
        </w:rPr>
        <w:t xml:space="preserve"> </w:t>
      </w:r>
    </w:p>
    <w:p w:rsidR="00B449BC" w:rsidRDefault="00B449BC" w:rsidP="00577375">
      <w:pPr>
        <w:spacing w:after="0"/>
      </w:pPr>
      <w:r>
        <w:t xml:space="preserve">                                                B</w:t>
      </w:r>
      <w:r w:rsidR="009A5321" w:rsidRPr="009A5321">
        <w:t>ilan phosphoca</w:t>
      </w:r>
      <w:r>
        <w:t>lcique</w:t>
      </w:r>
    </w:p>
    <w:p w:rsidR="00B449BC" w:rsidRDefault="002D5C6A" w:rsidP="009A5321">
      <w:pPr>
        <w:spacing w:after="0"/>
      </w:pPr>
      <w:r w:rsidRPr="002D5C6A">
        <w:rPr>
          <w:b/>
          <w:bCs/>
          <w:sz w:val="24"/>
          <w:szCs w:val="24"/>
        </w:rPr>
        <w:t xml:space="preserve">- </w:t>
      </w:r>
      <w:r w:rsidR="009A5321" w:rsidRPr="002D5C6A">
        <w:rPr>
          <w:b/>
          <w:bCs/>
          <w:sz w:val="24"/>
          <w:szCs w:val="24"/>
        </w:rPr>
        <w:t>Métastases hépatiques :</w:t>
      </w:r>
      <w:r w:rsidR="009A5321" w:rsidRPr="002D5C6A">
        <w:rPr>
          <w:sz w:val="24"/>
          <w:szCs w:val="24"/>
        </w:rPr>
        <w:t xml:space="preserve"> </w:t>
      </w:r>
      <w:r w:rsidR="00B449BC">
        <w:t>Bilan hépatique</w:t>
      </w:r>
    </w:p>
    <w:p w:rsidR="009A5321" w:rsidRPr="009A5321" w:rsidRDefault="00B449BC" w:rsidP="009A5321">
      <w:pPr>
        <w:spacing w:after="0"/>
      </w:pPr>
      <w:r>
        <w:t xml:space="preserve">                                                    E</w:t>
      </w:r>
      <w:r w:rsidR="009A5321" w:rsidRPr="009A5321">
        <w:t>chographie hépatique</w:t>
      </w:r>
    </w:p>
    <w:p w:rsidR="00B449BC" w:rsidRDefault="002D5C6A" w:rsidP="00B449BC">
      <w:pPr>
        <w:spacing w:after="0"/>
      </w:pPr>
      <w:r w:rsidRPr="002D5C6A">
        <w:rPr>
          <w:b/>
          <w:bCs/>
          <w:sz w:val="24"/>
          <w:szCs w:val="24"/>
        </w:rPr>
        <w:t xml:space="preserve">- </w:t>
      </w:r>
      <w:r w:rsidR="009A5321" w:rsidRPr="002D5C6A">
        <w:rPr>
          <w:b/>
          <w:bCs/>
          <w:sz w:val="24"/>
          <w:szCs w:val="24"/>
        </w:rPr>
        <w:t>Métastases pulmonaires :</w:t>
      </w:r>
      <w:r w:rsidR="009A5321" w:rsidRPr="002D5C6A">
        <w:rPr>
          <w:sz w:val="24"/>
          <w:szCs w:val="24"/>
        </w:rPr>
        <w:t xml:space="preserve"> </w:t>
      </w:r>
      <w:r w:rsidR="00B449BC">
        <w:t>Radio pulmonaire</w:t>
      </w:r>
    </w:p>
    <w:p w:rsidR="009A5321" w:rsidRPr="009A5321" w:rsidRDefault="00B449BC" w:rsidP="00B449BC">
      <w:pPr>
        <w:spacing w:after="0"/>
      </w:pPr>
      <w:r>
        <w:t xml:space="preserve">                                                       </w:t>
      </w:r>
      <w:r w:rsidR="009A5321" w:rsidRPr="009A5321">
        <w:t>TDM thoracique si anomalies</w:t>
      </w:r>
    </w:p>
    <w:p w:rsidR="00B449BC" w:rsidRDefault="002D5C6A" w:rsidP="009A5321">
      <w:pPr>
        <w:spacing w:after="0"/>
      </w:pPr>
      <w:r w:rsidRPr="002D5C6A">
        <w:rPr>
          <w:b/>
          <w:bCs/>
          <w:sz w:val="24"/>
          <w:szCs w:val="24"/>
        </w:rPr>
        <w:t xml:space="preserve">- </w:t>
      </w:r>
      <w:r w:rsidR="009A5321" w:rsidRPr="002D5C6A">
        <w:rPr>
          <w:b/>
          <w:bCs/>
          <w:sz w:val="24"/>
          <w:szCs w:val="24"/>
        </w:rPr>
        <w:t>Métastases cérébrales :</w:t>
      </w:r>
      <w:r w:rsidR="009A5321" w:rsidRPr="002D5C6A">
        <w:rPr>
          <w:sz w:val="24"/>
          <w:szCs w:val="24"/>
        </w:rPr>
        <w:t xml:space="preserve"> </w:t>
      </w:r>
      <w:r w:rsidR="00B449BC">
        <w:t>Examen neurologique complet</w:t>
      </w:r>
    </w:p>
    <w:p w:rsidR="009A5321" w:rsidRDefault="00B449BC" w:rsidP="009A5321">
      <w:pPr>
        <w:spacing w:after="0"/>
      </w:pPr>
      <w:r>
        <w:t xml:space="preserve">                                                   </w:t>
      </w:r>
      <w:r w:rsidR="009A5321" w:rsidRPr="009A5321">
        <w:t>TDM si signes d’appel</w:t>
      </w:r>
    </w:p>
    <w:p w:rsidR="00EA2AB4" w:rsidRDefault="00EA2AB4" w:rsidP="009A5321">
      <w:pPr>
        <w:spacing w:after="0"/>
      </w:pPr>
    </w:p>
    <w:p w:rsidR="00EA2AB4" w:rsidRDefault="00EA2AB4" w:rsidP="009A532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391275" cy="1403985"/>
                <wp:effectExtent l="0" t="0" r="28575" b="1016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AB4" w:rsidRPr="00C52208" w:rsidRDefault="00EA2AB4" w:rsidP="00C5220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672E1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 xml:space="preserve">Envahissement ganglionnaire axillaire </w:t>
                            </w:r>
                            <w:r w:rsidRPr="009672E1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sym w:font="Wingdings" w:char="F0E0"/>
                            </w:r>
                            <w:r w:rsidRPr="009672E1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 xml:space="preserve"> </w:t>
                            </w:r>
                            <w:r w:rsidR="00C52208" w:rsidRPr="009672E1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>F</w:t>
                            </w:r>
                            <w:r w:rsidRPr="009672E1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>acteur de mauvais pronostic le plus important</w:t>
                            </w:r>
                            <w:r w:rsidR="00C52208" w:rsidRPr="009672E1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 xml:space="preserve"> 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503.25pt;height:110.55pt;z-index:25166233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">
                <v:textbox style="mso-fit-shape-to-text:t">
                  <w:txbxContent>
                    <w:p w:rsidR="00EA2AB4" w:rsidRPr="00C52208" w:rsidRDefault="00EA2AB4" w:rsidP="00C52208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672E1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 xml:space="preserve">Envahissement ganglionnaire axillaire </w:t>
                      </w:r>
                      <w:r w:rsidRPr="009672E1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sym w:font="Wingdings" w:char="F0E0"/>
                      </w:r>
                      <w:r w:rsidRPr="009672E1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 xml:space="preserve"> </w:t>
                      </w:r>
                      <w:r w:rsidR="00C52208" w:rsidRPr="009672E1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>F</w:t>
                      </w:r>
                      <w:r w:rsidRPr="009672E1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>acteur de mauvais pronostic le plus important</w:t>
                      </w:r>
                      <w:r w:rsidR="00C52208" w:rsidRPr="009672E1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 xml:space="preserve"> ++++</w:t>
                      </w:r>
                    </w:p>
                  </w:txbxContent>
                </v:textbox>
              </v:shape>
            </w:pict>
          </mc:Fallback>
        </mc:AlternateContent>
      </w:r>
    </w:p>
    <w:p w:rsidR="00EA2AB4" w:rsidRDefault="00EA2AB4" w:rsidP="009A5321">
      <w:pPr>
        <w:spacing w:after="0"/>
      </w:pPr>
    </w:p>
    <w:p w:rsidR="009A5321" w:rsidRPr="00442349" w:rsidRDefault="00442349" w:rsidP="009A5321">
      <w:pPr>
        <w:spacing w:after="0"/>
        <w:rPr>
          <w:b/>
          <w:bCs/>
          <w:sz w:val="28"/>
          <w:szCs w:val="28"/>
          <w:u w:val="single"/>
        </w:rPr>
      </w:pPr>
      <w:r w:rsidRPr="00442349">
        <w:rPr>
          <w:b/>
          <w:bCs/>
          <w:sz w:val="28"/>
          <w:szCs w:val="28"/>
          <w:u w:val="single"/>
        </w:rPr>
        <w:t>FORMES CLINIQUES :</w:t>
      </w:r>
    </w:p>
    <w:p w:rsidR="009A5321" w:rsidRPr="00442349" w:rsidRDefault="009A5321" w:rsidP="009A5321">
      <w:pPr>
        <w:spacing w:after="0"/>
        <w:rPr>
          <w:b/>
          <w:bCs/>
          <w:sz w:val="24"/>
          <w:szCs w:val="24"/>
          <w:u w:val="single"/>
        </w:rPr>
      </w:pPr>
      <w:r w:rsidRPr="00442349">
        <w:rPr>
          <w:b/>
          <w:bCs/>
          <w:sz w:val="24"/>
          <w:szCs w:val="24"/>
          <w:u w:val="single"/>
        </w:rPr>
        <w:t>Maladie de Paget du mamelon</w:t>
      </w:r>
      <w:r w:rsidR="00442349">
        <w:rPr>
          <w:b/>
          <w:bCs/>
          <w:sz w:val="24"/>
          <w:szCs w:val="24"/>
          <w:u w:val="single"/>
        </w:rPr>
        <w:t> :</w:t>
      </w:r>
      <w:r w:rsidRPr="00442349">
        <w:rPr>
          <w:b/>
          <w:bCs/>
          <w:sz w:val="24"/>
          <w:szCs w:val="24"/>
          <w:u w:val="single"/>
        </w:rPr>
        <w:t xml:space="preserve"> </w:t>
      </w:r>
    </w:p>
    <w:p w:rsidR="009A5321" w:rsidRPr="009A5321" w:rsidRDefault="009234EF" w:rsidP="006413E9">
      <w:pPr>
        <w:spacing w:after="0"/>
      </w:pPr>
      <w:r>
        <w:t xml:space="preserve">   </w:t>
      </w:r>
      <w:r w:rsidR="00F5256C">
        <w:t xml:space="preserve">- </w:t>
      </w:r>
      <w:r w:rsidR="00442349">
        <w:t>Envahissement du mamelon</w:t>
      </w:r>
      <w:r w:rsidR="009A5321" w:rsidRPr="009A5321">
        <w:t xml:space="preserve"> </w:t>
      </w:r>
      <w:r w:rsidR="00442349">
        <w:t xml:space="preserve">par un </w:t>
      </w:r>
      <w:r w:rsidR="006413E9">
        <w:t>carcinome sous-jacent</w:t>
      </w:r>
    </w:p>
    <w:p w:rsidR="00F5256C" w:rsidRDefault="009234EF" w:rsidP="00F5256C">
      <w:pPr>
        <w:spacing w:after="0"/>
      </w:pPr>
      <w:r>
        <w:rPr>
          <w:b/>
          <w:bCs/>
        </w:rPr>
        <w:t xml:space="preserve">   </w:t>
      </w:r>
      <w:r w:rsidR="00F5256C" w:rsidRPr="005024B7">
        <w:rPr>
          <w:b/>
          <w:bCs/>
        </w:rPr>
        <w:t xml:space="preserve">- </w:t>
      </w:r>
      <w:r w:rsidR="009A5321" w:rsidRPr="005024B7">
        <w:rPr>
          <w:b/>
          <w:bCs/>
        </w:rPr>
        <w:t>Clinique :</w:t>
      </w:r>
      <w:r w:rsidR="005024B7">
        <w:t xml:space="preserve"> é</w:t>
      </w:r>
      <w:r w:rsidR="009A5321" w:rsidRPr="009A5321">
        <w:t xml:space="preserve">rosion ou une lésion eczématiforme </w:t>
      </w:r>
      <w:r w:rsidR="009A5321" w:rsidRPr="00865B9F">
        <w:rPr>
          <w:highlight w:val="yellow"/>
        </w:rPr>
        <w:t>unilatéral</w:t>
      </w:r>
      <w:r w:rsidR="009A5321" w:rsidRPr="009A5321">
        <w:t xml:space="preserve"> du mamelon</w:t>
      </w:r>
    </w:p>
    <w:p w:rsidR="009A5321" w:rsidRPr="009A5321" w:rsidRDefault="009234EF" w:rsidP="00F5256C">
      <w:pPr>
        <w:spacing w:after="0"/>
      </w:pPr>
      <w:r>
        <w:rPr>
          <w:b/>
          <w:bCs/>
        </w:rPr>
        <w:t xml:space="preserve">   </w:t>
      </w:r>
      <w:r w:rsidR="00F5256C" w:rsidRPr="005024B7">
        <w:rPr>
          <w:b/>
          <w:bCs/>
        </w:rPr>
        <w:t xml:space="preserve">- </w:t>
      </w:r>
      <w:r w:rsidR="009A5321" w:rsidRPr="009234EF">
        <w:rPr>
          <w:b/>
          <w:bCs/>
          <w:highlight w:val="yellow"/>
        </w:rPr>
        <w:t>Confirmation :</w:t>
      </w:r>
      <w:r w:rsidR="009A5321" w:rsidRPr="009234EF">
        <w:rPr>
          <w:highlight w:val="yellow"/>
        </w:rPr>
        <w:t xml:space="preserve"> biopsie</w:t>
      </w:r>
      <w:r w:rsidRPr="009234EF">
        <w:rPr>
          <w:highlight w:val="yellow"/>
        </w:rPr>
        <w:t xml:space="preserve"> du mamelon</w:t>
      </w:r>
    </w:p>
    <w:p w:rsidR="009A5321" w:rsidRPr="009234EF" w:rsidRDefault="009234EF" w:rsidP="009234EF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F5256C" w:rsidRPr="005024B7">
        <w:rPr>
          <w:b/>
          <w:bCs/>
        </w:rPr>
        <w:t xml:space="preserve">- </w:t>
      </w:r>
      <w:r w:rsidR="009A5321" w:rsidRPr="005024B7">
        <w:rPr>
          <w:b/>
          <w:bCs/>
        </w:rPr>
        <w:t>Traitement :</w:t>
      </w:r>
      <w:r w:rsidR="009A5321" w:rsidRPr="009A5321">
        <w:t xml:space="preserve"> c’est celui du cancer sous-jacent</w:t>
      </w:r>
    </w:p>
    <w:p w:rsidR="009A5321" w:rsidRDefault="009A5321" w:rsidP="009A5321">
      <w:pPr>
        <w:spacing w:after="0"/>
        <w:rPr>
          <w:b/>
          <w:bCs/>
          <w:sz w:val="24"/>
          <w:szCs w:val="24"/>
        </w:rPr>
      </w:pPr>
      <w:r w:rsidRPr="00AF528A">
        <w:rPr>
          <w:b/>
          <w:bCs/>
          <w:sz w:val="24"/>
          <w:szCs w:val="24"/>
          <w:u w:val="single"/>
        </w:rPr>
        <w:t>Cancer inflammatoire :</w:t>
      </w:r>
      <w:r w:rsidR="009D6011">
        <w:rPr>
          <w:b/>
          <w:bCs/>
          <w:sz w:val="24"/>
          <w:szCs w:val="24"/>
        </w:rPr>
        <w:t xml:space="preserve"> « mastite carcinomateuse »</w:t>
      </w:r>
    </w:p>
    <w:p w:rsidR="003F7FF2" w:rsidRPr="003F7FF2" w:rsidRDefault="003F7FF2" w:rsidP="009A5321">
      <w:pPr>
        <w:spacing w:after="0"/>
        <w:rPr>
          <w:b/>
          <w:bCs/>
        </w:rPr>
      </w:pPr>
      <w:r w:rsidRPr="003F7FF2">
        <w:rPr>
          <w:b/>
          <w:bCs/>
        </w:rPr>
        <w:t xml:space="preserve">   - </w:t>
      </w:r>
      <w:r w:rsidRPr="003F7FF2">
        <w:rPr>
          <w:b/>
          <w:bCs/>
          <w:highlight w:val="yellow"/>
        </w:rPr>
        <w:t>Souvent chez la femme jeune (20 – 30 ans) pendant la grossesse ou la lactation</w:t>
      </w:r>
    </w:p>
    <w:p w:rsidR="009A5321" w:rsidRPr="00F56A06" w:rsidRDefault="00190BC7" w:rsidP="009A5321">
      <w:pPr>
        <w:spacing w:after="0"/>
      </w:pPr>
      <w:r w:rsidRPr="00866ED1">
        <w:rPr>
          <w:b/>
          <w:bCs/>
        </w:rPr>
        <w:t xml:space="preserve">   </w:t>
      </w:r>
      <w:r w:rsidR="009D6011" w:rsidRPr="00866ED1">
        <w:rPr>
          <w:b/>
          <w:bCs/>
        </w:rPr>
        <w:t>- Clinique :</w:t>
      </w:r>
      <w:r w:rsidR="009D6011" w:rsidRPr="00F56A06">
        <w:t xml:space="preserve"> s</w:t>
      </w:r>
      <w:r w:rsidR="009A5321" w:rsidRPr="00F56A06">
        <w:t>ein rouge, chaud, douloureux, œdémateux</w:t>
      </w:r>
      <w:r w:rsidRPr="00F56A06">
        <w:t xml:space="preserve"> </w:t>
      </w:r>
      <w:r w:rsidR="002B2C86">
        <w:sym w:font="Wingdings" w:char="F0E0"/>
      </w:r>
      <w:r w:rsidR="002B2C86">
        <w:t xml:space="preserve"> </w:t>
      </w:r>
      <w:r w:rsidR="009D6011" w:rsidRPr="002B2C86">
        <w:rPr>
          <w:b/>
          <w:bCs/>
          <w:highlight w:val="yellow"/>
        </w:rPr>
        <w:t>« </w:t>
      </w:r>
      <w:r w:rsidR="002B2C86" w:rsidRPr="002B2C86">
        <w:rPr>
          <w:b/>
          <w:bCs/>
          <w:highlight w:val="yellow"/>
        </w:rPr>
        <w:t>A</w:t>
      </w:r>
      <w:r w:rsidR="009A5321" w:rsidRPr="002B2C86">
        <w:rPr>
          <w:b/>
          <w:bCs/>
          <w:highlight w:val="yellow"/>
        </w:rPr>
        <w:t xml:space="preserve">spect </w:t>
      </w:r>
      <w:r w:rsidR="009D6011" w:rsidRPr="002B2C86">
        <w:rPr>
          <w:b/>
          <w:bCs/>
          <w:highlight w:val="yellow"/>
        </w:rPr>
        <w:t xml:space="preserve">de </w:t>
      </w:r>
      <w:r w:rsidR="009A5321" w:rsidRPr="002B2C86">
        <w:rPr>
          <w:b/>
          <w:bCs/>
          <w:highlight w:val="yellow"/>
        </w:rPr>
        <w:t>peau d’orange</w:t>
      </w:r>
      <w:r w:rsidR="009D6011" w:rsidRPr="002B2C86">
        <w:rPr>
          <w:b/>
          <w:bCs/>
          <w:highlight w:val="yellow"/>
        </w:rPr>
        <w:t> »</w:t>
      </w:r>
    </w:p>
    <w:p w:rsidR="009A5321" w:rsidRPr="00F56A06" w:rsidRDefault="009D6011" w:rsidP="009A5321">
      <w:pPr>
        <w:spacing w:after="0"/>
      </w:pPr>
      <w:r w:rsidRPr="00866ED1">
        <w:rPr>
          <w:b/>
          <w:bCs/>
        </w:rPr>
        <w:t xml:space="preserve">   - </w:t>
      </w:r>
      <w:r w:rsidR="009A5321" w:rsidRPr="00866ED1">
        <w:rPr>
          <w:b/>
          <w:bCs/>
        </w:rPr>
        <w:t>Confirmation</w:t>
      </w:r>
      <w:r w:rsidRPr="00866ED1">
        <w:rPr>
          <w:b/>
          <w:bCs/>
        </w:rPr>
        <w:t> :</w:t>
      </w:r>
      <w:r w:rsidRPr="00F56A06">
        <w:t xml:space="preserve"> </w:t>
      </w:r>
      <w:r w:rsidR="009A5321" w:rsidRPr="00F56A06">
        <w:t>biopsie</w:t>
      </w:r>
      <w:r w:rsidRPr="00F56A06">
        <w:t xml:space="preserve"> </w:t>
      </w:r>
      <w:r w:rsidR="009A5321" w:rsidRPr="00F56A06">
        <w:sym w:font="Wingdings" w:char="F0E0"/>
      </w:r>
      <w:r w:rsidR="00F56A06" w:rsidRPr="00F56A06">
        <w:t xml:space="preserve"> emboles</w:t>
      </w:r>
      <w:r w:rsidR="009A5321" w:rsidRPr="00F56A06">
        <w:t xml:space="preserve"> lymphatique</w:t>
      </w:r>
      <w:r w:rsidR="00F56A06" w:rsidRPr="00F56A06">
        <w:t>s</w:t>
      </w:r>
      <w:r w:rsidR="009A5321" w:rsidRPr="00F56A06">
        <w:t xml:space="preserve"> dans le derme </w:t>
      </w:r>
    </w:p>
    <w:p w:rsidR="009A5321" w:rsidRPr="00F56A06" w:rsidRDefault="00F56A06" w:rsidP="009A5321">
      <w:pPr>
        <w:spacing w:after="0"/>
      </w:pPr>
      <w:r w:rsidRPr="00866ED1">
        <w:rPr>
          <w:b/>
          <w:bCs/>
        </w:rPr>
        <w:t xml:space="preserve">   - Traitement :</w:t>
      </w:r>
      <w:r w:rsidRPr="00F56A06">
        <w:t xml:space="preserve"> R</w:t>
      </w:r>
      <w:r w:rsidR="009A5321" w:rsidRPr="00F56A06">
        <w:t>adiothérapie, chimiothérapie, hormonothérapie</w:t>
      </w:r>
    </w:p>
    <w:p w:rsidR="009A5321" w:rsidRPr="00F56A06" w:rsidRDefault="00F56A06" w:rsidP="009A5321">
      <w:pPr>
        <w:spacing w:after="0"/>
      </w:pPr>
      <w:r w:rsidRPr="00F56A06">
        <w:t xml:space="preserve">                             </w:t>
      </w:r>
      <w:r w:rsidR="009A5321" w:rsidRPr="00865B9F">
        <w:rPr>
          <w:highlight w:val="magenta"/>
        </w:rPr>
        <w:t>Chirurgie contre indiquée</w:t>
      </w:r>
    </w:p>
    <w:p w:rsidR="00F56A06" w:rsidRPr="009A5321" w:rsidRDefault="009A5321" w:rsidP="00866ED1">
      <w:pPr>
        <w:spacing w:after="0"/>
      </w:pPr>
      <w:r w:rsidRPr="00866ED1">
        <w:rPr>
          <w:b/>
          <w:bCs/>
        </w:rPr>
        <w:t xml:space="preserve"> </w:t>
      </w:r>
      <w:r w:rsidR="00866ED1" w:rsidRPr="00866ED1">
        <w:rPr>
          <w:b/>
          <w:bCs/>
        </w:rPr>
        <w:t xml:space="preserve">  - Pronostic :</w:t>
      </w:r>
      <w:r w:rsidR="00866ED1">
        <w:t xml:space="preserve"> mauvais, </w:t>
      </w:r>
      <w:r w:rsidR="00C81191">
        <w:t xml:space="preserve">croissance rapide avec </w:t>
      </w:r>
      <w:r w:rsidR="00866ED1">
        <w:t>risque de métastase élevé</w:t>
      </w:r>
    </w:p>
    <w:p w:rsidR="009A5321" w:rsidRDefault="009A5321" w:rsidP="009A5321">
      <w:pPr>
        <w:spacing w:after="0"/>
      </w:pPr>
    </w:p>
    <w:p w:rsidR="007C5A72" w:rsidRPr="00401F04" w:rsidRDefault="007C5A72" w:rsidP="009A5321">
      <w:pPr>
        <w:spacing w:after="0"/>
        <w:rPr>
          <w:b/>
          <w:bCs/>
          <w:sz w:val="28"/>
          <w:szCs w:val="28"/>
          <w:u w:val="single"/>
        </w:rPr>
      </w:pPr>
      <w:r w:rsidRPr="00401F04">
        <w:rPr>
          <w:b/>
          <w:bCs/>
          <w:sz w:val="28"/>
          <w:szCs w:val="28"/>
          <w:u w:val="single"/>
        </w:rPr>
        <w:t>TNM</w:t>
      </w:r>
      <w:r w:rsidR="005D6263" w:rsidRPr="00401F04">
        <w:rPr>
          <w:b/>
          <w:bCs/>
          <w:sz w:val="28"/>
          <w:szCs w:val="28"/>
          <w:u w:val="single"/>
        </w:rPr>
        <w:t>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4961"/>
      </w:tblGrid>
      <w:tr w:rsidR="007C5A72" w:rsidTr="00384D24">
        <w:tc>
          <w:tcPr>
            <w:tcW w:w="709" w:type="dxa"/>
            <w:vAlign w:val="center"/>
          </w:tcPr>
          <w:p w:rsidR="007C5A72" w:rsidRPr="00073E1E" w:rsidRDefault="007C5A72" w:rsidP="00073E1E">
            <w:pPr>
              <w:jc w:val="center"/>
              <w:rPr>
                <w:b/>
                <w:bCs/>
                <w:sz w:val="24"/>
                <w:szCs w:val="24"/>
              </w:rPr>
            </w:pPr>
            <w:r w:rsidRPr="00073E1E">
              <w:rPr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4961" w:type="dxa"/>
          </w:tcPr>
          <w:p w:rsidR="007C5A72" w:rsidRDefault="007C5A72" w:rsidP="009A5321">
            <w:r w:rsidRPr="005D6263">
              <w:rPr>
                <w:b/>
                <w:bCs/>
              </w:rPr>
              <w:t>T</w:t>
            </w:r>
            <w:r w:rsidRPr="00357B37">
              <w:rPr>
                <w:b/>
                <w:bCs/>
                <w:vertAlign w:val="subscript"/>
              </w:rPr>
              <w:t>0</w:t>
            </w:r>
            <w:r w:rsidRPr="005D6263">
              <w:rPr>
                <w:b/>
                <w:bCs/>
              </w:rPr>
              <w:t> :</w:t>
            </w:r>
            <w:r>
              <w:t xml:space="preserve"> Tumeur non palpable</w:t>
            </w:r>
          </w:p>
          <w:p w:rsidR="007C5A72" w:rsidRDefault="007C5A72" w:rsidP="009A5321">
            <w:r w:rsidRPr="005D6263">
              <w:rPr>
                <w:b/>
                <w:bCs/>
              </w:rPr>
              <w:t>T</w:t>
            </w:r>
            <w:r w:rsidRPr="00357B37">
              <w:rPr>
                <w:b/>
                <w:bCs/>
                <w:vertAlign w:val="subscript"/>
              </w:rPr>
              <w:t>1</w:t>
            </w:r>
            <w:r w:rsidRPr="005D6263">
              <w:rPr>
                <w:b/>
                <w:bCs/>
              </w:rPr>
              <w:t> :</w:t>
            </w:r>
            <w:r>
              <w:t xml:space="preserve"> ≤ 2 cm</w:t>
            </w:r>
          </w:p>
          <w:p w:rsidR="007C5A72" w:rsidRDefault="007C5A72" w:rsidP="009A5321">
            <w:r w:rsidRPr="005D6263">
              <w:rPr>
                <w:b/>
                <w:bCs/>
              </w:rPr>
              <w:t>T</w:t>
            </w:r>
            <w:r w:rsidRPr="00357B37">
              <w:rPr>
                <w:b/>
                <w:bCs/>
                <w:vertAlign w:val="subscript"/>
              </w:rPr>
              <w:t>2</w:t>
            </w:r>
            <w:r w:rsidRPr="005D6263">
              <w:rPr>
                <w:b/>
                <w:bCs/>
              </w:rPr>
              <w:t> :</w:t>
            </w:r>
            <w:r>
              <w:t xml:space="preserve"> ≤ 5 cm</w:t>
            </w:r>
          </w:p>
          <w:p w:rsidR="007C5A72" w:rsidRDefault="007C5A72" w:rsidP="009A5321">
            <w:r w:rsidRPr="005D6263">
              <w:rPr>
                <w:b/>
                <w:bCs/>
              </w:rPr>
              <w:t>T</w:t>
            </w:r>
            <w:r w:rsidRPr="00357B37">
              <w:rPr>
                <w:b/>
                <w:bCs/>
                <w:vertAlign w:val="subscript"/>
              </w:rPr>
              <w:t>3</w:t>
            </w:r>
            <w:r w:rsidRPr="005D6263">
              <w:rPr>
                <w:b/>
                <w:bCs/>
              </w:rPr>
              <w:t> :</w:t>
            </w:r>
            <w:r>
              <w:t xml:space="preserve"> &gt; 5 cm</w:t>
            </w:r>
          </w:p>
          <w:p w:rsidR="007C5A72" w:rsidRDefault="007C5A72" w:rsidP="009A5321">
            <w:r w:rsidRPr="005D6263">
              <w:rPr>
                <w:b/>
                <w:bCs/>
              </w:rPr>
              <w:t>T</w:t>
            </w:r>
            <w:r w:rsidRPr="00357B37">
              <w:rPr>
                <w:b/>
                <w:bCs/>
                <w:vertAlign w:val="subscript"/>
              </w:rPr>
              <w:t>4</w:t>
            </w:r>
            <w:r w:rsidRPr="005D6263">
              <w:rPr>
                <w:b/>
                <w:bCs/>
              </w:rPr>
              <w:t> :</w:t>
            </w:r>
            <w:r>
              <w:t xml:space="preserve"> </w:t>
            </w:r>
            <w:r w:rsidR="005D6263">
              <w:t>Envahissement de la paroi</w:t>
            </w:r>
          </w:p>
          <w:p w:rsidR="007C5A72" w:rsidRDefault="00401F04" w:rsidP="005D6263">
            <w:r>
              <w:t xml:space="preserve">       </w:t>
            </w:r>
            <w:r w:rsidR="005D6263">
              <w:t>Cancer inflammatoire</w:t>
            </w:r>
          </w:p>
        </w:tc>
      </w:tr>
      <w:tr w:rsidR="007C5A72" w:rsidTr="00384D24">
        <w:tc>
          <w:tcPr>
            <w:tcW w:w="709" w:type="dxa"/>
            <w:vAlign w:val="center"/>
          </w:tcPr>
          <w:p w:rsidR="007C5A72" w:rsidRPr="00073E1E" w:rsidRDefault="007C5A72" w:rsidP="00073E1E">
            <w:pPr>
              <w:jc w:val="center"/>
              <w:rPr>
                <w:b/>
                <w:bCs/>
                <w:sz w:val="24"/>
                <w:szCs w:val="24"/>
              </w:rPr>
            </w:pPr>
            <w:r w:rsidRPr="00073E1E">
              <w:rPr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4961" w:type="dxa"/>
          </w:tcPr>
          <w:p w:rsidR="007C5A72" w:rsidRDefault="007C5A72" w:rsidP="009A5321">
            <w:r w:rsidRPr="00073E1E">
              <w:rPr>
                <w:b/>
                <w:bCs/>
              </w:rPr>
              <w:t>N</w:t>
            </w:r>
            <w:r w:rsidRPr="00073E1E">
              <w:rPr>
                <w:b/>
                <w:bCs/>
                <w:vertAlign w:val="subscript"/>
              </w:rPr>
              <w:t>0</w:t>
            </w:r>
            <w:r w:rsidR="00357B37" w:rsidRPr="00073E1E">
              <w:rPr>
                <w:b/>
                <w:bCs/>
                <w:vertAlign w:val="subscript"/>
              </w:rPr>
              <w:t> </w:t>
            </w:r>
            <w:r w:rsidR="00357B37" w:rsidRPr="00073E1E">
              <w:rPr>
                <w:b/>
                <w:bCs/>
              </w:rPr>
              <w:t>:</w:t>
            </w:r>
            <w:r w:rsidR="00357B37">
              <w:t xml:space="preserve"> Pas de ganglion</w:t>
            </w:r>
          </w:p>
          <w:p w:rsidR="007C5A72" w:rsidRDefault="007C5A72" w:rsidP="009A5321">
            <w:r w:rsidRPr="00073E1E">
              <w:rPr>
                <w:b/>
                <w:bCs/>
              </w:rPr>
              <w:t>N</w:t>
            </w:r>
            <w:r w:rsidRPr="00073E1E">
              <w:rPr>
                <w:b/>
                <w:bCs/>
                <w:vertAlign w:val="subscript"/>
              </w:rPr>
              <w:t>1</w:t>
            </w:r>
            <w:r w:rsidR="00357B37" w:rsidRPr="00073E1E">
              <w:rPr>
                <w:b/>
                <w:bCs/>
                <w:vertAlign w:val="subscript"/>
              </w:rPr>
              <w:t> </w:t>
            </w:r>
            <w:r w:rsidR="00357B37" w:rsidRPr="00073E1E">
              <w:rPr>
                <w:b/>
                <w:bCs/>
              </w:rPr>
              <w:t>:</w:t>
            </w:r>
            <w:r w:rsidR="00357B37">
              <w:t xml:space="preserve"> </w:t>
            </w:r>
            <w:r w:rsidR="00073E1E">
              <w:t>Ganglion axillaire homolatéral mobile</w:t>
            </w:r>
          </w:p>
          <w:p w:rsidR="007C5A72" w:rsidRDefault="007C5A72" w:rsidP="009A5321">
            <w:r w:rsidRPr="00073E1E">
              <w:rPr>
                <w:b/>
                <w:bCs/>
              </w:rPr>
              <w:t>N</w:t>
            </w:r>
            <w:r w:rsidRPr="00073E1E">
              <w:rPr>
                <w:b/>
                <w:bCs/>
                <w:vertAlign w:val="subscript"/>
              </w:rPr>
              <w:t>2</w:t>
            </w:r>
            <w:r w:rsidR="00357B37" w:rsidRPr="00073E1E">
              <w:rPr>
                <w:b/>
                <w:bCs/>
                <w:vertAlign w:val="subscript"/>
              </w:rPr>
              <w:t> </w:t>
            </w:r>
            <w:r w:rsidR="00357B37" w:rsidRPr="00073E1E">
              <w:rPr>
                <w:b/>
                <w:bCs/>
              </w:rPr>
              <w:t>:</w:t>
            </w:r>
            <w:r w:rsidR="00073E1E">
              <w:t xml:space="preserve"> Ganglion axillaire homolatéral fixé</w:t>
            </w:r>
          </w:p>
          <w:p w:rsidR="007C5A72" w:rsidRDefault="007C5A72" w:rsidP="009A5321">
            <w:r w:rsidRPr="00073E1E">
              <w:rPr>
                <w:b/>
                <w:bCs/>
              </w:rPr>
              <w:t>N</w:t>
            </w:r>
            <w:r w:rsidRPr="00073E1E">
              <w:rPr>
                <w:b/>
                <w:bCs/>
                <w:vertAlign w:val="subscript"/>
              </w:rPr>
              <w:t>3</w:t>
            </w:r>
            <w:r w:rsidR="00357B37" w:rsidRPr="00073E1E">
              <w:rPr>
                <w:b/>
                <w:bCs/>
                <w:vertAlign w:val="subscript"/>
              </w:rPr>
              <w:t> </w:t>
            </w:r>
            <w:r w:rsidR="00357B37" w:rsidRPr="00073E1E">
              <w:rPr>
                <w:b/>
                <w:bCs/>
              </w:rPr>
              <w:t>:</w:t>
            </w:r>
            <w:r w:rsidR="00073E1E">
              <w:t xml:space="preserve"> Ganglion mammaire interne</w:t>
            </w:r>
            <w:r w:rsidR="00604D00">
              <w:t xml:space="preserve"> homolatéral</w:t>
            </w:r>
          </w:p>
        </w:tc>
      </w:tr>
      <w:tr w:rsidR="007C5A72" w:rsidTr="00384D24">
        <w:tc>
          <w:tcPr>
            <w:tcW w:w="709" w:type="dxa"/>
            <w:vAlign w:val="center"/>
          </w:tcPr>
          <w:p w:rsidR="007C5A72" w:rsidRPr="00073E1E" w:rsidRDefault="007C5A72" w:rsidP="00073E1E">
            <w:pPr>
              <w:jc w:val="center"/>
              <w:rPr>
                <w:b/>
                <w:bCs/>
                <w:sz w:val="24"/>
                <w:szCs w:val="24"/>
              </w:rPr>
            </w:pPr>
            <w:r w:rsidRPr="00073E1E">
              <w:rPr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4961" w:type="dxa"/>
          </w:tcPr>
          <w:p w:rsidR="00073E1E" w:rsidRDefault="00073E1E" w:rsidP="00073E1E">
            <w:r>
              <w:rPr>
                <w:b/>
                <w:bCs/>
              </w:rPr>
              <w:t>M</w:t>
            </w:r>
            <w:r w:rsidRPr="00073E1E">
              <w:rPr>
                <w:b/>
                <w:bCs/>
                <w:vertAlign w:val="subscript"/>
              </w:rPr>
              <w:t>0 </w:t>
            </w:r>
            <w:r w:rsidRPr="00073E1E">
              <w:rPr>
                <w:b/>
                <w:bCs/>
              </w:rPr>
              <w:t>:</w:t>
            </w:r>
            <w:r>
              <w:t xml:space="preserve"> Pas de métastases</w:t>
            </w:r>
          </w:p>
          <w:p w:rsidR="007C5A72" w:rsidRDefault="00073E1E" w:rsidP="00073E1E">
            <w:r>
              <w:rPr>
                <w:b/>
                <w:bCs/>
              </w:rPr>
              <w:t>M</w:t>
            </w:r>
            <w:r w:rsidRPr="00073E1E">
              <w:rPr>
                <w:b/>
                <w:bCs/>
                <w:vertAlign w:val="subscript"/>
              </w:rPr>
              <w:t>1 </w:t>
            </w:r>
            <w:r w:rsidRPr="00073E1E">
              <w:rPr>
                <w:b/>
                <w:bCs/>
              </w:rPr>
              <w:t>:</w:t>
            </w:r>
            <w:r>
              <w:t xml:space="preserve"> Métastases</w:t>
            </w:r>
          </w:p>
        </w:tc>
      </w:tr>
    </w:tbl>
    <w:p w:rsidR="007C5A72" w:rsidRDefault="007C5A72" w:rsidP="009A5321">
      <w:pPr>
        <w:spacing w:after="0"/>
      </w:pPr>
    </w:p>
    <w:p w:rsidR="009A5321" w:rsidRPr="007747FA" w:rsidRDefault="007747FA" w:rsidP="009A5321">
      <w:pPr>
        <w:spacing w:after="0"/>
        <w:rPr>
          <w:b/>
          <w:bCs/>
          <w:sz w:val="28"/>
          <w:szCs w:val="28"/>
          <w:u w:val="single"/>
        </w:rPr>
      </w:pPr>
      <w:r w:rsidRPr="007747FA">
        <w:rPr>
          <w:b/>
          <w:bCs/>
          <w:sz w:val="28"/>
          <w:szCs w:val="28"/>
          <w:u w:val="single"/>
        </w:rPr>
        <w:t>TRAITEMENT :</w:t>
      </w:r>
    </w:p>
    <w:p w:rsidR="007747FA" w:rsidRPr="00ED1875" w:rsidRDefault="00ED1875" w:rsidP="009A5321">
      <w:pPr>
        <w:spacing w:after="0"/>
        <w:rPr>
          <w:b/>
          <w:bCs/>
          <w:sz w:val="28"/>
          <w:szCs w:val="28"/>
          <w:u w:val="single"/>
        </w:rPr>
      </w:pPr>
      <w:r w:rsidRPr="00ED1875">
        <w:rPr>
          <w:b/>
          <w:bCs/>
          <w:sz w:val="28"/>
          <w:szCs w:val="28"/>
          <w:u w:val="single"/>
        </w:rPr>
        <w:t>Traitement chirurgical de la tumeur :</w:t>
      </w:r>
    </w:p>
    <w:p w:rsidR="009A5321" w:rsidRPr="00DE0F5A" w:rsidRDefault="003A5824" w:rsidP="009A5321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ED1875" w:rsidRPr="00ED1875">
        <w:rPr>
          <w:b/>
          <w:bCs/>
          <w:sz w:val="24"/>
          <w:szCs w:val="24"/>
        </w:rPr>
        <w:t xml:space="preserve">   </w:t>
      </w:r>
      <w:r w:rsidR="009A5321" w:rsidRPr="00ED1875">
        <w:rPr>
          <w:b/>
          <w:bCs/>
          <w:sz w:val="24"/>
          <w:szCs w:val="24"/>
          <w:u w:val="single"/>
        </w:rPr>
        <w:t>Traitement conservateur :</w:t>
      </w:r>
      <w:r w:rsidR="00DE0F5A">
        <w:rPr>
          <w:b/>
          <w:bCs/>
          <w:sz w:val="24"/>
          <w:szCs w:val="24"/>
        </w:rPr>
        <w:t xml:space="preserve"> </w:t>
      </w:r>
      <w:r w:rsidR="00DE0F5A" w:rsidRPr="00381612">
        <w:rPr>
          <w:b/>
          <w:bCs/>
          <w:highlight w:val="yellow"/>
        </w:rPr>
        <w:t>Tumeur &lt; 3 cm</w:t>
      </w:r>
      <w:r w:rsidR="00DE0F5A" w:rsidRPr="00381612">
        <w:rPr>
          <w:b/>
          <w:bCs/>
        </w:rPr>
        <w:t xml:space="preserve"> </w:t>
      </w:r>
    </w:p>
    <w:p w:rsidR="009A5321" w:rsidRPr="009A5321" w:rsidRDefault="003A5824" w:rsidP="00381612">
      <w:pPr>
        <w:spacing w:after="0"/>
      </w:pPr>
      <w:r>
        <w:t xml:space="preserve">   </w:t>
      </w:r>
      <w:r w:rsidR="00ED1875">
        <w:t xml:space="preserve"> </w:t>
      </w:r>
      <w:r w:rsidR="00DF58B3">
        <w:t xml:space="preserve">   </w:t>
      </w:r>
      <w:r w:rsidR="00ED1875">
        <w:t xml:space="preserve">  </w:t>
      </w:r>
      <w:r w:rsidR="00ED1875" w:rsidRPr="00381612">
        <w:rPr>
          <w:b/>
          <w:bCs/>
        </w:rPr>
        <w:t xml:space="preserve">- </w:t>
      </w:r>
      <w:r w:rsidR="009A5321" w:rsidRPr="00381612">
        <w:rPr>
          <w:b/>
          <w:bCs/>
        </w:rPr>
        <w:t>Zonectomie :</w:t>
      </w:r>
      <w:r w:rsidR="009A5321" w:rsidRPr="009A5321">
        <w:t xml:space="preserve"> tumeur infra</w:t>
      </w:r>
      <w:r w:rsidR="00381612">
        <w:t>-clinique ou</w:t>
      </w:r>
      <w:r w:rsidR="009A5321" w:rsidRPr="009A5321">
        <w:t xml:space="preserve"> micro</w:t>
      </w:r>
      <w:r w:rsidR="00381612">
        <w:t>-</w:t>
      </w:r>
      <w:r w:rsidR="009A5321" w:rsidRPr="009A5321">
        <w:t>calcification</w:t>
      </w:r>
      <w:r w:rsidR="00381612">
        <w:t>s</w:t>
      </w:r>
    </w:p>
    <w:p w:rsidR="009A5321" w:rsidRPr="009A5321" w:rsidRDefault="003A5824" w:rsidP="009A5321">
      <w:pPr>
        <w:spacing w:after="0"/>
      </w:pPr>
      <w:r>
        <w:t xml:space="preserve">   </w:t>
      </w:r>
      <w:r w:rsidR="00ED1875">
        <w:t xml:space="preserve"> </w:t>
      </w:r>
      <w:r w:rsidR="00DF58B3">
        <w:t xml:space="preserve">   </w:t>
      </w:r>
      <w:r w:rsidR="00ED1875">
        <w:t xml:space="preserve">  </w:t>
      </w:r>
      <w:r w:rsidR="00ED1875" w:rsidRPr="00381612">
        <w:rPr>
          <w:b/>
          <w:bCs/>
        </w:rPr>
        <w:t>- Tumore</w:t>
      </w:r>
      <w:r w:rsidR="009A5321" w:rsidRPr="00381612">
        <w:rPr>
          <w:b/>
          <w:bCs/>
        </w:rPr>
        <w:t>ctomie</w:t>
      </w:r>
      <w:r w:rsidR="00EF1D08" w:rsidRPr="00381612">
        <w:rPr>
          <w:b/>
          <w:bCs/>
        </w:rPr>
        <w:t> :</w:t>
      </w:r>
      <w:r w:rsidR="00381612">
        <w:t xml:space="preserve"> </w:t>
      </w:r>
      <w:r w:rsidR="009A5321" w:rsidRPr="009A5321">
        <w:t>tum</w:t>
      </w:r>
      <w:r w:rsidR="00381612">
        <w:t>eur palpable</w:t>
      </w:r>
      <w:r w:rsidR="009A5321" w:rsidRPr="009A5321">
        <w:t xml:space="preserve"> </w:t>
      </w:r>
    </w:p>
    <w:p w:rsidR="009A5321" w:rsidRPr="00EF1D08" w:rsidRDefault="003A5824" w:rsidP="009A5321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ED1875" w:rsidRPr="00ED1875">
        <w:rPr>
          <w:b/>
          <w:bCs/>
          <w:sz w:val="24"/>
          <w:szCs w:val="24"/>
        </w:rPr>
        <w:t xml:space="preserve">   </w:t>
      </w:r>
      <w:r w:rsidR="009A5321" w:rsidRPr="00ED1875">
        <w:rPr>
          <w:b/>
          <w:bCs/>
          <w:sz w:val="24"/>
          <w:szCs w:val="24"/>
          <w:u w:val="single"/>
        </w:rPr>
        <w:t>Traitement radical :</w:t>
      </w:r>
      <w:r w:rsidR="00EF1D08">
        <w:rPr>
          <w:b/>
          <w:bCs/>
          <w:sz w:val="24"/>
          <w:szCs w:val="24"/>
        </w:rPr>
        <w:t xml:space="preserve"> </w:t>
      </w:r>
      <w:r w:rsidR="00EF1D08" w:rsidRPr="00381612">
        <w:rPr>
          <w:b/>
          <w:bCs/>
          <w:highlight w:val="yellow"/>
        </w:rPr>
        <w:t>T</w:t>
      </w:r>
      <w:r w:rsidR="00DE0F5A" w:rsidRPr="00381612">
        <w:rPr>
          <w:b/>
          <w:bCs/>
          <w:highlight w:val="yellow"/>
        </w:rPr>
        <w:t xml:space="preserve">umeur </w:t>
      </w:r>
      <w:r w:rsidR="00EF1D08" w:rsidRPr="00381612">
        <w:rPr>
          <w:b/>
          <w:bCs/>
          <w:highlight w:val="yellow"/>
        </w:rPr>
        <w:t>&gt;</w:t>
      </w:r>
      <w:r w:rsidR="00DE0F5A" w:rsidRPr="00381612">
        <w:rPr>
          <w:b/>
          <w:bCs/>
          <w:highlight w:val="yellow"/>
        </w:rPr>
        <w:t xml:space="preserve"> </w:t>
      </w:r>
      <w:r w:rsidR="00EF1D08" w:rsidRPr="00381612">
        <w:rPr>
          <w:b/>
          <w:bCs/>
          <w:highlight w:val="yellow"/>
        </w:rPr>
        <w:t>3</w:t>
      </w:r>
      <w:r w:rsidR="00DE0F5A" w:rsidRPr="00381612">
        <w:rPr>
          <w:b/>
          <w:bCs/>
          <w:highlight w:val="yellow"/>
        </w:rPr>
        <w:t xml:space="preserve"> </w:t>
      </w:r>
      <w:r w:rsidR="00EF1D08" w:rsidRPr="00381612">
        <w:rPr>
          <w:b/>
          <w:bCs/>
          <w:highlight w:val="yellow"/>
        </w:rPr>
        <w:t>cm ou multifocale</w:t>
      </w:r>
    </w:p>
    <w:p w:rsidR="009A5321" w:rsidRPr="003A5824" w:rsidRDefault="003A5824" w:rsidP="003A5824">
      <w:pPr>
        <w:spacing w:after="0"/>
        <w:rPr>
          <w:b/>
          <w:bCs/>
        </w:rPr>
      </w:pPr>
      <w:r>
        <w:rPr>
          <w:b/>
          <w:bCs/>
        </w:rPr>
        <w:t xml:space="preserve">  </w:t>
      </w:r>
      <w:r w:rsidR="00DF58B3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EF1D08" w:rsidRPr="00381612">
        <w:rPr>
          <w:b/>
          <w:bCs/>
        </w:rPr>
        <w:t xml:space="preserve">   - Mastectomie</w:t>
      </w:r>
    </w:p>
    <w:p w:rsidR="009A5321" w:rsidRPr="00EF1D08" w:rsidRDefault="009A5321" w:rsidP="009A5321">
      <w:pPr>
        <w:spacing w:after="0"/>
        <w:rPr>
          <w:b/>
          <w:bCs/>
          <w:sz w:val="28"/>
          <w:szCs w:val="28"/>
          <w:u w:val="single"/>
        </w:rPr>
      </w:pPr>
      <w:r w:rsidRPr="00EF1D08">
        <w:rPr>
          <w:b/>
          <w:bCs/>
          <w:sz w:val="28"/>
          <w:szCs w:val="28"/>
          <w:u w:val="single"/>
        </w:rPr>
        <w:t>Traitement chirurgical des ganglions :</w:t>
      </w:r>
    </w:p>
    <w:p w:rsidR="009A5321" w:rsidRPr="006470F5" w:rsidRDefault="003A5824" w:rsidP="009A5321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EF1D08" w:rsidRPr="006470F5">
        <w:rPr>
          <w:b/>
          <w:bCs/>
          <w:sz w:val="24"/>
          <w:szCs w:val="24"/>
        </w:rPr>
        <w:t xml:space="preserve">   </w:t>
      </w:r>
      <w:r w:rsidR="006470F5">
        <w:rPr>
          <w:b/>
          <w:bCs/>
          <w:sz w:val="24"/>
          <w:szCs w:val="24"/>
        </w:rPr>
        <w:t xml:space="preserve">- </w:t>
      </w:r>
      <w:r w:rsidR="009A5321" w:rsidRPr="006470F5">
        <w:rPr>
          <w:b/>
          <w:bCs/>
          <w:sz w:val="24"/>
          <w:szCs w:val="24"/>
        </w:rPr>
        <w:t>Exérèse du ganglion sentinelle axillaire</w:t>
      </w:r>
      <w:r w:rsidR="006470F5">
        <w:rPr>
          <w:b/>
          <w:bCs/>
          <w:sz w:val="24"/>
          <w:szCs w:val="24"/>
        </w:rPr>
        <w:t xml:space="preserve"> (premier relais ganglionnaire)</w:t>
      </w:r>
    </w:p>
    <w:p w:rsidR="009A5321" w:rsidRPr="003A5824" w:rsidRDefault="003A5824" w:rsidP="003A5824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6470F5" w:rsidRPr="006470F5">
        <w:rPr>
          <w:b/>
          <w:bCs/>
          <w:sz w:val="24"/>
          <w:szCs w:val="24"/>
        </w:rPr>
        <w:t xml:space="preserve">   </w:t>
      </w:r>
      <w:r w:rsidR="006470F5">
        <w:rPr>
          <w:b/>
          <w:bCs/>
          <w:sz w:val="24"/>
          <w:szCs w:val="24"/>
        </w:rPr>
        <w:t xml:space="preserve">- </w:t>
      </w:r>
      <w:r w:rsidR="006470F5" w:rsidRPr="006470F5">
        <w:rPr>
          <w:b/>
          <w:bCs/>
          <w:sz w:val="24"/>
          <w:szCs w:val="24"/>
        </w:rPr>
        <w:t>Curage</w:t>
      </w:r>
      <w:r w:rsidR="009A5321" w:rsidRPr="006470F5">
        <w:rPr>
          <w:b/>
          <w:bCs/>
          <w:sz w:val="24"/>
          <w:szCs w:val="24"/>
        </w:rPr>
        <w:t xml:space="preserve"> ganglionnaire axillaire homolatéral </w:t>
      </w:r>
    </w:p>
    <w:p w:rsidR="009A5321" w:rsidRPr="00B715DA" w:rsidRDefault="009A5321" w:rsidP="009A5321">
      <w:pPr>
        <w:spacing w:after="0"/>
        <w:rPr>
          <w:b/>
          <w:bCs/>
          <w:sz w:val="28"/>
          <w:szCs w:val="28"/>
          <w:u w:val="single"/>
        </w:rPr>
      </w:pPr>
      <w:r w:rsidRPr="00B715DA">
        <w:rPr>
          <w:b/>
          <w:bCs/>
          <w:sz w:val="28"/>
          <w:szCs w:val="28"/>
          <w:u w:val="single"/>
        </w:rPr>
        <w:t>Radiothérapie :</w:t>
      </w:r>
    </w:p>
    <w:p w:rsidR="009A5321" w:rsidRPr="00B715DA" w:rsidRDefault="00DF58B3" w:rsidP="00B715DA">
      <w:pPr>
        <w:spacing w:after="0"/>
        <w:rPr>
          <w:b/>
          <w:bCs/>
        </w:rPr>
      </w:pPr>
      <w:r w:rsidRPr="00DF58B3">
        <w:rPr>
          <w:b/>
          <w:bCs/>
        </w:rPr>
        <w:t xml:space="preserve">      </w:t>
      </w:r>
      <w:r w:rsidR="009A5321" w:rsidRPr="00B715DA">
        <w:rPr>
          <w:b/>
          <w:bCs/>
          <w:highlight w:val="yellow"/>
        </w:rPr>
        <w:t xml:space="preserve">Systématique </w:t>
      </w:r>
      <w:r w:rsidR="00B715DA" w:rsidRPr="00B715DA">
        <w:rPr>
          <w:b/>
          <w:bCs/>
          <w:highlight w:val="yellow"/>
        </w:rPr>
        <w:sym w:font="Wingdings" w:char="F0E0"/>
      </w:r>
      <w:r w:rsidR="00B715DA" w:rsidRPr="00B715DA">
        <w:rPr>
          <w:b/>
          <w:bCs/>
          <w:highlight w:val="yellow"/>
        </w:rPr>
        <w:t xml:space="preserve"> E</w:t>
      </w:r>
      <w:r w:rsidR="009A5321" w:rsidRPr="00B715DA">
        <w:rPr>
          <w:b/>
          <w:bCs/>
          <w:highlight w:val="yellow"/>
        </w:rPr>
        <w:t>vite les récidive</w:t>
      </w:r>
      <w:r w:rsidR="00B715DA" w:rsidRPr="00B715DA">
        <w:rPr>
          <w:b/>
          <w:bCs/>
          <w:highlight w:val="yellow"/>
        </w:rPr>
        <w:t>s</w:t>
      </w:r>
      <w:r w:rsidR="009A5321" w:rsidRPr="00B715DA">
        <w:rPr>
          <w:b/>
          <w:bCs/>
          <w:highlight w:val="yellow"/>
        </w:rPr>
        <w:t xml:space="preserve"> locorégionales</w:t>
      </w:r>
      <w:r w:rsidR="009A5321" w:rsidRPr="00B715DA">
        <w:rPr>
          <w:b/>
          <w:bCs/>
        </w:rPr>
        <w:t xml:space="preserve"> </w:t>
      </w:r>
    </w:p>
    <w:p w:rsidR="00D27FE1" w:rsidRPr="00DB19F5" w:rsidRDefault="00D27FE1" w:rsidP="00DF58B3">
      <w:pPr>
        <w:spacing w:after="0"/>
        <w:rPr>
          <w:b/>
          <w:bCs/>
        </w:rPr>
      </w:pPr>
      <w:r>
        <w:t xml:space="preserve">      </w:t>
      </w:r>
      <w:r w:rsidRPr="00DB19F5">
        <w:rPr>
          <w:b/>
          <w:bCs/>
        </w:rPr>
        <w:t>Champs :</w:t>
      </w:r>
    </w:p>
    <w:p w:rsidR="00D27FE1" w:rsidRPr="00ED35BA" w:rsidRDefault="00ED35BA" w:rsidP="00D27FE1">
      <w:pPr>
        <w:spacing w:after="0"/>
        <w:rPr>
          <w:rFonts w:cstheme="minorHAnsi"/>
        </w:rPr>
      </w:pPr>
      <w:r w:rsidRPr="00ED35BA">
        <w:t xml:space="preserve">         </w:t>
      </w:r>
      <w:r w:rsidR="00D27FE1" w:rsidRPr="00ED35BA">
        <w:rPr>
          <w:rFonts w:cstheme="minorHAnsi"/>
        </w:rPr>
        <w:t>-</w:t>
      </w:r>
      <w:r w:rsidRPr="00ED35BA">
        <w:rPr>
          <w:rFonts w:cstheme="minorHAnsi"/>
        </w:rPr>
        <w:t xml:space="preserve"> </w:t>
      </w:r>
      <w:r w:rsidR="00D27FE1" w:rsidRPr="00ED35BA">
        <w:rPr>
          <w:rFonts w:cstheme="minorHAnsi"/>
        </w:rPr>
        <w:t>Traitement conservateur</w:t>
      </w:r>
      <w:r w:rsidRPr="00ED35BA">
        <w:rPr>
          <w:rFonts w:cstheme="minorHAnsi"/>
        </w:rPr>
        <w:t xml:space="preserve"> </w:t>
      </w:r>
      <w:r w:rsidR="00D27FE1" w:rsidRPr="00ED35BA">
        <w:rPr>
          <w:rFonts w:cstheme="minorHAnsi"/>
        </w:rPr>
        <w:sym w:font="Wingdings" w:char="F0E0"/>
      </w:r>
      <w:r w:rsidRPr="00ED35BA">
        <w:rPr>
          <w:rFonts w:cstheme="minorHAnsi"/>
        </w:rPr>
        <w:t xml:space="preserve"> I</w:t>
      </w:r>
      <w:r w:rsidR="00D27FE1" w:rsidRPr="00ED35BA">
        <w:rPr>
          <w:rFonts w:cstheme="minorHAnsi"/>
        </w:rPr>
        <w:t>rradiation du sein restant</w:t>
      </w:r>
    </w:p>
    <w:p w:rsidR="00D27FE1" w:rsidRDefault="00ED35BA" w:rsidP="00D27FE1">
      <w:pPr>
        <w:spacing w:after="0"/>
        <w:rPr>
          <w:rFonts w:cstheme="minorHAnsi"/>
        </w:rPr>
      </w:pPr>
      <w:r w:rsidRPr="00ED35BA">
        <w:t xml:space="preserve">         </w:t>
      </w:r>
      <w:r w:rsidR="00D27FE1" w:rsidRPr="00ED35BA">
        <w:rPr>
          <w:rFonts w:cstheme="minorHAnsi"/>
        </w:rPr>
        <w:t>-</w:t>
      </w:r>
      <w:r w:rsidRPr="00ED35BA">
        <w:rPr>
          <w:rFonts w:cstheme="minorHAnsi"/>
        </w:rPr>
        <w:t xml:space="preserve"> </w:t>
      </w:r>
      <w:r w:rsidR="00D27FE1" w:rsidRPr="00ED35BA">
        <w:rPr>
          <w:rFonts w:cstheme="minorHAnsi"/>
        </w:rPr>
        <w:t>Traitement radical</w:t>
      </w:r>
      <w:r w:rsidRPr="00ED35BA">
        <w:rPr>
          <w:rFonts w:cstheme="minorHAnsi"/>
        </w:rPr>
        <w:t xml:space="preserve"> </w:t>
      </w:r>
      <w:r w:rsidR="00D27FE1" w:rsidRPr="00ED35BA">
        <w:rPr>
          <w:rFonts w:cstheme="minorHAnsi"/>
        </w:rPr>
        <w:sym w:font="Wingdings" w:char="F0E0"/>
      </w:r>
      <w:r w:rsidRPr="00ED35BA">
        <w:rPr>
          <w:rFonts w:cstheme="minorHAnsi"/>
        </w:rPr>
        <w:t xml:space="preserve"> I</w:t>
      </w:r>
      <w:r w:rsidR="00D27FE1" w:rsidRPr="00ED35BA">
        <w:rPr>
          <w:rFonts w:cstheme="minorHAnsi"/>
        </w:rPr>
        <w:t xml:space="preserve">rradiation de la paroi thoracique </w:t>
      </w:r>
    </w:p>
    <w:p w:rsidR="00026AB1" w:rsidRDefault="00683BB0" w:rsidP="00026AB1">
      <w:pPr>
        <w:spacing w:after="0"/>
        <w:rPr>
          <w:rFonts w:cstheme="minorHAnsi"/>
        </w:rPr>
      </w:pPr>
      <w:r w:rsidRPr="00026AB1">
        <w:rPr>
          <w:rFonts w:cstheme="minorHAnsi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AB13B9" wp14:editId="2420649E">
                <wp:simplePos x="0" y="0"/>
                <wp:positionH relativeFrom="column">
                  <wp:posOffset>442595</wp:posOffset>
                </wp:positionH>
                <wp:positionV relativeFrom="paragraph">
                  <wp:posOffset>120650</wp:posOffset>
                </wp:positionV>
                <wp:extent cx="5511800" cy="311150"/>
                <wp:effectExtent l="0" t="0" r="12700" b="12700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AB1" w:rsidRDefault="00026AB1" w:rsidP="00026AB1">
                            <w:pPr>
                              <w:jc w:val="center"/>
                            </w:pPr>
                            <w:r w:rsidRPr="00216D19">
                              <w:rPr>
                                <w:b/>
                                <w:bCs/>
                                <w:highlight w:val="green"/>
                              </w:rPr>
                              <w:t>Jamais d’irradiation des creux axillaires </w:t>
                            </w:r>
                            <w:r w:rsidRPr="00216D19">
                              <w:rPr>
                                <w:b/>
                                <w:bCs/>
                                <w:highlight w:val="green"/>
                              </w:rPr>
                              <w:sym w:font="Wingdings" w:char="F0E0"/>
                            </w:r>
                            <w:r w:rsidRPr="00216D19">
                              <w:rPr>
                                <w:b/>
                                <w:bCs/>
                                <w:highlight w:val="green"/>
                              </w:rPr>
                              <w:t xml:space="preserve"> Risque de gros bras par lymphœdème 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B13B9" id="_x0000_s1027" type="#_x0000_t202" style="position:absolute;margin-left:34.85pt;margin-top:9.5pt;width:434pt;height:2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">
                <v:textbox>
                  <w:txbxContent>
                    <w:p w:rsidR="00026AB1" w:rsidRDefault="00026AB1" w:rsidP="00026AB1">
                      <w:pPr>
                        <w:jc w:val="center"/>
                      </w:pPr>
                      <w:r w:rsidRPr="00216D19">
                        <w:rPr>
                          <w:b/>
                          <w:bCs/>
                          <w:highlight w:val="green"/>
                        </w:rPr>
                        <w:t>Jamais d’irradiation des creux axillaires </w:t>
                      </w:r>
                      <w:r w:rsidRPr="00216D19">
                        <w:rPr>
                          <w:b/>
                          <w:bCs/>
                          <w:highlight w:val="green"/>
                        </w:rPr>
                        <w:sym w:font="Wingdings" w:char="F0E0"/>
                      </w:r>
                      <w:r w:rsidRPr="00216D19">
                        <w:rPr>
                          <w:b/>
                          <w:bCs/>
                          <w:highlight w:val="green"/>
                        </w:rPr>
                        <w:t xml:space="preserve"> Risque de gros bras par lymphœdème ++++</w:t>
                      </w:r>
                    </w:p>
                  </w:txbxContent>
                </v:textbox>
              </v:shape>
            </w:pict>
          </mc:Fallback>
        </mc:AlternateContent>
      </w:r>
    </w:p>
    <w:p w:rsidR="00026AB1" w:rsidRDefault="00026AB1" w:rsidP="00026AB1">
      <w:pPr>
        <w:spacing w:after="0"/>
        <w:rPr>
          <w:rFonts w:cstheme="minorHAnsi"/>
        </w:rPr>
      </w:pPr>
    </w:p>
    <w:p w:rsidR="00026AB1" w:rsidRDefault="00026AB1" w:rsidP="00026AB1">
      <w:pPr>
        <w:spacing w:after="0"/>
        <w:rPr>
          <w:rFonts w:cstheme="minorHAnsi"/>
        </w:rPr>
      </w:pPr>
    </w:p>
    <w:p w:rsidR="009A5321" w:rsidRPr="003A5824" w:rsidRDefault="009A5321" w:rsidP="00026AB1">
      <w:pPr>
        <w:spacing w:after="0"/>
        <w:rPr>
          <w:b/>
          <w:bCs/>
          <w:sz w:val="28"/>
          <w:szCs w:val="28"/>
          <w:u w:val="single"/>
        </w:rPr>
      </w:pPr>
      <w:r w:rsidRPr="003A5824">
        <w:rPr>
          <w:b/>
          <w:bCs/>
          <w:sz w:val="28"/>
          <w:szCs w:val="28"/>
          <w:u w:val="single"/>
        </w:rPr>
        <w:t>Chimiothérapie :</w:t>
      </w:r>
    </w:p>
    <w:p w:rsidR="009A5321" w:rsidRPr="009A5321" w:rsidRDefault="00DF58B3" w:rsidP="009A5321">
      <w:pPr>
        <w:spacing w:after="0"/>
      </w:pPr>
      <w:r>
        <w:t xml:space="preserve">     </w:t>
      </w:r>
      <w:r w:rsidR="003A5824">
        <w:t>- E</w:t>
      </w:r>
      <w:r w:rsidR="009A5321" w:rsidRPr="009A5321">
        <w:t>nvahissement ganglionnaire</w:t>
      </w:r>
    </w:p>
    <w:p w:rsidR="00683BB0" w:rsidRPr="009A5321" w:rsidRDefault="00DF58B3" w:rsidP="00F4526D">
      <w:pPr>
        <w:spacing w:after="0"/>
      </w:pPr>
      <w:r>
        <w:t xml:space="preserve">     </w:t>
      </w:r>
      <w:r w:rsidR="003A5824">
        <w:t xml:space="preserve">- </w:t>
      </w:r>
      <w:r w:rsidR="00D27FE1">
        <w:t>Risque de métastase</w:t>
      </w:r>
    </w:p>
    <w:p w:rsidR="00055F42" w:rsidRDefault="009A5321" w:rsidP="00055F42">
      <w:pPr>
        <w:spacing w:after="0"/>
        <w:rPr>
          <w:b/>
          <w:bCs/>
          <w:sz w:val="28"/>
          <w:szCs w:val="28"/>
        </w:rPr>
      </w:pPr>
      <w:r w:rsidRPr="00FE6E9E">
        <w:rPr>
          <w:b/>
          <w:bCs/>
          <w:sz w:val="28"/>
          <w:szCs w:val="28"/>
          <w:u w:val="single"/>
        </w:rPr>
        <w:t>Hormonothérapie :</w:t>
      </w:r>
      <w:r w:rsidR="00253B57">
        <w:rPr>
          <w:b/>
          <w:bCs/>
          <w:sz w:val="28"/>
          <w:szCs w:val="28"/>
        </w:rPr>
        <w:t xml:space="preserve"> </w:t>
      </w:r>
    </w:p>
    <w:p w:rsidR="00B815AD" w:rsidRPr="00B815AD" w:rsidRDefault="00B815AD" w:rsidP="00B815A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Pr="00ED1875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  <w:u w:val="single"/>
        </w:rPr>
        <w:t>Indications</w:t>
      </w:r>
      <w:r w:rsidRPr="0093487A">
        <w:rPr>
          <w:b/>
          <w:bCs/>
          <w:sz w:val="24"/>
          <w:szCs w:val="24"/>
          <w:u w:val="single"/>
        </w:rPr>
        <w:t xml:space="preserve"> : </w:t>
      </w:r>
    </w:p>
    <w:p w:rsidR="009A5321" w:rsidRDefault="00B815AD" w:rsidP="00050E7B">
      <w:pPr>
        <w:spacing w:after="0"/>
      </w:pPr>
      <w:r w:rsidRPr="00B815AD">
        <w:t xml:space="preserve">         - </w:t>
      </w:r>
      <w:r w:rsidR="00050E7B">
        <w:rPr>
          <w:highlight w:val="yellow"/>
        </w:rPr>
        <w:t>T</w:t>
      </w:r>
      <w:r w:rsidR="00253B57" w:rsidRPr="00B815AD">
        <w:rPr>
          <w:highlight w:val="yellow"/>
        </w:rPr>
        <w:t>umeur hormono-sensible (récepteurs présents)</w:t>
      </w:r>
    </w:p>
    <w:p w:rsidR="00050E7B" w:rsidRDefault="00872E61" w:rsidP="00050E7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A3D684" wp14:editId="72695DEB">
                <wp:simplePos x="0" y="0"/>
                <wp:positionH relativeFrom="column">
                  <wp:posOffset>1127760</wp:posOffset>
                </wp:positionH>
                <wp:positionV relativeFrom="paragraph">
                  <wp:posOffset>59690</wp:posOffset>
                </wp:positionV>
                <wp:extent cx="4149090" cy="1403985"/>
                <wp:effectExtent l="0" t="0" r="22860" b="27305"/>
                <wp:wrapNone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90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E7B" w:rsidRPr="00872E61" w:rsidRDefault="00050E7B" w:rsidP="00872E6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16D19">
                              <w:rPr>
                                <w:b/>
                                <w:bCs/>
                                <w:highlight w:val="green"/>
                              </w:rPr>
                              <w:t xml:space="preserve">Absence de récepteurs </w:t>
                            </w:r>
                            <w:r w:rsidRPr="00216D19">
                              <w:rPr>
                                <w:b/>
                                <w:bCs/>
                                <w:highlight w:val="green"/>
                              </w:rPr>
                              <w:sym w:font="Wingdings" w:char="F0E0"/>
                            </w:r>
                            <w:r w:rsidRPr="00216D19">
                              <w:rPr>
                                <w:b/>
                                <w:bCs/>
                                <w:highlight w:val="green"/>
                              </w:rPr>
                              <w:t xml:space="preserve"> Facteur de mauvais pronostic 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A3D684" id="_x0000_s1028" type="#_x0000_t202" style="position:absolute;margin-left:88.8pt;margin-top:4.7pt;width:326.7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">
                <v:textbox style="mso-fit-shape-to-text:t">
                  <w:txbxContent>
                    <w:p w:rsidR="00050E7B" w:rsidRPr="00872E61" w:rsidRDefault="00050E7B" w:rsidP="00872E61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16D19">
                        <w:rPr>
                          <w:b/>
                          <w:bCs/>
                          <w:highlight w:val="green"/>
                        </w:rPr>
                        <w:t xml:space="preserve">Absence de récepteurs </w:t>
                      </w:r>
                      <w:r w:rsidRPr="00216D19">
                        <w:rPr>
                          <w:b/>
                          <w:bCs/>
                          <w:highlight w:val="green"/>
                        </w:rPr>
                        <w:sym w:font="Wingdings" w:char="F0E0"/>
                      </w:r>
                      <w:r w:rsidRPr="00216D19">
                        <w:rPr>
                          <w:b/>
                          <w:bCs/>
                          <w:highlight w:val="green"/>
                        </w:rPr>
                        <w:t xml:space="preserve"> Facteur de mauvais pronostic ++++</w:t>
                      </w:r>
                    </w:p>
                  </w:txbxContent>
                </v:textbox>
              </v:shape>
            </w:pict>
          </mc:Fallback>
        </mc:AlternateContent>
      </w:r>
    </w:p>
    <w:p w:rsidR="00050E7B" w:rsidRDefault="00050E7B" w:rsidP="00050E7B">
      <w:pPr>
        <w:spacing w:after="0"/>
      </w:pPr>
    </w:p>
    <w:p w:rsidR="00261E5F" w:rsidRPr="00050E7B" w:rsidRDefault="00261E5F" w:rsidP="00050E7B">
      <w:pPr>
        <w:spacing w:after="0"/>
      </w:pPr>
    </w:p>
    <w:p w:rsidR="009A5321" w:rsidRPr="0093487A" w:rsidRDefault="0093487A" w:rsidP="009A5321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Pr="00ED1875">
        <w:rPr>
          <w:b/>
          <w:bCs/>
          <w:sz w:val="24"/>
          <w:szCs w:val="24"/>
        </w:rPr>
        <w:t xml:space="preserve">   </w:t>
      </w:r>
      <w:r w:rsidR="009A5321" w:rsidRPr="0093487A">
        <w:rPr>
          <w:b/>
          <w:bCs/>
          <w:sz w:val="24"/>
          <w:szCs w:val="24"/>
          <w:u w:val="single"/>
        </w:rPr>
        <w:t xml:space="preserve">Femme </w:t>
      </w:r>
      <w:r w:rsidRPr="0093487A">
        <w:rPr>
          <w:b/>
          <w:bCs/>
          <w:sz w:val="24"/>
          <w:szCs w:val="24"/>
          <w:u w:val="single"/>
        </w:rPr>
        <w:t xml:space="preserve">non </w:t>
      </w:r>
      <w:r w:rsidR="009A5321" w:rsidRPr="0093487A">
        <w:rPr>
          <w:b/>
          <w:bCs/>
          <w:sz w:val="24"/>
          <w:szCs w:val="24"/>
          <w:u w:val="single"/>
        </w:rPr>
        <w:t xml:space="preserve">ménopausée : </w:t>
      </w:r>
    </w:p>
    <w:p w:rsidR="00055F42" w:rsidRDefault="0093487A" w:rsidP="00B815AD">
      <w:pPr>
        <w:spacing w:after="0"/>
      </w:pPr>
      <w:r w:rsidRPr="0093487A">
        <w:rPr>
          <w:b/>
          <w:bCs/>
        </w:rPr>
        <w:t xml:space="preserve">         - An</w:t>
      </w:r>
      <w:r w:rsidR="009A5321" w:rsidRPr="0093487A">
        <w:rPr>
          <w:b/>
          <w:bCs/>
        </w:rPr>
        <w:t>ti-</w:t>
      </w:r>
      <w:r w:rsidRPr="0093487A">
        <w:rPr>
          <w:b/>
          <w:bCs/>
        </w:rPr>
        <w:t>œstrogène</w:t>
      </w:r>
      <w:r>
        <w:rPr>
          <w:b/>
          <w:bCs/>
        </w:rPr>
        <w:t>s</w:t>
      </w:r>
      <w:r w:rsidRPr="0093487A">
        <w:rPr>
          <w:b/>
          <w:bCs/>
        </w:rPr>
        <w:t> :</w:t>
      </w:r>
      <w:r>
        <w:t xml:space="preserve"> TAMOXIFENE</w:t>
      </w:r>
    </w:p>
    <w:p w:rsidR="009A5321" w:rsidRPr="00934AE3" w:rsidRDefault="00934AE3" w:rsidP="00934AE3">
      <w:pPr>
        <w:spacing w:after="0"/>
        <w:rPr>
          <w:b/>
          <w:bCs/>
          <w:sz w:val="24"/>
          <w:szCs w:val="24"/>
          <w:u w:val="single"/>
        </w:rPr>
      </w:pPr>
      <w:r w:rsidRPr="00934AE3">
        <w:rPr>
          <w:b/>
          <w:bCs/>
          <w:sz w:val="24"/>
          <w:szCs w:val="24"/>
        </w:rPr>
        <w:t xml:space="preserve">      </w:t>
      </w:r>
      <w:r w:rsidR="009A5321" w:rsidRPr="00934AE3">
        <w:rPr>
          <w:b/>
          <w:bCs/>
          <w:sz w:val="24"/>
          <w:szCs w:val="24"/>
          <w:u w:val="single"/>
        </w:rPr>
        <w:t>Femme ménopausée :</w:t>
      </w:r>
    </w:p>
    <w:p w:rsidR="009A5321" w:rsidRDefault="00934AE3" w:rsidP="009A5321">
      <w:pPr>
        <w:spacing w:after="0"/>
      </w:pPr>
      <w:r w:rsidRPr="00934AE3">
        <w:rPr>
          <w:b/>
          <w:bCs/>
        </w:rPr>
        <w:t xml:space="preserve">         - </w:t>
      </w:r>
      <w:r w:rsidR="009A5321" w:rsidRPr="00934AE3">
        <w:rPr>
          <w:b/>
          <w:bCs/>
        </w:rPr>
        <w:t xml:space="preserve">Anti-aromatase : </w:t>
      </w:r>
      <w:r w:rsidRPr="009A5321">
        <w:t>ANASTROZOLE</w:t>
      </w:r>
    </w:p>
    <w:p w:rsidR="00BC3C0E" w:rsidRDefault="00BD7CC2" w:rsidP="009A532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74A2B4" wp14:editId="6892CECC">
                <wp:simplePos x="0" y="0"/>
                <wp:positionH relativeFrom="column">
                  <wp:posOffset>382905</wp:posOffset>
                </wp:positionH>
                <wp:positionV relativeFrom="paragraph">
                  <wp:posOffset>60385</wp:posOffset>
                </wp:positionV>
                <wp:extent cx="5684520" cy="301625"/>
                <wp:effectExtent l="0" t="0" r="11430" b="2222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452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C0E" w:rsidRPr="00BC3C0E" w:rsidRDefault="00BC3C0E" w:rsidP="00BC3C0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Métrorragie sous traitement hormonal </w:t>
                            </w:r>
                            <w:r>
                              <w:rPr>
                                <w:b/>
                                <w:bCs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Toujours éliminer un cancer de l’endomètre 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4A2B4" id="_x0000_s1029" type="#_x0000_t202" style="position:absolute;margin-left:30.15pt;margin-top:4.75pt;width:447.6pt;height:2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">
                <v:textbox>
                  <w:txbxContent>
                    <w:p w:rsidR="00BC3C0E" w:rsidRPr="00BC3C0E" w:rsidRDefault="00BC3C0E" w:rsidP="00BC3C0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Métrorragie sous traitement hormonal </w:t>
                      </w:r>
                      <w:r>
                        <w:rPr>
                          <w:b/>
                          <w:bCs/>
                        </w:rPr>
                        <w:sym w:font="Wingdings" w:char="F0E0"/>
                      </w:r>
                      <w:r>
                        <w:rPr>
                          <w:b/>
                          <w:bCs/>
                        </w:rPr>
                        <w:t xml:space="preserve"> Toujours éliminer un cancer de l’endomètre +++</w:t>
                      </w:r>
                    </w:p>
                  </w:txbxContent>
                </v:textbox>
              </v:shape>
            </w:pict>
          </mc:Fallback>
        </mc:AlternateContent>
      </w:r>
    </w:p>
    <w:p w:rsidR="00BC3C0E" w:rsidRDefault="00BC3C0E" w:rsidP="009A5321">
      <w:pPr>
        <w:spacing w:after="0"/>
      </w:pPr>
    </w:p>
    <w:p w:rsidR="00BC3C0E" w:rsidRDefault="00BC3C0E" w:rsidP="009A5321">
      <w:pPr>
        <w:spacing w:after="0"/>
      </w:pPr>
    </w:p>
    <w:p w:rsidR="00BC3C0E" w:rsidRPr="00BD7CC2" w:rsidRDefault="00BD7CC2" w:rsidP="009A5321">
      <w:pPr>
        <w:spacing w:after="0"/>
        <w:rPr>
          <w:b/>
          <w:bCs/>
          <w:sz w:val="28"/>
          <w:szCs w:val="28"/>
          <w:u w:val="single"/>
        </w:rPr>
      </w:pPr>
      <w:r w:rsidRPr="00BD7CC2">
        <w:rPr>
          <w:b/>
          <w:bCs/>
          <w:sz w:val="28"/>
          <w:szCs w:val="28"/>
          <w:u w:val="single"/>
        </w:rPr>
        <w:t>Mesures associées</w:t>
      </w:r>
    </w:p>
    <w:p w:rsidR="00BD7CC2" w:rsidRDefault="00BD7CC2" w:rsidP="009A5321">
      <w:pPr>
        <w:spacing w:after="0"/>
      </w:pPr>
      <w:r w:rsidRPr="00006B84">
        <w:rPr>
          <w:highlight w:val="green"/>
        </w:rPr>
        <w:t>- Arrêter le traitement hormonal substitutif de la ménopause</w:t>
      </w:r>
    </w:p>
    <w:p w:rsidR="00BD7CC2" w:rsidRDefault="00BD7CC2" w:rsidP="009A5321">
      <w:pPr>
        <w:spacing w:after="0"/>
      </w:pPr>
      <w:r w:rsidRPr="00006B84">
        <w:rPr>
          <w:highlight w:val="green"/>
        </w:rPr>
        <w:t>- Les œstroprogestatifs sont contre-indiqués à vie</w:t>
      </w:r>
    </w:p>
    <w:p w:rsidR="00AF479B" w:rsidRDefault="00AF479B" w:rsidP="009A5321">
      <w:pPr>
        <w:spacing w:after="0"/>
      </w:pPr>
    </w:p>
    <w:p w:rsidR="00AF479B" w:rsidRPr="00AF479B" w:rsidRDefault="00AF479B" w:rsidP="009A5321">
      <w:pPr>
        <w:spacing w:after="0"/>
        <w:rPr>
          <w:b/>
          <w:bCs/>
          <w:sz w:val="28"/>
          <w:szCs w:val="28"/>
          <w:u w:val="single"/>
        </w:rPr>
      </w:pPr>
      <w:r w:rsidRPr="00AF479B">
        <w:rPr>
          <w:b/>
          <w:bCs/>
          <w:sz w:val="28"/>
          <w:szCs w:val="28"/>
          <w:u w:val="single"/>
        </w:rPr>
        <w:t>SURVEILLANCE :</w:t>
      </w:r>
    </w:p>
    <w:p w:rsidR="00AF479B" w:rsidRDefault="00AF479B" w:rsidP="009A5321">
      <w:pPr>
        <w:spacing w:after="0"/>
      </w:pPr>
      <w:r>
        <w:t>- Examen clinique tous les 6 mois</w:t>
      </w:r>
    </w:p>
    <w:p w:rsidR="00AF479B" w:rsidRDefault="00AF479B" w:rsidP="009A5321">
      <w:pPr>
        <w:spacing w:after="0"/>
      </w:pPr>
      <w:r>
        <w:t xml:space="preserve">- </w:t>
      </w:r>
      <w:r w:rsidRPr="0083238F">
        <w:rPr>
          <w:highlight w:val="yellow"/>
        </w:rPr>
        <w:t>Mammographie tous les 12 mois, à vie</w:t>
      </w:r>
    </w:p>
    <w:p w:rsidR="00BD7CC2" w:rsidRDefault="00BD7CC2" w:rsidP="009A5321">
      <w:pPr>
        <w:spacing w:after="0"/>
      </w:pPr>
    </w:p>
    <w:p w:rsidR="00590B46" w:rsidRPr="00590B46" w:rsidRDefault="00590B46" w:rsidP="009A5321">
      <w:pPr>
        <w:spacing w:after="0"/>
        <w:rPr>
          <w:b/>
          <w:bCs/>
          <w:sz w:val="28"/>
          <w:szCs w:val="28"/>
          <w:u w:val="single"/>
        </w:rPr>
      </w:pPr>
      <w:r w:rsidRPr="00590B46">
        <w:rPr>
          <w:b/>
          <w:bCs/>
          <w:sz w:val="28"/>
          <w:szCs w:val="28"/>
          <w:u w:val="single"/>
        </w:rPr>
        <w:t>DEPISTAGE :</w:t>
      </w:r>
    </w:p>
    <w:p w:rsidR="00590B46" w:rsidRPr="00590B46" w:rsidRDefault="00590B46" w:rsidP="009A5321">
      <w:pPr>
        <w:spacing w:after="0"/>
      </w:pPr>
      <w:r w:rsidRPr="00590B46">
        <w:t xml:space="preserve">Mammographie tous les 2 ans, chez les femmes </w:t>
      </w:r>
      <w:r w:rsidRPr="00620068">
        <w:rPr>
          <w:highlight w:val="yellow"/>
        </w:rPr>
        <w:t>entre 50 et 75 ans</w:t>
      </w:r>
    </w:p>
    <w:sectPr w:rsidR="00590B46" w:rsidRPr="00590B46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1E4" w:rsidRDefault="00DB11E4" w:rsidP="00A86459">
      <w:pPr>
        <w:spacing w:after="0" w:line="240" w:lineRule="auto"/>
      </w:pPr>
      <w:r>
        <w:separator/>
      </w:r>
    </w:p>
  </w:endnote>
  <w:endnote w:type="continuationSeparator" w:id="0">
    <w:p w:rsidR="00DB11E4" w:rsidRDefault="00DB11E4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1E4" w:rsidRDefault="00DB11E4" w:rsidP="00A86459">
      <w:pPr>
        <w:spacing w:after="0" w:line="240" w:lineRule="auto"/>
      </w:pPr>
      <w:r>
        <w:separator/>
      </w:r>
    </w:p>
  </w:footnote>
  <w:footnote w:type="continuationSeparator" w:id="0">
    <w:p w:rsidR="00DB11E4" w:rsidRDefault="00DB11E4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B94"/>
    <w:rsid w:val="00004ECF"/>
    <w:rsid w:val="000054E3"/>
    <w:rsid w:val="00006B84"/>
    <w:rsid w:val="00010758"/>
    <w:rsid w:val="0001285E"/>
    <w:rsid w:val="00012F82"/>
    <w:rsid w:val="00014656"/>
    <w:rsid w:val="00016F93"/>
    <w:rsid w:val="00020B43"/>
    <w:rsid w:val="00023BFD"/>
    <w:rsid w:val="000255A6"/>
    <w:rsid w:val="00026624"/>
    <w:rsid w:val="00026AB1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0E7B"/>
    <w:rsid w:val="0005154C"/>
    <w:rsid w:val="000522C8"/>
    <w:rsid w:val="00053E05"/>
    <w:rsid w:val="00053E62"/>
    <w:rsid w:val="00054409"/>
    <w:rsid w:val="00055F42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1E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58DC"/>
    <w:rsid w:val="00097CF1"/>
    <w:rsid w:val="000A05E1"/>
    <w:rsid w:val="000A0B36"/>
    <w:rsid w:val="000A10C8"/>
    <w:rsid w:val="000A184D"/>
    <w:rsid w:val="000A2DDB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5074"/>
    <w:rsid w:val="000C6562"/>
    <w:rsid w:val="000C69CB"/>
    <w:rsid w:val="000C70E7"/>
    <w:rsid w:val="000D04D1"/>
    <w:rsid w:val="000D3DEE"/>
    <w:rsid w:val="000D7BEF"/>
    <w:rsid w:val="000D7C84"/>
    <w:rsid w:val="000E2829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05DCA"/>
    <w:rsid w:val="001123B3"/>
    <w:rsid w:val="00112A2F"/>
    <w:rsid w:val="001135FA"/>
    <w:rsid w:val="00114573"/>
    <w:rsid w:val="00123CA4"/>
    <w:rsid w:val="001249F2"/>
    <w:rsid w:val="00130552"/>
    <w:rsid w:val="00130B13"/>
    <w:rsid w:val="00135929"/>
    <w:rsid w:val="00135C50"/>
    <w:rsid w:val="00136D38"/>
    <w:rsid w:val="00142A17"/>
    <w:rsid w:val="00146D5A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0BC7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42F6"/>
    <w:rsid w:val="001B604C"/>
    <w:rsid w:val="001B6B40"/>
    <w:rsid w:val="001B78AD"/>
    <w:rsid w:val="001B7D0C"/>
    <w:rsid w:val="001C105A"/>
    <w:rsid w:val="001C1B23"/>
    <w:rsid w:val="001C2E10"/>
    <w:rsid w:val="001C4015"/>
    <w:rsid w:val="001C6DB9"/>
    <w:rsid w:val="001D056A"/>
    <w:rsid w:val="001D0573"/>
    <w:rsid w:val="001D09BF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4C96"/>
    <w:rsid w:val="001F58FA"/>
    <w:rsid w:val="001F7A8A"/>
    <w:rsid w:val="0020047A"/>
    <w:rsid w:val="00200B55"/>
    <w:rsid w:val="002010F5"/>
    <w:rsid w:val="002018FB"/>
    <w:rsid w:val="00206A67"/>
    <w:rsid w:val="0021016E"/>
    <w:rsid w:val="002112B9"/>
    <w:rsid w:val="00212B57"/>
    <w:rsid w:val="00216D19"/>
    <w:rsid w:val="00217475"/>
    <w:rsid w:val="002205A0"/>
    <w:rsid w:val="00222DF1"/>
    <w:rsid w:val="0022327F"/>
    <w:rsid w:val="00227499"/>
    <w:rsid w:val="00227567"/>
    <w:rsid w:val="00233D48"/>
    <w:rsid w:val="002375C5"/>
    <w:rsid w:val="00240357"/>
    <w:rsid w:val="0024080C"/>
    <w:rsid w:val="00241906"/>
    <w:rsid w:val="00241E74"/>
    <w:rsid w:val="00245872"/>
    <w:rsid w:val="0024615C"/>
    <w:rsid w:val="002468B4"/>
    <w:rsid w:val="00246E53"/>
    <w:rsid w:val="002477C7"/>
    <w:rsid w:val="0025369D"/>
    <w:rsid w:val="00253B57"/>
    <w:rsid w:val="00254C7E"/>
    <w:rsid w:val="00255E95"/>
    <w:rsid w:val="00257345"/>
    <w:rsid w:val="00260530"/>
    <w:rsid w:val="002613C2"/>
    <w:rsid w:val="00261E5F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2C86"/>
    <w:rsid w:val="002B3968"/>
    <w:rsid w:val="002B5E78"/>
    <w:rsid w:val="002C01D0"/>
    <w:rsid w:val="002C11A9"/>
    <w:rsid w:val="002C32A0"/>
    <w:rsid w:val="002C3FB6"/>
    <w:rsid w:val="002C443D"/>
    <w:rsid w:val="002D5871"/>
    <w:rsid w:val="002D5C6A"/>
    <w:rsid w:val="002D6182"/>
    <w:rsid w:val="002E2FB0"/>
    <w:rsid w:val="002E34AB"/>
    <w:rsid w:val="002E3D9E"/>
    <w:rsid w:val="002E4F9B"/>
    <w:rsid w:val="002E533F"/>
    <w:rsid w:val="002E5D62"/>
    <w:rsid w:val="002E6000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72C5"/>
    <w:rsid w:val="00357537"/>
    <w:rsid w:val="00357B37"/>
    <w:rsid w:val="0036032D"/>
    <w:rsid w:val="00360AF3"/>
    <w:rsid w:val="003615A5"/>
    <w:rsid w:val="00363CA6"/>
    <w:rsid w:val="0036550B"/>
    <w:rsid w:val="003715F3"/>
    <w:rsid w:val="0037255C"/>
    <w:rsid w:val="00375986"/>
    <w:rsid w:val="0037651F"/>
    <w:rsid w:val="00381075"/>
    <w:rsid w:val="00381612"/>
    <w:rsid w:val="00384D24"/>
    <w:rsid w:val="00385D69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8D9"/>
    <w:rsid w:val="003A3495"/>
    <w:rsid w:val="003A3922"/>
    <w:rsid w:val="003A3A6C"/>
    <w:rsid w:val="003A5719"/>
    <w:rsid w:val="003A5824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63E"/>
    <w:rsid w:val="003C672C"/>
    <w:rsid w:val="003C67B2"/>
    <w:rsid w:val="003D1DC0"/>
    <w:rsid w:val="003D2C59"/>
    <w:rsid w:val="003D5549"/>
    <w:rsid w:val="003E1535"/>
    <w:rsid w:val="003E304A"/>
    <w:rsid w:val="003E39C8"/>
    <w:rsid w:val="003E3FBB"/>
    <w:rsid w:val="003E50D9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3F7674"/>
    <w:rsid w:val="003F7FF2"/>
    <w:rsid w:val="00401F04"/>
    <w:rsid w:val="00404286"/>
    <w:rsid w:val="00405F91"/>
    <w:rsid w:val="00406A62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49"/>
    <w:rsid w:val="0044236D"/>
    <w:rsid w:val="00442739"/>
    <w:rsid w:val="00444DCA"/>
    <w:rsid w:val="0044678C"/>
    <w:rsid w:val="00446E65"/>
    <w:rsid w:val="0044779E"/>
    <w:rsid w:val="00447FB6"/>
    <w:rsid w:val="00450436"/>
    <w:rsid w:val="004528D8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87050"/>
    <w:rsid w:val="00491A6A"/>
    <w:rsid w:val="00495012"/>
    <w:rsid w:val="0049529C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1DAB"/>
    <w:rsid w:val="004C2B3A"/>
    <w:rsid w:val="004C4156"/>
    <w:rsid w:val="004C5FCD"/>
    <w:rsid w:val="004D1A48"/>
    <w:rsid w:val="004D637E"/>
    <w:rsid w:val="004D721C"/>
    <w:rsid w:val="004E2C6A"/>
    <w:rsid w:val="004E30F3"/>
    <w:rsid w:val="004E585F"/>
    <w:rsid w:val="004E754C"/>
    <w:rsid w:val="004F00AB"/>
    <w:rsid w:val="004F010A"/>
    <w:rsid w:val="004F1718"/>
    <w:rsid w:val="004F367B"/>
    <w:rsid w:val="004F3B1A"/>
    <w:rsid w:val="004F5F44"/>
    <w:rsid w:val="005024B7"/>
    <w:rsid w:val="00502F9A"/>
    <w:rsid w:val="005033A2"/>
    <w:rsid w:val="00503DEC"/>
    <w:rsid w:val="005044DA"/>
    <w:rsid w:val="005108FC"/>
    <w:rsid w:val="00512FA0"/>
    <w:rsid w:val="005162AA"/>
    <w:rsid w:val="00517C7D"/>
    <w:rsid w:val="00520511"/>
    <w:rsid w:val="00522E7D"/>
    <w:rsid w:val="0052388F"/>
    <w:rsid w:val="00525DCA"/>
    <w:rsid w:val="00525FE8"/>
    <w:rsid w:val="0052796F"/>
    <w:rsid w:val="00530792"/>
    <w:rsid w:val="00530EBA"/>
    <w:rsid w:val="00531E33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57D0B"/>
    <w:rsid w:val="0056031E"/>
    <w:rsid w:val="00560553"/>
    <w:rsid w:val="0056097D"/>
    <w:rsid w:val="00560D0D"/>
    <w:rsid w:val="00563706"/>
    <w:rsid w:val="00563BCE"/>
    <w:rsid w:val="00564148"/>
    <w:rsid w:val="00564F60"/>
    <w:rsid w:val="00566360"/>
    <w:rsid w:val="005666BE"/>
    <w:rsid w:val="005702B6"/>
    <w:rsid w:val="00571655"/>
    <w:rsid w:val="00572A4F"/>
    <w:rsid w:val="0057438B"/>
    <w:rsid w:val="00577375"/>
    <w:rsid w:val="00577BD4"/>
    <w:rsid w:val="005804A2"/>
    <w:rsid w:val="005839E6"/>
    <w:rsid w:val="00587881"/>
    <w:rsid w:val="00590B46"/>
    <w:rsid w:val="00592E0D"/>
    <w:rsid w:val="00593AD4"/>
    <w:rsid w:val="005973D8"/>
    <w:rsid w:val="00597661"/>
    <w:rsid w:val="005A05F5"/>
    <w:rsid w:val="005A1A0F"/>
    <w:rsid w:val="005A2CEC"/>
    <w:rsid w:val="005A370D"/>
    <w:rsid w:val="005A39E1"/>
    <w:rsid w:val="005A4C15"/>
    <w:rsid w:val="005A6267"/>
    <w:rsid w:val="005B02ED"/>
    <w:rsid w:val="005B1603"/>
    <w:rsid w:val="005B426E"/>
    <w:rsid w:val="005B55DA"/>
    <w:rsid w:val="005B5AEB"/>
    <w:rsid w:val="005C0F0C"/>
    <w:rsid w:val="005C1395"/>
    <w:rsid w:val="005C3A59"/>
    <w:rsid w:val="005C6672"/>
    <w:rsid w:val="005C7C00"/>
    <w:rsid w:val="005D384B"/>
    <w:rsid w:val="005D534C"/>
    <w:rsid w:val="005D6263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3616"/>
    <w:rsid w:val="005F578F"/>
    <w:rsid w:val="005F7FA9"/>
    <w:rsid w:val="00600C57"/>
    <w:rsid w:val="0060279D"/>
    <w:rsid w:val="00603FC8"/>
    <w:rsid w:val="00604894"/>
    <w:rsid w:val="00604D00"/>
    <w:rsid w:val="006056AA"/>
    <w:rsid w:val="006109C6"/>
    <w:rsid w:val="00615325"/>
    <w:rsid w:val="006169CD"/>
    <w:rsid w:val="00620068"/>
    <w:rsid w:val="00620A36"/>
    <w:rsid w:val="00624E1D"/>
    <w:rsid w:val="0062524E"/>
    <w:rsid w:val="00625418"/>
    <w:rsid w:val="00626C59"/>
    <w:rsid w:val="00627F87"/>
    <w:rsid w:val="006317FE"/>
    <w:rsid w:val="0063406C"/>
    <w:rsid w:val="00637445"/>
    <w:rsid w:val="006406CA"/>
    <w:rsid w:val="00640E14"/>
    <w:rsid w:val="00640F0F"/>
    <w:rsid w:val="006413E9"/>
    <w:rsid w:val="00643BF8"/>
    <w:rsid w:val="0064424B"/>
    <w:rsid w:val="00645E80"/>
    <w:rsid w:val="0064676B"/>
    <w:rsid w:val="00646D04"/>
    <w:rsid w:val="006470F5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3BB0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538"/>
    <w:rsid w:val="006B7DC8"/>
    <w:rsid w:val="006C1FEF"/>
    <w:rsid w:val="006C2281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CC9"/>
    <w:rsid w:val="00706009"/>
    <w:rsid w:val="00706A8D"/>
    <w:rsid w:val="00707E43"/>
    <w:rsid w:val="00710634"/>
    <w:rsid w:val="00711782"/>
    <w:rsid w:val="007119EF"/>
    <w:rsid w:val="00713138"/>
    <w:rsid w:val="00713347"/>
    <w:rsid w:val="00717354"/>
    <w:rsid w:val="00717ABF"/>
    <w:rsid w:val="007211AF"/>
    <w:rsid w:val="007230AF"/>
    <w:rsid w:val="0072508D"/>
    <w:rsid w:val="00731989"/>
    <w:rsid w:val="007325F5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5EE8"/>
    <w:rsid w:val="00757FF3"/>
    <w:rsid w:val="0076075E"/>
    <w:rsid w:val="00763384"/>
    <w:rsid w:val="00764CAC"/>
    <w:rsid w:val="007657FF"/>
    <w:rsid w:val="00766B58"/>
    <w:rsid w:val="00767F4E"/>
    <w:rsid w:val="007705C4"/>
    <w:rsid w:val="0077084F"/>
    <w:rsid w:val="00770B91"/>
    <w:rsid w:val="0077129E"/>
    <w:rsid w:val="0077309D"/>
    <w:rsid w:val="007747FA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B28"/>
    <w:rsid w:val="007A36E3"/>
    <w:rsid w:val="007A382E"/>
    <w:rsid w:val="007A5341"/>
    <w:rsid w:val="007B0263"/>
    <w:rsid w:val="007B6144"/>
    <w:rsid w:val="007B7CDA"/>
    <w:rsid w:val="007C1E80"/>
    <w:rsid w:val="007C3304"/>
    <w:rsid w:val="007C39EB"/>
    <w:rsid w:val="007C5A72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07F39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380B"/>
    <w:rsid w:val="00824989"/>
    <w:rsid w:val="00825DAF"/>
    <w:rsid w:val="0082648A"/>
    <w:rsid w:val="008277C7"/>
    <w:rsid w:val="0083087C"/>
    <w:rsid w:val="00830952"/>
    <w:rsid w:val="00831B7D"/>
    <w:rsid w:val="00832368"/>
    <w:rsid w:val="0083238F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4E81"/>
    <w:rsid w:val="0084600B"/>
    <w:rsid w:val="00846A02"/>
    <w:rsid w:val="00846D3E"/>
    <w:rsid w:val="0085055B"/>
    <w:rsid w:val="008530B8"/>
    <w:rsid w:val="008555B5"/>
    <w:rsid w:val="0085654F"/>
    <w:rsid w:val="008608BA"/>
    <w:rsid w:val="008636BB"/>
    <w:rsid w:val="00865B9F"/>
    <w:rsid w:val="00866ED1"/>
    <w:rsid w:val="0087099D"/>
    <w:rsid w:val="00872E61"/>
    <w:rsid w:val="00873680"/>
    <w:rsid w:val="00873DF8"/>
    <w:rsid w:val="0087474B"/>
    <w:rsid w:val="0087563A"/>
    <w:rsid w:val="00875AC2"/>
    <w:rsid w:val="008771CB"/>
    <w:rsid w:val="008808AB"/>
    <w:rsid w:val="00882487"/>
    <w:rsid w:val="00883A6D"/>
    <w:rsid w:val="008841AD"/>
    <w:rsid w:val="0088479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303C"/>
    <w:rsid w:val="008E4181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62B5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234EF"/>
    <w:rsid w:val="009305B7"/>
    <w:rsid w:val="00931293"/>
    <w:rsid w:val="00931BCB"/>
    <w:rsid w:val="0093487A"/>
    <w:rsid w:val="0093496C"/>
    <w:rsid w:val="00934AE3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672E1"/>
    <w:rsid w:val="00970A6F"/>
    <w:rsid w:val="00971F0B"/>
    <w:rsid w:val="00972FAE"/>
    <w:rsid w:val="00973984"/>
    <w:rsid w:val="0097399E"/>
    <w:rsid w:val="0097639F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502A"/>
    <w:rsid w:val="009A5321"/>
    <w:rsid w:val="009B1A76"/>
    <w:rsid w:val="009B270A"/>
    <w:rsid w:val="009B3880"/>
    <w:rsid w:val="009B648D"/>
    <w:rsid w:val="009B6930"/>
    <w:rsid w:val="009C0E43"/>
    <w:rsid w:val="009C192A"/>
    <w:rsid w:val="009C3950"/>
    <w:rsid w:val="009C5769"/>
    <w:rsid w:val="009C5C99"/>
    <w:rsid w:val="009C7354"/>
    <w:rsid w:val="009C789A"/>
    <w:rsid w:val="009D0EF6"/>
    <w:rsid w:val="009D1341"/>
    <w:rsid w:val="009D4EA8"/>
    <w:rsid w:val="009D6011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12B4"/>
    <w:rsid w:val="00A02B74"/>
    <w:rsid w:val="00A052C6"/>
    <w:rsid w:val="00A12EA4"/>
    <w:rsid w:val="00A14DBB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3C9A"/>
    <w:rsid w:val="00A44854"/>
    <w:rsid w:val="00A45BEA"/>
    <w:rsid w:val="00A513F4"/>
    <w:rsid w:val="00A52E9F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66813"/>
    <w:rsid w:val="00A70DAB"/>
    <w:rsid w:val="00A70E02"/>
    <w:rsid w:val="00A7169C"/>
    <w:rsid w:val="00A71D06"/>
    <w:rsid w:val="00A736D0"/>
    <w:rsid w:val="00A74568"/>
    <w:rsid w:val="00A75C11"/>
    <w:rsid w:val="00A76040"/>
    <w:rsid w:val="00A776B3"/>
    <w:rsid w:val="00A81FA2"/>
    <w:rsid w:val="00A85A5B"/>
    <w:rsid w:val="00A86459"/>
    <w:rsid w:val="00A87874"/>
    <w:rsid w:val="00A91355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AF479B"/>
    <w:rsid w:val="00AF528A"/>
    <w:rsid w:val="00AF5792"/>
    <w:rsid w:val="00B03666"/>
    <w:rsid w:val="00B06D09"/>
    <w:rsid w:val="00B11B60"/>
    <w:rsid w:val="00B123D4"/>
    <w:rsid w:val="00B12697"/>
    <w:rsid w:val="00B12DF0"/>
    <w:rsid w:val="00B132A6"/>
    <w:rsid w:val="00B17F37"/>
    <w:rsid w:val="00B218B6"/>
    <w:rsid w:val="00B2563A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449BC"/>
    <w:rsid w:val="00B4582C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5DA"/>
    <w:rsid w:val="00B71CE1"/>
    <w:rsid w:val="00B733B0"/>
    <w:rsid w:val="00B815AD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20E"/>
    <w:rsid w:val="00BB579D"/>
    <w:rsid w:val="00BB5E6A"/>
    <w:rsid w:val="00BB7F31"/>
    <w:rsid w:val="00BB7FA5"/>
    <w:rsid w:val="00BC0D87"/>
    <w:rsid w:val="00BC2279"/>
    <w:rsid w:val="00BC2D3A"/>
    <w:rsid w:val="00BC3C0E"/>
    <w:rsid w:val="00BD0021"/>
    <w:rsid w:val="00BD0600"/>
    <w:rsid w:val="00BD1023"/>
    <w:rsid w:val="00BD2D71"/>
    <w:rsid w:val="00BD4768"/>
    <w:rsid w:val="00BD5502"/>
    <w:rsid w:val="00BD5635"/>
    <w:rsid w:val="00BD7CC2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26DE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06DAE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208"/>
    <w:rsid w:val="00C528DC"/>
    <w:rsid w:val="00C546F8"/>
    <w:rsid w:val="00C54AAD"/>
    <w:rsid w:val="00C563E9"/>
    <w:rsid w:val="00C57F55"/>
    <w:rsid w:val="00C6026E"/>
    <w:rsid w:val="00C61BC5"/>
    <w:rsid w:val="00C61F51"/>
    <w:rsid w:val="00C74A9F"/>
    <w:rsid w:val="00C803CE"/>
    <w:rsid w:val="00C81191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9760F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E73CC"/>
    <w:rsid w:val="00CF1A26"/>
    <w:rsid w:val="00CF2F7D"/>
    <w:rsid w:val="00CF36F8"/>
    <w:rsid w:val="00CF3D5C"/>
    <w:rsid w:val="00CF5545"/>
    <w:rsid w:val="00CF5FA6"/>
    <w:rsid w:val="00CF7189"/>
    <w:rsid w:val="00D010A0"/>
    <w:rsid w:val="00D01ABC"/>
    <w:rsid w:val="00D01CFF"/>
    <w:rsid w:val="00D046F7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27FE1"/>
    <w:rsid w:val="00D3197F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457F"/>
    <w:rsid w:val="00D751CD"/>
    <w:rsid w:val="00D751F8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67A6"/>
    <w:rsid w:val="00DA6BDE"/>
    <w:rsid w:val="00DA71DC"/>
    <w:rsid w:val="00DA73A8"/>
    <w:rsid w:val="00DB11E4"/>
    <w:rsid w:val="00DB154A"/>
    <w:rsid w:val="00DB19F5"/>
    <w:rsid w:val="00DB210C"/>
    <w:rsid w:val="00DB27F5"/>
    <w:rsid w:val="00DB3367"/>
    <w:rsid w:val="00DB5060"/>
    <w:rsid w:val="00DC0AFA"/>
    <w:rsid w:val="00DC0D36"/>
    <w:rsid w:val="00DC265E"/>
    <w:rsid w:val="00DC3324"/>
    <w:rsid w:val="00DC3BD6"/>
    <w:rsid w:val="00DC4320"/>
    <w:rsid w:val="00DC46AC"/>
    <w:rsid w:val="00DC65A1"/>
    <w:rsid w:val="00DC6BE5"/>
    <w:rsid w:val="00DD00E5"/>
    <w:rsid w:val="00DD1BE9"/>
    <w:rsid w:val="00DD36DC"/>
    <w:rsid w:val="00DD4FDC"/>
    <w:rsid w:val="00DE0F5A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DF58B3"/>
    <w:rsid w:val="00E02C60"/>
    <w:rsid w:val="00E04A63"/>
    <w:rsid w:val="00E07308"/>
    <w:rsid w:val="00E10C76"/>
    <w:rsid w:val="00E152AF"/>
    <w:rsid w:val="00E15FFE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0F3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7A3"/>
    <w:rsid w:val="00E81E1B"/>
    <w:rsid w:val="00E82523"/>
    <w:rsid w:val="00E82F58"/>
    <w:rsid w:val="00E8448E"/>
    <w:rsid w:val="00E86CC0"/>
    <w:rsid w:val="00E87281"/>
    <w:rsid w:val="00E928F3"/>
    <w:rsid w:val="00E93889"/>
    <w:rsid w:val="00E95B36"/>
    <w:rsid w:val="00E9653F"/>
    <w:rsid w:val="00EA1163"/>
    <w:rsid w:val="00EA2AB4"/>
    <w:rsid w:val="00EA301A"/>
    <w:rsid w:val="00EA43E8"/>
    <w:rsid w:val="00EA59EA"/>
    <w:rsid w:val="00EA71BD"/>
    <w:rsid w:val="00EA794C"/>
    <w:rsid w:val="00EB18F5"/>
    <w:rsid w:val="00EB5383"/>
    <w:rsid w:val="00EB65D9"/>
    <w:rsid w:val="00EC20F1"/>
    <w:rsid w:val="00EC3389"/>
    <w:rsid w:val="00EC417E"/>
    <w:rsid w:val="00EC6389"/>
    <w:rsid w:val="00EC6873"/>
    <w:rsid w:val="00ED1875"/>
    <w:rsid w:val="00ED35BA"/>
    <w:rsid w:val="00ED3DC0"/>
    <w:rsid w:val="00ED4211"/>
    <w:rsid w:val="00ED4AFA"/>
    <w:rsid w:val="00ED50D5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1D08"/>
    <w:rsid w:val="00EF280A"/>
    <w:rsid w:val="00EF4508"/>
    <w:rsid w:val="00EF4B3B"/>
    <w:rsid w:val="00EF4C60"/>
    <w:rsid w:val="00EF5C73"/>
    <w:rsid w:val="00EF7F74"/>
    <w:rsid w:val="00F0318E"/>
    <w:rsid w:val="00F042EB"/>
    <w:rsid w:val="00F04655"/>
    <w:rsid w:val="00F059B7"/>
    <w:rsid w:val="00F06FA9"/>
    <w:rsid w:val="00F119BC"/>
    <w:rsid w:val="00F11CF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526D"/>
    <w:rsid w:val="00F46284"/>
    <w:rsid w:val="00F47232"/>
    <w:rsid w:val="00F472A8"/>
    <w:rsid w:val="00F5029C"/>
    <w:rsid w:val="00F50A5A"/>
    <w:rsid w:val="00F513C4"/>
    <w:rsid w:val="00F5256C"/>
    <w:rsid w:val="00F5398F"/>
    <w:rsid w:val="00F54881"/>
    <w:rsid w:val="00F55FE4"/>
    <w:rsid w:val="00F56A06"/>
    <w:rsid w:val="00F573A2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59C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578"/>
    <w:rsid w:val="00FC2DC7"/>
    <w:rsid w:val="00FC59C1"/>
    <w:rsid w:val="00FC7740"/>
    <w:rsid w:val="00FD1C0E"/>
    <w:rsid w:val="00FD5C46"/>
    <w:rsid w:val="00FD6497"/>
    <w:rsid w:val="00FE0DF2"/>
    <w:rsid w:val="00FE1469"/>
    <w:rsid w:val="00FE468B"/>
    <w:rsid w:val="00FE6E9E"/>
    <w:rsid w:val="00FE7455"/>
    <w:rsid w:val="00FF03F5"/>
    <w:rsid w:val="00FF1682"/>
    <w:rsid w:val="00FF1D6D"/>
    <w:rsid w:val="00FF32AF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680CE4-0D16-4D30-954F-C7832E0D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paragraph" w:customStyle="1" w:styleId="Default">
    <w:name w:val="Default"/>
    <w:rsid w:val="00D27F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0E73B-575A-45F7-90CA-39283E20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3391</TotalTime>
  <Pages>1</Pages>
  <Words>902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331</cp:revision>
  <dcterms:created xsi:type="dcterms:W3CDTF">2014-05-02T20:48:00Z</dcterms:created>
  <dcterms:modified xsi:type="dcterms:W3CDTF">2015-10-07T10:14:00Z</dcterms:modified>
</cp:coreProperties>
</file>