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87786" w:rsidRDefault="00EE46BE" w:rsidP="00487786">
      <w:pPr>
        <w:jc w:val="center"/>
        <w:rPr>
          <w:b/>
          <w:bCs/>
          <w:color w:val="FF0000"/>
        </w:rPr>
      </w:pPr>
      <w:r w:rsidRPr="00487786">
        <w:rPr>
          <w:b/>
          <w:bCs/>
          <w:color w:val="FF0000"/>
        </w:rPr>
        <w:t>Cervicites – vaginites</w:t>
      </w:r>
    </w:p>
    <w:p w:rsidR="00EE46BE" w:rsidRDefault="00EE46BE" w:rsidP="00EE46BE">
      <w:pPr>
        <w:pStyle w:val="Paragraphedeliste"/>
        <w:numPr>
          <w:ilvl w:val="0"/>
          <w:numId w:val="1"/>
        </w:numPr>
      </w:pPr>
      <w:r>
        <w:t>Infection du vagin et/ou du col utérin</w:t>
      </w:r>
    </w:p>
    <w:p w:rsidR="00EE46BE" w:rsidRDefault="00EE46BE" w:rsidP="00EE46BE">
      <w:pPr>
        <w:pStyle w:val="Paragraphedeliste"/>
        <w:numPr>
          <w:ilvl w:val="0"/>
          <w:numId w:val="1"/>
        </w:numPr>
      </w:pPr>
      <w:r>
        <w:t>Etiologies :</w:t>
      </w:r>
      <w:r w:rsidR="0078660E">
        <w:t xml:space="preserve"> </w:t>
      </w:r>
      <w:r w:rsidR="0078660E" w:rsidRPr="00487786">
        <w:rPr>
          <w:highlight w:val="yellow"/>
        </w:rPr>
        <w:t>I</w:t>
      </w:r>
      <w:r w:rsidRPr="00487786">
        <w:rPr>
          <w:highlight w:val="yellow"/>
        </w:rPr>
        <w:t>ST+++</w:t>
      </w:r>
    </w:p>
    <w:p w:rsidR="00EE46BE" w:rsidRDefault="00EE46BE" w:rsidP="00EE46BE">
      <w:pPr>
        <w:pStyle w:val="Paragraphedeliste"/>
        <w:numPr>
          <w:ilvl w:val="0"/>
          <w:numId w:val="1"/>
        </w:numPr>
      </w:pPr>
      <w:r>
        <w:t xml:space="preserve">Risque de stérilité tubaire, GEU, douleurs </w:t>
      </w:r>
      <w:r w:rsidR="00487786">
        <w:t>pelviennes</w:t>
      </w:r>
    </w:p>
    <w:p w:rsidR="0078660E" w:rsidRPr="00487786" w:rsidRDefault="0078660E" w:rsidP="0078660E">
      <w:pPr>
        <w:rPr>
          <w:b/>
          <w:bCs/>
          <w:color w:val="FF0000"/>
        </w:rPr>
      </w:pPr>
      <w:r w:rsidRPr="00487786">
        <w:rPr>
          <w:b/>
          <w:bCs/>
          <w:color w:val="FF0000"/>
        </w:rPr>
        <w:t xml:space="preserve">Diagnostic étiologique </w:t>
      </w:r>
    </w:p>
    <w:p w:rsidR="0078660E" w:rsidRPr="00487786" w:rsidRDefault="0078660E" w:rsidP="0078660E">
      <w:pPr>
        <w:pStyle w:val="Paragraphedeliste"/>
        <w:numPr>
          <w:ilvl w:val="0"/>
          <w:numId w:val="1"/>
        </w:numPr>
        <w:rPr>
          <w:b/>
          <w:bCs/>
        </w:rPr>
      </w:pPr>
      <w:r w:rsidRPr="00487786">
        <w:rPr>
          <w:b/>
          <w:bCs/>
        </w:rPr>
        <w:t>mycoses (candida+) :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>
        <w:t>prurit intense, sécheresse et rougeur vulvaire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 w:rsidRPr="00B813E7">
        <w:rPr>
          <w:highlight w:val="yellow"/>
        </w:rPr>
        <w:t>leucorrhées blanchâtres</w:t>
      </w:r>
      <w:r>
        <w:t xml:space="preserve"> épaisses évoquant le lait caillé</w:t>
      </w:r>
    </w:p>
    <w:p w:rsidR="00487786" w:rsidRDefault="00487786" w:rsidP="0078660E">
      <w:pPr>
        <w:pStyle w:val="Paragraphedeliste"/>
        <w:numPr>
          <w:ilvl w:val="0"/>
          <w:numId w:val="3"/>
        </w:numPr>
      </w:pPr>
      <w:r>
        <w:t xml:space="preserve">TRT antifongiques locaux </w:t>
      </w:r>
    </w:p>
    <w:p w:rsidR="00487786" w:rsidRDefault="00487786" w:rsidP="00487786">
      <w:pPr>
        <w:pStyle w:val="Paragraphedeliste"/>
      </w:pPr>
    </w:p>
    <w:p w:rsidR="0078660E" w:rsidRPr="00487786" w:rsidRDefault="0078660E" w:rsidP="0078660E">
      <w:pPr>
        <w:pStyle w:val="Paragraphedeliste"/>
        <w:numPr>
          <w:ilvl w:val="0"/>
          <w:numId w:val="1"/>
        </w:numPr>
        <w:rPr>
          <w:b/>
          <w:bCs/>
        </w:rPr>
      </w:pPr>
      <w:r w:rsidRPr="00487786">
        <w:rPr>
          <w:b/>
          <w:bCs/>
        </w:rPr>
        <w:t xml:space="preserve">trichomonas </w:t>
      </w:r>
      <w:proofErr w:type="spellStart"/>
      <w:r w:rsidRPr="00487786">
        <w:rPr>
          <w:b/>
          <w:bCs/>
        </w:rPr>
        <w:t>vaginalis</w:t>
      </w:r>
      <w:proofErr w:type="spellEnd"/>
      <w:r w:rsidRPr="00487786">
        <w:rPr>
          <w:b/>
          <w:bCs/>
        </w:rPr>
        <w:t xml:space="preserve"> 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>
        <w:t xml:space="preserve">brulures vaginales, 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 w:rsidRPr="00B813E7">
        <w:rPr>
          <w:highlight w:val="yellow"/>
        </w:rPr>
        <w:t>leucorrhées verdâtres</w:t>
      </w:r>
      <w:r>
        <w:t>, abondantes, nauséabondes</w:t>
      </w:r>
    </w:p>
    <w:p w:rsidR="00487786" w:rsidRDefault="00487786" w:rsidP="0078660E">
      <w:pPr>
        <w:pStyle w:val="Paragraphedeliste"/>
        <w:numPr>
          <w:ilvl w:val="0"/>
          <w:numId w:val="3"/>
        </w:numPr>
      </w:pPr>
      <w:r>
        <w:t xml:space="preserve">TRT </w:t>
      </w:r>
      <w:proofErr w:type="spellStart"/>
      <w:r>
        <w:t>Métronidazole</w:t>
      </w:r>
      <w:proofErr w:type="spellEnd"/>
      <w:r>
        <w:t xml:space="preserve"> (</w:t>
      </w:r>
      <w:proofErr w:type="spellStart"/>
      <w:r>
        <w:t>Flagyl</w:t>
      </w:r>
      <w:proofErr w:type="spellEnd"/>
      <w:r>
        <w:t>)</w:t>
      </w:r>
    </w:p>
    <w:p w:rsidR="00487786" w:rsidRDefault="00487786" w:rsidP="00487786">
      <w:pPr>
        <w:pStyle w:val="Paragraphedeliste"/>
      </w:pPr>
    </w:p>
    <w:p w:rsidR="0078660E" w:rsidRPr="00487786" w:rsidRDefault="0078660E" w:rsidP="0078660E">
      <w:pPr>
        <w:pStyle w:val="Paragraphedeliste"/>
        <w:numPr>
          <w:ilvl w:val="0"/>
          <w:numId w:val="1"/>
        </w:numPr>
        <w:rPr>
          <w:b/>
          <w:bCs/>
        </w:rPr>
      </w:pPr>
      <w:r w:rsidRPr="00487786">
        <w:rPr>
          <w:b/>
          <w:bCs/>
        </w:rPr>
        <w:t xml:space="preserve">gonocoque : 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>
        <w:t xml:space="preserve"> </w:t>
      </w:r>
      <w:r w:rsidRPr="00B813E7">
        <w:rPr>
          <w:highlight w:val="yellow"/>
        </w:rPr>
        <w:t>pus blanc ou verdâtre</w:t>
      </w:r>
      <w:r>
        <w:t>, cervicite purulente fréquemment associée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>
        <w:t>Rougeur ou écoulement de l’urètre et des annexes</w:t>
      </w:r>
    </w:p>
    <w:p w:rsidR="00487786" w:rsidRDefault="00487786" w:rsidP="0078660E">
      <w:pPr>
        <w:pStyle w:val="Paragraphedeliste"/>
        <w:numPr>
          <w:ilvl w:val="0"/>
          <w:numId w:val="3"/>
        </w:numPr>
      </w:pPr>
      <w:r>
        <w:t xml:space="preserve">TRT pénicilline+ </w:t>
      </w:r>
      <w:proofErr w:type="spellStart"/>
      <w:r>
        <w:t>Flagyl</w:t>
      </w:r>
      <w:proofErr w:type="spellEnd"/>
      <w:r>
        <w:t xml:space="preserve"> si anaérobies associées</w:t>
      </w:r>
    </w:p>
    <w:p w:rsidR="00487786" w:rsidRDefault="00487786" w:rsidP="00487786">
      <w:pPr>
        <w:pStyle w:val="Paragraphedeliste"/>
      </w:pPr>
    </w:p>
    <w:p w:rsidR="0078660E" w:rsidRPr="00487786" w:rsidRDefault="0078660E" w:rsidP="00BD6B56">
      <w:pPr>
        <w:pStyle w:val="Paragraphedeliste"/>
        <w:numPr>
          <w:ilvl w:val="0"/>
          <w:numId w:val="1"/>
        </w:numPr>
        <w:rPr>
          <w:b/>
          <w:bCs/>
        </w:rPr>
      </w:pPr>
      <w:proofErr w:type="spellStart"/>
      <w:r w:rsidRPr="00487786">
        <w:rPr>
          <w:b/>
          <w:bCs/>
        </w:rPr>
        <w:t>G</w:t>
      </w:r>
      <w:r w:rsidR="00BD6B56" w:rsidRPr="00487786">
        <w:rPr>
          <w:b/>
          <w:bCs/>
        </w:rPr>
        <w:t>ardner</w:t>
      </w:r>
      <w:r w:rsidRPr="00487786">
        <w:rPr>
          <w:b/>
          <w:bCs/>
        </w:rPr>
        <w:t>ella</w:t>
      </w:r>
      <w:proofErr w:type="spellEnd"/>
      <w:r w:rsidRPr="00487786">
        <w:rPr>
          <w:b/>
          <w:bCs/>
        </w:rPr>
        <w:t xml:space="preserve"> </w:t>
      </w:r>
      <w:proofErr w:type="spellStart"/>
      <w:r w:rsidRPr="00487786">
        <w:rPr>
          <w:b/>
          <w:bCs/>
        </w:rPr>
        <w:t>vaginalis</w:t>
      </w:r>
      <w:proofErr w:type="spellEnd"/>
      <w:r w:rsidRPr="00487786">
        <w:rPr>
          <w:b/>
          <w:bCs/>
        </w:rPr>
        <w:t xml:space="preserve"> 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>
        <w:t>Peu ou pas de vulvite</w:t>
      </w:r>
    </w:p>
    <w:p w:rsidR="0078660E" w:rsidRDefault="0078660E" w:rsidP="0078660E">
      <w:pPr>
        <w:pStyle w:val="Paragraphedeliste"/>
        <w:numPr>
          <w:ilvl w:val="0"/>
          <w:numId w:val="3"/>
        </w:numPr>
      </w:pPr>
      <w:r w:rsidRPr="008218C1">
        <w:rPr>
          <w:highlight w:val="yellow"/>
        </w:rPr>
        <w:t>Leucorrhées grisâtres persistantes, malodorantes</w:t>
      </w:r>
    </w:p>
    <w:p w:rsidR="00487786" w:rsidRDefault="00487786" w:rsidP="0078660E">
      <w:pPr>
        <w:pStyle w:val="Paragraphedeliste"/>
        <w:numPr>
          <w:ilvl w:val="0"/>
          <w:numId w:val="3"/>
        </w:numPr>
      </w:pPr>
      <w:r>
        <w:t xml:space="preserve">TRT selon ATB gramme + </w:t>
      </w:r>
      <w:proofErr w:type="spellStart"/>
      <w:r>
        <w:t>Flagyl</w:t>
      </w:r>
      <w:proofErr w:type="spellEnd"/>
      <w:r>
        <w:t xml:space="preserve"> si anaérobies associées</w:t>
      </w:r>
    </w:p>
    <w:p w:rsidR="008218C1" w:rsidRDefault="008218C1" w:rsidP="0078660E">
      <w:pPr>
        <w:pStyle w:val="Paragraphedeliste"/>
        <w:numPr>
          <w:ilvl w:val="0"/>
          <w:numId w:val="3"/>
        </w:numPr>
      </w:pPr>
      <w:r>
        <w:t>Test à la potasse +</w:t>
      </w:r>
    </w:p>
    <w:p w:rsidR="00487786" w:rsidRDefault="00487786" w:rsidP="00487786">
      <w:pPr>
        <w:pStyle w:val="Paragraphedeliste"/>
      </w:pPr>
    </w:p>
    <w:p w:rsidR="0078660E" w:rsidRDefault="0078660E" w:rsidP="00BD6B56">
      <w:pPr>
        <w:pStyle w:val="Paragraphedeliste"/>
        <w:numPr>
          <w:ilvl w:val="0"/>
          <w:numId w:val="1"/>
        </w:numPr>
      </w:pPr>
      <w:r w:rsidRPr="00B813E7">
        <w:rPr>
          <w:b/>
          <w:bCs/>
        </w:rPr>
        <w:t xml:space="preserve">Chlamydia </w:t>
      </w:r>
      <w:proofErr w:type="spellStart"/>
      <w:r w:rsidRPr="00B813E7">
        <w:rPr>
          <w:b/>
          <w:bCs/>
        </w:rPr>
        <w:t>trachomatis</w:t>
      </w:r>
      <w:proofErr w:type="spellEnd"/>
      <w:r w:rsidRPr="00B813E7">
        <w:rPr>
          <w:b/>
          <w:bCs/>
        </w:rPr>
        <w:t> :</w:t>
      </w:r>
      <w:r w:rsidR="00BD6B56">
        <w:t xml:space="preserve"> </w:t>
      </w:r>
      <w:r>
        <w:t>Glaire claire</w:t>
      </w:r>
      <w:r w:rsidR="00487786">
        <w:t xml:space="preserve">, TRT </w:t>
      </w:r>
      <w:r w:rsidR="00B813E7">
        <w:t>tétracyclines</w:t>
      </w:r>
    </w:p>
    <w:p w:rsidR="0078660E" w:rsidRDefault="0078660E" w:rsidP="0078660E">
      <w:pPr>
        <w:pStyle w:val="Paragraphedeliste"/>
        <w:numPr>
          <w:ilvl w:val="0"/>
          <w:numId w:val="1"/>
        </w:numPr>
      </w:pPr>
      <w:r w:rsidRPr="00B813E7">
        <w:rPr>
          <w:b/>
          <w:bCs/>
        </w:rPr>
        <w:t>Infections spécifiques (TBK, syphilis, herpes)</w:t>
      </w:r>
      <w:r w:rsidR="00BD6B56">
        <w:t> : ulcérations douloureuses ou non avec ADP</w:t>
      </w:r>
    </w:p>
    <w:p w:rsidR="00BD6B56" w:rsidRPr="00B813E7" w:rsidRDefault="00BD6B56" w:rsidP="00BD6B56">
      <w:pPr>
        <w:rPr>
          <w:b/>
          <w:bCs/>
          <w:color w:val="FF0000"/>
        </w:rPr>
      </w:pPr>
      <w:r w:rsidRPr="00B813E7">
        <w:rPr>
          <w:b/>
          <w:bCs/>
          <w:color w:val="FF0000"/>
        </w:rPr>
        <w:t>Examens complémentaires :</w:t>
      </w:r>
    </w:p>
    <w:p w:rsidR="00BD6B56" w:rsidRDefault="00BD6B56" w:rsidP="00BD6B56">
      <w:pPr>
        <w:pStyle w:val="Paragraphedeliste"/>
        <w:numPr>
          <w:ilvl w:val="0"/>
          <w:numId w:val="1"/>
        </w:numPr>
      </w:pPr>
      <w:r>
        <w:t xml:space="preserve">Test à la potasse + (odeur de poisson pourris) encas d’infection à </w:t>
      </w:r>
      <w:proofErr w:type="spellStart"/>
      <w:r>
        <w:t>gardnerella</w:t>
      </w:r>
      <w:proofErr w:type="spellEnd"/>
      <w:r>
        <w:t xml:space="preserve"> ou anaérobies</w:t>
      </w:r>
    </w:p>
    <w:p w:rsidR="00BD6B56" w:rsidRDefault="00BD6B56" w:rsidP="00BD6B56">
      <w:pPr>
        <w:pStyle w:val="Paragraphedeliste"/>
        <w:numPr>
          <w:ilvl w:val="0"/>
          <w:numId w:val="1"/>
        </w:numPr>
      </w:pPr>
      <w:r>
        <w:t>Colposcopie</w:t>
      </w:r>
    </w:p>
    <w:p w:rsidR="00BD6B56" w:rsidRDefault="00BD6B56" w:rsidP="00BD6B56">
      <w:pPr>
        <w:pStyle w:val="Paragraphedeliste"/>
        <w:numPr>
          <w:ilvl w:val="0"/>
          <w:numId w:val="1"/>
        </w:numPr>
      </w:pPr>
      <w:r>
        <w:t>Examen direct au microscope</w:t>
      </w:r>
    </w:p>
    <w:p w:rsidR="00BD6B56" w:rsidRDefault="00BD6B56" w:rsidP="00BD6B56">
      <w:pPr>
        <w:pStyle w:val="Paragraphedeliste"/>
        <w:numPr>
          <w:ilvl w:val="0"/>
          <w:numId w:val="1"/>
        </w:numPr>
      </w:pPr>
      <w:r>
        <w:t xml:space="preserve">Examen microbiologique + culture + </w:t>
      </w:r>
      <w:proofErr w:type="spellStart"/>
      <w:r>
        <w:t>ATBgramme</w:t>
      </w:r>
      <w:proofErr w:type="spellEnd"/>
    </w:p>
    <w:p w:rsidR="00BD6B56" w:rsidRDefault="00BD6B56" w:rsidP="00BD6B56">
      <w:pPr>
        <w:pStyle w:val="Paragraphedeliste"/>
        <w:numPr>
          <w:ilvl w:val="0"/>
          <w:numId w:val="1"/>
        </w:numPr>
      </w:pPr>
      <w:r>
        <w:t xml:space="preserve">Cytologie </w:t>
      </w:r>
      <w:proofErr w:type="spellStart"/>
      <w:r>
        <w:t>cervico</w:t>
      </w:r>
      <w:proofErr w:type="spellEnd"/>
      <w:r>
        <w:t>-vaginale : dépista</w:t>
      </w:r>
      <w:r w:rsidR="00487786">
        <w:t>ge des condylomes, dysplasies</w:t>
      </w:r>
    </w:p>
    <w:p w:rsidR="00BD6B56" w:rsidRDefault="00BD6B56" w:rsidP="00BD6B56">
      <w:pPr>
        <w:pStyle w:val="Paragraphedeliste"/>
        <w:numPr>
          <w:ilvl w:val="0"/>
          <w:numId w:val="1"/>
        </w:numPr>
      </w:pPr>
      <w:r>
        <w:t>Sérologie : chlamydia, syphilis, HIV</w:t>
      </w:r>
    </w:p>
    <w:p w:rsidR="00487786" w:rsidRPr="00B813E7" w:rsidRDefault="00487786" w:rsidP="00487786">
      <w:pPr>
        <w:rPr>
          <w:b/>
          <w:bCs/>
          <w:color w:val="FF0000"/>
        </w:rPr>
      </w:pPr>
      <w:r w:rsidRPr="00B813E7">
        <w:rPr>
          <w:b/>
          <w:bCs/>
          <w:color w:val="FF0000"/>
        </w:rPr>
        <w:t xml:space="preserve">Evolution sans TRT : </w:t>
      </w:r>
    </w:p>
    <w:p w:rsidR="00487786" w:rsidRDefault="00487786" w:rsidP="00487786">
      <w:pPr>
        <w:pStyle w:val="Paragraphedeliste"/>
        <w:numPr>
          <w:ilvl w:val="0"/>
          <w:numId w:val="3"/>
        </w:numPr>
      </w:pPr>
      <w:r>
        <w:t xml:space="preserve">Dyspareunies, </w:t>
      </w:r>
    </w:p>
    <w:p w:rsidR="00487786" w:rsidRDefault="00487786" w:rsidP="00487786">
      <w:pPr>
        <w:pStyle w:val="Paragraphedeliste"/>
        <w:numPr>
          <w:ilvl w:val="0"/>
          <w:numId w:val="3"/>
        </w:numPr>
      </w:pPr>
      <w:r>
        <w:t>T</w:t>
      </w:r>
      <w:r w:rsidR="00B813E7">
        <w:t>ransmission</w:t>
      </w:r>
      <w:r>
        <w:t xml:space="preserve"> au partenaire ou au fœtus </w:t>
      </w:r>
    </w:p>
    <w:p w:rsidR="00487786" w:rsidRDefault="00487786" w:rsidP="00487786">
      <w:pPr>
        <w:pStyle w:val="Paragraphedeliste"/>
        <w:numPr>
          <w:ilvl w:val="0"/>
          <w:numId w:val="3"/>
        </w:numPr>
      </w:pPr>
      <w:r>
        <w:t>Peut se compliquer de bartholinite, d’infection haute, septicémie</w:t>
      </w:r>
    </w:p>
    <w:p w:rsidR="00487786" w:rsidRDefault="00487786" w:rsidP="00487786"/>
    <w:sectPr w:rsidR="00487786" w:rsidSect="00BD6B56">
      <w:pgSz w:w="11906" w:h="16838"/>
      <w:pgMar w:top="1440" w:right="1133" w:bottom="1440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C3765"/>
    <w:multiLevelType w:val="hybridMultilevel"/>
    <w:tmpl w:val="26003292"/>
    <w:lvl w:ilvl="0" w:tplc="D94E21B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1182F"/>
    <w:multiLevelType w:val="hybridMultilevel"/>
    <w:tmpl w:val="87180644"/>
    <w:lvl w:ilvl="0" w:tplc="07102C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9F0A3C"/>
    <w:multiLevelType w:val="hybridMultilevel"/>
    <w:tmpl w:val="44CCBB36"/>
    <w:lvl w:ilvl="0" w:tplc="63B0AC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E46BE"/>
    <w:rsid w:val="003241FB"/>
    <w:rsid w:val="003B16E5"/>
    <w:rsid w:val="00487786"/>
    <w:rsid w:val="0078660E"/>
    <w:rsid w:val="008218C1"/>
    <w:rsid w:val="00AC1FA6"/>
    <w:rsid w:val="00B813E7"/>
    <w:rsid w:val="00BD6B56"/>
    <w:rsid w:val="00C758BB"/>
    <w:rsid w:val="00EE4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E46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2010-03-24T13:39:00Z</dcterms:created>
  <dcterms:modified xsi:type="dcterms:W3CDTF">2010-03-24T20:21:00Z</dcterms:modified>
</cp:coreProperties>
</file>