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560" w:rsidRPr="00D61474" w:rsidRDefault="00D61474" w:rsidP="00EF5C73">
      <w:pPr>
        <w:spacing w:after="0"/>
        <w:rPr>
          <w:b/>
          <w:bCs/>
          <w:sz w:val="28"/>
          <w:szCs w:val="28"/>
          <w:u w:val="single"/>
        </w:rPr>
      </w:pPr>
      <w:r w:rsidRPr="00D61474">
        <w:rPr>
          <w:b/>
          <w:bCs/>
          <w:sz w:val="28"/>
          <w:szCs w:val="28"/>
          <w:u w:val="single"/>
        </w:rPr>
        <w:t>LIQUIDE AMNIOTIQUE :</w:t>
      </w:r>
    </w:p>
    <w:p w:rsidR="00F21560" w:rsidRPr="00D61474" w:rsidRDefault="00A77D31" w:rsidP="00EF5C73">
      <w:pPr>
        <w:spacing w:after="0"/>
        <w:rPr>
          <w:b/>
          <w:bCs/>
          <w:sz w:val="24"/>
          <w:szCs w:val="24"/>
          <w:u w:val="single"/>
        </w:rPr>
      </w:pPr>
      <w:r w:rsidRPr="00D61474">
        <w:rPr>
          <w:b/>
          <w:bCs/>
          <w:sz w:val="24"/>
          <w:szCs w:val="24"/>
          <w:u w:val="single"/>
        </w:rPr>
        <w:t xml:space="preserve">Quantité : </w:t>
      </w:r>
    </w:p>
    <w:p w:rsidR="00A77D31" w:rsidRDefault="00F21560" w:rsidP="00EF5C73">
      <w:pPr>
        <w:spacing w:after="0"/>
      </w:pPr>
      <w:r>
        <w:t xml:space="preserve">- </w:t>
      </w:r>
      <w:r w:rsidR="00A77D31">
        <w:t>500 – 1000 cc</w:t>
      </w:r>
    </w:p>
    <w:p w:rsidR="00A77D31" w:rsidRPr="00A77D31" w:rsidRDefault="00A77D31" w:rsidP="00EF5C73">
      <w:pPr>
        <w:spacing w:after="0"/>
      </w:pPr>
    </w:p>
    <w:p w:rsidR="00EF5C73" w:rsidRPr="00D61474" w:rsidRDefault="00305246" w:rsidP="00EF5C73">
      <w:pPr>
        <w:spacing w:after="0"/>
        <w:rPr>
          <w:b/>
          <w:bCs/>
          <w:sz w:val="24"/>
          <w:szCs w:val="24"/>
          <w:u w:val="single"/>
        </w:rPr>
      </w:pPr>
      <w:r w:rsidRPr="00D61474">
        <w:rPr>
          <w:b/>
          <w:bCs/>
          <w:sz w:val="24"/>
          <w:szCs w:val="24"/>
          <w:u w:val="single"/>
        </w:rPr>
        <w:t>Rôles du LA :</w:t>
      </w:r>
    </w:p>
    <w:p w:rsidR="00305246" w:rsidRDefault="00305246" w:rsidP="00EF5C73">
      <w:pPr>
        <w:spacing w:after="0"/>
      </w:pPr>
      <w:r>
        <w:t>- Protection contre les traumatismes</w:t>
      </w:r>
    </w:p>
    <w:p w:rsidR="00305246" w:rsidRDefault="00305246" w:rsidP="00EF5C73">
      <w:pPr>
        <w:spacing w:after="0"/>
      </w:pPr>
      <w:r>
        <w:t>- Protection contre les infections</w:t>
      </w:r>
    </w:p>
    <w:p w:rsidR="00305246" w:rsidRDefault="00305246" w:rsidP="00305246">
      <w:pPr>
        <w:spacing w:after="0"/>
      </w:pPr>
      <w:r>
        <w:t>- Facilite les mouvements</w:t>
      </w:r>
    </w:p>
    <w:p w:rsidR="00305246" w:rsidRDefault="00305246" w:rsidP="00305246">
      <w:pPr>
        <w:spacing w:after="0"/>
      </w:pPr>
      <w:r>
        <w:t>- Hydratation</w:t>
      </w:r>
    </w:p>
    <w:p w:rsidR="00305246" w:rsidRDefault="00305246" w:rsidP="00305246">
      <w:pPr>
        <w:spacing w:after="0"/>
      </w:pPr>
      <w:r>
        <w:t>- Développement des sens</w:t>
      </w:r>
    </w:p>
    <w:p w:rsidR="00305246" w:rsidRPr="00305246" w:rsidRDefault="00305246" w:rsidP="00305246">
      <w:pPr>
        <w:spacing w:after="0"/>
      </w:pPr>
      <w:r>
        <w:t>- Lubrification pendant l’accouchement</w:t>
      </w:r>
    </w:p>
    <w:p w:rsidR="00F65789" w:rsidRDefault="00F65789" w:rsidP="005C3A59">
      <w:pPr>
        <w:spacing w:after="0"/>
      </w:pPr>
    </w:p>
    <w:p w:rsidR="00F21560" w:rsidRPr="00BF0FA2" w:rsidRDefault="00BF0FA2" w:rsidP="005C3A59">
      <w:pPr>
        <w:spacing w:after="0"/>
        <w:rPr>
          <w:b/>
          <w:bCs/>
          <w:sz w:val="28"/>
          <w:szCs w:val="28"/>
          <w:u w:val="single"/>
        </w:rPr>
      </w:pPr>
      <w:r w:rsidRPr="00BF0FA2">
        <w:rPr>
          <w:b/>
          <w:bCs/>
          <w:sz w:val="28"/>
          <w:szCs w:val="28"/>
          <w:u w:val="single"/>
        </w:rPr>
        <w:t>HYDRAMNIOS</w:t>
      </w:r>
    </w:p>
    <w:p w:rsidR="00440C8D" w:rsidRPr="00BF0FA2" w:rsidRDefault="00440C8D" w:rsidP="00440C8D">
      <w:pPr>
        <w:spacing w:after="0"/>
        <w:rPr>
          <w:b/>
          <w:bCs/>
          <w:sz w:val="28"/>
          <w:szCs w:val="28"/>
          <w:u w:val="single"/>
        </w:rPr>
      </w:pPr>
      <w:r w:rsidRPr="00BF0FA2">
        <w:rPr>
          <w:b/>
          <w:bCs/>
          <w:sz w:val="28"/>
          <w:szCs w:val="28"/>
          <w:u w:val="single"/>
        </w:rPr>
        <w:t>Définition :</w:t>
      </w:r>
    </w:p>
    <w:p w:rsidR="00440C8D" w:rsidRDefault="009F0443" w:rsidP="00440C8D">
      <w:pPr>
        <w:spacing w:after="0"/>
      </w:pPr>
      <w:r>
        <w:t xml:space="preserve">Quantité du LA </w:t>
      </w:r>
      <w:r w:rsidRPr="001F100E">
        <w:rPr>
          <w:highlight w:val="yellow"/>
        </w:rPr>
        <w:t>≥ 2000 cc</w:t>
      </w:r>
    </w:p>
    <w:p w:rsidR="00440C8D" w:rsidRPr="00BF0FA2" w:rsidRDefault="009F0443" w:rsidP="00440C8D">
      <w:pPr>
        <w:spacing w:after="0"/>
        <w:rPr>
          <w:b/>
          <w:bCs/>
          <w:sz w:val="28"/>
          <w:szCs w:val="28"/>
          <w:u w:val="single"/>
        </w:rPr>
      </w:pPr>
      <w:r w:rsidRPr="00BF0FA2">
        <w:rPr>
          <w:b/>
          <w:bCs/>
          <w:sz w:val="28"/>
          <w:szCs w:val="28"/>
          <w:u w:val="single"/>
        </w:rPr>
        <w:t>Causes :</w:t>
      </w:r>
    </w:p>
    <w:p w:rsidR="00C17810" w:rsidRPr="007A0056" w:rsidRDefault="00C17810" w:rsidP="00440C8D">
      <w:pPr>
        <w:spacing w:after="0"/>
        <w:rPr>
          <w:b/>
          <w:bCs/>
        </w:rPr>
      </w:pPr>
      <w:r w:rsidRPr="007A0056">
        <w:rPr>
          <w:b/>
          <w:bCs/>
        </w:rPr>
        <w:t>Causes maternelles :</w:t>
      </w:r>
    </w:p>
    <w:p w:rsidR="009F0443" w:rsidRDefault="00BF0FA2" w:rsidP="00440C8D">
      <w:pPr>
        <w:spacing w:after="0"/>
      </w:pPr>
      <w:r>
        <w:t xml:space="preserve">- </w:t>
      </w:r>
      <w:r w:rsidR="000622C6">
        <w:t>Diabète maternel</w:t>
      </w:r>
    </w:p>
    <w:p w:rsidR="002F616A" w:rsidRDefault="00BF0FA2" w:rsidP="00440C8D">
      <w:pPr>
        <w:spacing w:after="0"/>
      </w:pPr>
      <w:r>
        <w:t xml:space="preserve">- </w:t>
      </w:r>
      <w:r w:rsidR="002F616A">
        <w:t>Toxémie gravidique</w:t>
      </w:r>
    </w:p>
    <w:p w:rsidR="00B549EB" w:rsidRDefault="00BF0FA2" w:rsidP="00440C8D">
      <w:pPr>
        <w:spacing w:after="0"/>
      </w:pPr>
      <w:r>
        <w:t xml:space="preserve">- </w:t>
      </w:r>
      <w:r w:rsidR="00B549EB">
        <w:t xml:space="preserve">Infections : </w:t>
      </w:r>
      <w:r w:rsidR="00277360">
        <w:t xml:space="preserve">syphilis, </w:t>
      </w:r>
      <w:r w:rsidR="00B549EB">
        <w:t>toxoplasmose, rubéole</w:t>
      </w:r>
      <w:r w:rsidR="00277360">
        <w:t>, CMV</w:t>
      </w:r>
    </w:p>
    <w:p w:rsidR="007A0056" w:rsidRPr="007A0056" w:rsidRDefault="007A0056" w:rsidP="00440C8D">
      <w:pPr>
        <w:spacing w:after="0"/>
        <w:rPr>
          <w:b/>
          <w:bCs/>
        </w:rPr>
      </w:pPr>
      <w:r w:rsidRPr="007A0056">
        <w:rPr>
          <w:b/>
          <w:bCs/>
        </w:rPr>
        <w:t>Causes fœtales :</w:t>
      </w:r>
    </w:p>
    <w:p w:rsidR="00E10F3D" w:rsidRDefault="00BF0FA2" w:rsidP="00B549EB">
      <w:pPr>
        <w:spacing w:after="0"/>
      </w:pPr>
      <w:r>
        <w:t xml:space="preserve">- </w:t>
      </w:r>
      <w:r w:rsidR="00E10F3D">
        <w:t xml:space="preserve">Anomalies du cordon </w:t>
      </w:r>
      <w:r w:rsidR="00697645">
        <w:t xml:space="preserve">( procidence ) </w:t>
      </w:r>
      <w:bookmarkStart w:id="0" w:name="_GoBack"/>
      <w:bookmarkEnd w:id="0"/>
      <w:r w:rsidR="00E10F3D">
        <w:t>et du placenta</w:t>
      </w:r>
    </w:p>
    <w:p w:rsidR="00C30AA8" w:rsidRDefault="00BF0FA2" w:rsidP="00440C8D">
      <w:pPr>
        <w:spacing w:after="0"/>
      </w:pPr>
      <w:r>
        <w:t xml:space="preserve">- </w:t>
      </w:r>
      <w:r w:rsidR="00C30AA8">
        <w:t>Amniotite</w:t>
      </w:r>
    </w:p>
    <w:p w:rsidR="00446DBB" w:rsidRDefault="00446DBB" w:rsidP="00440C8D">
      <w:pPr>
        <w:spacing w:after="0"/>
      </w:pPr>
      <w:r>
        <w:t xml:space="preserve">- Grossesse </w:t>
      </w:r>
      <w:r w:rsidR="00DF5DEF">
        <w:t>gémellaire</w:t>
      </w:r>
    </w:p>
    <w:p w:rsidR="00BF0FA2" w:rsidRDefault="00BF0FA2" w:rsidP="00BF0FA2">
      <w:pPr>
        <w:spacing w:after="0"/>
      </w:pPr>
      <w:r>
        <w:t xml:space="preserve">- </w:t>
      </w:r>
      <w:r w:rsidR="000622C6">
        <w:t xml:space="preserve">Malformations </w:t>
      </w:r>
      <w:r>
        <w:t>fœtales</w:t>
      </w:r>
    </w:p>
    <w:p w:rsidR="00446DBB" w:rsidRDefault="00446DBB" w:rsidP="00BF0FA2">
      <w:pPr>
        <w:spacing w:after="0"/>
      </w:pPr>
      <w:r>
        <w:t>- Incompatibilité sanguine fœto-maternelle</w:t>
      </w:r>
    </w:p>
    <w:p w:rsidR="00921648" w:rsidRPr="00921648" w:rsidRDefault="00921648" w:rsidP="00BF0FA2">
      <w:pPr>
        <w:spacing w:after="0"/>
        <w:rPr>
          <w:b/>
          <w:bCs/>
        </w:rPr>
      </w:pPr>
      <w:r w:rsidRPr="00921648">
        <w:rPr>
          <w:b/>
          <w:bCs/>
        </w:rPr>
        <w:t>Idiopathique</w:t>
      </w:r>
    </w:p>
    <w:p w:rsidR="009F0443" w:rsidRPr="006A61BD" w:rsidRDefault="009F0443" w:rsidP="006A61BD">
      <w:pPr>
        <w:spacing w:after="0"/>
      </w:pPr>
      <w:r w:rsidRPr="00C17810">
        <w:rPr>
          <w:b/>
          <w:bCs/>
          <w:sz w:val="28"/>
          <w:szCs w:val="28"/>
          <w:u w:val="single"/>
        </w:rPr>
        <w:t>Clinque :</w:t>
      </w:r>
    </w:p>
    <w:p w:rsidR="00C17810" w:rsidRPr="00C17810" w:rsidRDefault="00C17810" w:rsidP="00440C8D">
      <w:pPr>
        <w:spacing w:after="0"/>
        <w:rPr>
          <w:b/>
          <w:bCs/>
          <w:sz w:val="24"/>
          <w:szCs w:val="24"/>
          <w:u w:val="single"/>
        </w:rPr>
      </w:pPr>
      <w:r w:rsidRPr="00C17810">
        <w:rPr>
          <w:b/>
          <w:bCs/>
          <w:sz w:val="24"/>
          <w:szCs w:val="24"/>
          <w:u w:val="single"/>
        </w:rPr>
        <w:t>Signes fonctionnels :</w:t>
      </w:r>
    </w:p>
    <w:p w:rsidR="009F0443" w:rsidRDefault="002B381D" w:rsidP="00440C8D">
      <w:pPr>
        <w:spacing w:after="0"/>
      </w:pPr>
      <w:r>
        <w:t>- Abdomen augmenté de volume</w:t>
      </w:r>
    </w:p>
    <w:p w:rsidR="002B381D" w:rsidRDefault="002B381D" w:rsidP="00440C8D">
      <w:pPr>
        <w:spacing w:after="0"/>
      </w:pPr>
      <w:r>
        <w:t>- Fatigue, dyspnée, tachycardie</w:t>
      </w:r>
    </w:p>
    <w:p w:rsidR="002B381D" w:rsidRDefault="002B381D" w:rsidP="00440C8D">
      <w:pPr>
        <w:spacing w:after="0"/>
      </w:pPr>
      <w:r>
        <w:t>- Douleurs lombo-abdominales</w:t>
      </w:r>
    </w:p>
    <w:p w:rsidR="002B381D" w:rsidRDefault="002B381D" w:rsidP="005768A8">
      <w:pPr>
        <w:spacing w:after="0"/>
      </w:pPr>
      <w:r>
        <w:t xml:space="preserve">- </w:t>
      </w:r>
      <w:r w:rsidR="005768A8">
        <w:t>Pollakiurie, constipation</w:t>
      </w:r>
      <w:r>
        <w:t xml:space="preserve"> (par compression)</w:t>
      </w:r>
    </w:p>
    <w:p w:rsidR="002B381D" w:rsidRDefault="002B381D" w:rsidP="00440C8D">
      <w:pPr>
        <w:spacing w:after="0"/>
      </w:pPr>
      <w:r>
        <w:t xml:space="preserve">- </w:t>
      </w:r>
      <w:r w:rsidR="00DF5DEF">
        <w:t>Œdèmes</w:t>
      </w:r>
    </w:p>
    <w:p w:rsidR="009B62B1" w:rsidRPr="00C17810" w:rsidRDefault="00C17810" w:rsidP="00440C8D">
      <w:pPr>
        <w:spacing w:after="0"/>
        <w:rPr>
          <w:b/>
          <w:bCs/>
          <w:sz w:val="24"/>
          <w:szCs w:val="24"/>
          <w:u w:val="single"/>
        </w:rPr>
      </w:pPr>
      <w:r w:rsidRPr="00C17810">
        <w:rPr>
          <w:b/>
          <w:bCs/>
          <w:sz w:val="24"/>
          <w:szCs w:val="24"/>
          <w:u w:val="single"/>
        </w:rPr>
        <w:t>Signes physiques :</w:t>
      </w:r>
    </w:p>
    <w:p w:rsidR="00596F6F" w:rsidRDefault="00596F6F" w:rsidP="00921648">
      <w:pPr>
        <w:spacing w:after="0"/>
      </w:pPr>
      <w:r>
        <w:t>- Peau tendue, luisante</w:t>
      </w:r>
      <w:r w:rsidR="00921648">
        <w:t>, c</w:t>
      </w:r>
      <w:r>
        <w:t>irculation veineuse collatérale</w:t>
      </w:r>
      <w:r w:rsidR="005768A8">
        <w:t xml:space="preserve">, vergetures </w:t>
      </w:r>
    </w:p>
    <w:p w:rsidR="00596F6F" w:rsidRDefault="00596F6F" w:rsidP="00440C8D">
      <w:pPr>
        <w:spacing w:after="0"/>
      </w:pPr>
      <w:r>
        <w:t>- Hauteur utérine ↗</w:t>
      </w:r>
    </w:p>
    <w:p w:rsidR="00596F6F" w:rsidRDefault="00596F6F" w:rsidP="00440C8D">
      <w:pPr>
        <w:spacing w:after="0"/>
      </w:pPr>
      <w:r>
        <w:t xml:space="preserve">- </w:t>
      </w:r>
      <w:r w:rsidR="00563C10">
        <w:t xml:space="preserve">Signe de </w:t>
      </w:r>
      <w:r w:rsidR="00D56863">
        <w:t>glaçon</w:t>
      </w:r>
    </w:p>
    <w:p w:rsidR="00563C10" w:rsidRDefault="00563C10" w:rsidP="00440C8D">
      <w:pPr>
        <w:spacing w:after="0"/>
      </w:pPr>
      <w:r>
        <w:t>- BCP</w:t>
      </w:r>
      <w:r w:rsidR="00D56863">
        <w:t xml:space="preserve"> ↘</w:t>
      </w:r>
    </w:p>
    <w:p w:rsidR="002B381D" w:rsidRDefault="00E17344" w:rsidP="00440C8D">
      <w:pPr>
        <w:spacing w:after="0"/>
      </w:pPr>
      <w:r w:rsidRPr="00C17810">
        <w:rPr>
          <w:b/>
          <w:bCs/>
        </w:rPr>
        <w:t>- TV :</w:t>
      </w:r>
      <w:r>
        <w:t xml:space="preserve"> Col déhiscent</w:t>
      </w:r>
    </w:p>
    <w:p w:rsidR="00E17344" w:rsidRDefault="00E17344" w:rsidP="00440C8D">
      <w:pPr>
        <w:spacing w:after="0"/>
      </w:pPr>
      <w:r>
        <w:t xml:space="preserve">          PDE tendue</w:t>
      </w:r>
    </w:p>
    <w:p w:rsidR="00E17344" w:rsidRDefault="00E17344" w:rsidP="00440C8D">
      <w:pPr>
        <w:spacing w:after="0"/>
      </w:pPr>
      <w:r>
        <w:t xml:space="preserve">          Segment inférieur aminci</w:t>
      </w:r>
    </w:p>
    <w:p w:rsidR="00D2459C" w:rsidRDefault="00D2459C" w:rsidP="00D2459C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Échographie :</w:t>
      </w:r>
    </w:p>
    <w:p w:rsidR="009F0443" w:rsidRDefault="00D2459C" w:rsidP="00D2459C">
      <w:pPr>
        <w:spacing w:after="0"/>
      </w:pPr>
      <w:r>
        <w:t>E</w:t>
      </w:r>
      <w:r w:rsidR="007A0056">
        <w:t>xamen capital qui confirme</w:t>
      </w:r>
      <w:r>
        <w:t xml:space="preserve"> le diagnostic</w:t>
      </w:r>
    </w:p>
    <w:p w:rsidR="009F0443" w:rsidRPr="006069BE" w:rsidRDefault="009F0443" w:rsidP="00440C8D">
      <w:pPr>
        <w:spacing w:after="0"/>
        <w:rPr>
          <w:b/>
          <w:bCs/>
          <w:sz w:val="28"/>
          <w:szCs w:val="28"/>
          <w:u w:val="single"/>
        </w:rPr>
      </w:pPr>
      <w:r w:rsidRPr="006069BE">
        <w:rPr>
          <w:b/>
          <w:bCs/>
          <w:sz w:val="28"/>
          <w:szCs w:val="28"/>
          <w:u w:val="single"/>
        </w:rPr>
        <w:t>Traitement :</w:t>
      </w:r>
    </w:p>
    <w:p w:rsidR="009F0443" w:rsidRDefault="00190E3F" w:rsidP="00440C8D">
      <w:pPr>
        <w:spacing w:after="0"/>
      </w:pPr>
      <w:r>
        <w:t xml:space="preserve">- </w:t>
      </w:r>
      <w:r w:rsidR="003D38E4">
        <w:t>Repos</w:t>
      </w:r>
    </w:p>
    <w:p w:rsidR="003D38E4" w:rsidRDefault="00190E3F" w:rsidP="003D38E4">
      <w:pPr>
        <w:spacing w:after="0"/>
      </w:pPr>
      <w:r w:rsidRPr="00190E3F">
        <w:t xml:space="preserve">- </w:t>
      </w:r>
      <w:r w:rsidR="003D38E4" w:rsidRPr="00190E3F">
        <w:rPr>
          <w:highlight w:val="yellow"/>
        </w:rPr>
        <w:t>Les diurétiques sont inefficaces</w:t>
      </w:r>
    </w:p>
    <w:p w:rsidR="006A61BD" w:rsidRDefault="00190E3F" w:rsidP="00F467D4">
      <w:pPr>
        <w:spacing w:after="0"/>
      </w:pPr>
      <w:r>
        <w:t xml:space="preserve">- </w:t>
      </w:r>
      <w:r w:rsidR="006069BE">
        <w:t>Si dyspnée importante : amniocentèse trans-abdominale, ou drainage lent</w:t>
      </w:r>
    </w:p>
    <w:p w:rsidR="00F21560" w:rsidRPr="006630C8" w:rsidRDefault="006630C8" w:rsidP="005C3A59">
      <w:pPr>
        <w:spacing w:after="0"/>
        <w:rPr>
          <w:b/>
          <w:bCs/>
          <w:sz w:val="28"/>
          <w:szCs w:val="28"/>
          <w:u w:val="single"/>
        </w:rPr>
      </w:pPr>
      <w:r w:rsidRPr="006630C8">
        <w:rPr>
          <w:b/>
          <w:bCs/>
          <w:sz w:val="28"/>
          <w:szCs w:val="28"/>
          <w:u w:val="single"/>
        </w:rPr>
        <w:lastRenderedPageBreak/>
        <w:t>OLIGOAMNIOS</w:t>
      </w:r>
      <w:r>
        <w:rPr>
          <w:b/>
          <w:bCs/>
          <w:sz w:val="28"/>
          <w:szCs w:val="28"/>
          <w:u w:val="single"/>
        </w:rPr>
        <w:t> :</w:t>
      </w:r>
    </w:p>
    <w:p w:rsidR="00F21560" w:rsidRPr="00506006" w:rsidRDefault="001F100E" w:rsidP="005C3A59">
      <w:pPr>
        <w:spacing w:after="0"/>
        <w:rPr>
          <w:b/>
          <w:bCs/>
          <w:sz w:val="28"/>
          <w:szCs w:val="28"/>
          <w:u w:val="single"/>
        </w:rPr>
      </w:pPr>
      <w:r w:rsidRPr="00506006">
        <w:rPr>
          <w:b/>
          <w:bCs/>
          <w:sz w:val="28"/>
          <w:szCs w:val="28"/>
          <w:u w:val="single"/>
        </w:rPr>
        <w:t>Définition :</w:t>
      </w:r>
    </w:p>
    <w:p w:rsidR="001F100E" w:rsidRDefault="001F100E" w:rsidP="005C3A59">
      <w:pPr>
        <w:spacing w:after="0"/>
      </w:pPr>
      <w:r>
        <w:t xml:space="preserve">Quantité du LA </w:t>
      </w:r>
      <w:r w:rsidRPr="001F100E">
        <w:rPr>
          <w:highlight w:val="yellow"/>
        </w:rPr>
        <w:t>&lt; 500 cc</w:t>
      </w:r>
    </w:p>
    <w:p w:rsidR="001F100E" w:rsidRPr="00506006" w:rsidRDefault="001F100E" w:rsidP="005C3A59">
      <w:pPr>
        <w:spacing w:after="0"/>
        <w:rPr>
          <w:b/>
          <w:bCs/>
          <w:sz w:val="28"/>
          <w:szCs w:val="28"/>
          <w:u w:val="single"/>
        </w:rPr>
      </w:pPr>
      <w:r w:rsidRPr="00506006">
        <w:rPr>
          <w:b/>
          <w:bCs/>
          <w:sz w:val="28"/>
          <w:szCs w:val="28"/>
          <w:u w:val="single"/>
        </w:rPr>
        <w:t>Causes :</w:t>
      </w:r>
    </w:p>
    <w:p w:rsidR="00B23F47" w:rsidRPr="007A0056" w:rsidRDefault="00B23F47" w:rsidP="00B23F47">
      <w:pPr>
        <w:spacing w:after="0"/>
        <w:rPr>
          <w:b/>
          <w:bCs/>
        </w:rPr>
      </w:pPr>
      <w:r w:rsidRPr="007A0056">
        <w:rPr>
          <w:b/>
          <w:bCs/>
        </w:rPr>
        <w:t>Causes maternelles :</w:t>
      </w:r>
    </w:p>
    <w:p w:rsidR="00B23F47" w:rsidRDefault="00B23F47" w:rsidP="00B23F47">
      <w:pPr>
        <w:spacing w:after="0"/>
      </w:pPr>
      <w:r>
        <w:t>- Toxémie gravidique</w:t>
      </w:r>
    </w:p>
    <w:p w:rsidR="00B23F47" w:rsidRDefault="00B23F47" w:rsidP="00B23F47">
      <w:pPr>
        <w:spacing w:after="0"/>
      </w:pPr>
      <w:r>
        <w:t>- Tabagisme</w:t>
      </w:r>
    </w:p>
    <w:p w:rsidR="00B23F47" w:rsidRDefault="00B23F47" w:rsidP="00B23F47">
      <w:pPr>
        <w:spacing w:after="0"/>
      </w:pPr>
      <w:r>
        <w:t>- Prise de certains médicaments : AINS</w:t>
      </w:r>
      <w:r w:rsidR="00AD051B">
        <w:t xml:space="preserve"> </w:t>
      </w:r>
      <w:r w:rsidR="00AD051B">
        <w:sym w:font="Wingdings" w:char="F0E0"/>
      </w:r>
      <w:r w:rsidR="00AD051B">
        <w:t xml:space="preserve"> </w:t>
      </w:r>
    </w:p>
    <w:p w:rsidR="00B23F47" w:rsidRPr="007A0056" w:rsidRDefault="00B23F47" w:rsidP="00B23F47">
      <w:pPr>
        <w:spacing w:after="0"/>
        <w:rPr>
          <w:b/>
          <w:bCs/>
        </w:rPr>
      </w:pPr>
      <w:r w:rsidRPr="007A0056">
        <w:rPr>
          <w:b/>
          <w:bCs/>
        </w:rPr>
        <w:t>Causes fœtales :</w:t>
      </w:r>
    </w:p>
    <w:p w:rsidR="00B23F47" w:rsidRDefault="00B23F47" w:rsidP="00B23F47">
      <w:pPr>
        <w:spacing w:after="0"/>
      </w:pPr>
      <w:r>
        <w:t>- Anomalies du cordon et du placenta</w:t>
      </w:r>
    </w:p>
    <w:p w:rsidR="001811BF" w:rsidRDefault="001811BF" w:rsidP="005C3A59">
      <w:pPr>
        <w:spacing w:after="0"/>
      </w:pPr>
      <w:r>
        <w:t>- RCIU</w:t>
      </w:r>
    </w:p>
    <w:p w:rsidR="00E43552" w:rsidRDefault="00E43552" w:rsidP="005C3A59">
      <w:pPr>
        <w:spacing w:after="0"/>
      </w:pPr>
      <w:r>
        <w:t>- Dépassement du terme</w:t>
      </w:r>
    </w:p>
    <w:p w:rsidR="001F100E" w:rsidRDefault="00E43552" w:rsidP="005C3A59">
      <w:pPr>
        <w:spacing w:after="0"/>
      </w:pPr>
      <w:r>
        <w:t xml:space="preserve">- </w:t>
      </w:r>
      <w:r w:rsidR="001F100E">
        <w:t>Malformations rénales ou urinaires du fœtus</w:t>
      </w:r>
    </w:p>
    <w:p w:rsidR="001F100E" w:rsidRPr="00EA0B9B" w:rsidRDefault="00EA0B9B" w:rsidP="005C3A59">
      <w:pPr>
        <w:spacing w:after="0"/>
        <w:rPr>
          <w:b/>
          <w:bCs/>
          <w:sz w:val="28"/>
          <w:szCs w:val="28"/>
          <w:u w:val="single"/>
        </w:rPr>
      </w:pPr>
      <w:r w:rsidRPr="00EA0B9B">
        <w:rPr>
          <w:b/>
          <w:bCs/>
          <w:sz w:val="28"/>
          <w:szCs w:val="28"/>
          <w:u w:val="single"/>
        </w:rPr>
        <w:t>Evolution :</w:t>
      </w:r>
    </w:p>
    <w:p w:rsidR="00EA0B9B" w:rsidRDefault="00EA0B9B" w:rsidP="005C3A59">
      <w:pPr>
        <w:spacing w:after="0"/>
      </w:pPr>
      <w:r>
        <w:t>- Pas d’atteinte maternelle</w:t>
      </w:r>
    </w:p>
    <w:p w:rsidR="00EA0B9B" w:rsidRDefault="00EA0B9B" w:rsidP="005C3A59">
      <w:pPr>
        <w:spacing w:after="0"/>
      </w:pPr>
      <w:r>
        <w:t>- Pronostic mauvais pour le fœtus</w:t>
      </w:r>
    </w:p>
    <w:p w:rsidR="00EA0B9B" w:rsidRDefault="00EA0B9B" w:rsidP="005C3A59">
      <w:pPr>
        <w:spacing w:after="0"/>
      </w:pPr>
    </w:p>
    <w:p w:rsidR="00F21560" w:rsidRPr="00B57507" w:rsidRDefault="00B57507" w:rsidP="005C3A59">
      <w:pPr>
        <w:spacing w:after="0"/>
        <w:rPr>
          <w:b/>
          <w:bCs/>
          <w:sz w:val="28"/>
          <w:szCs w:val="28"/>
          <w:u w:val="single"/>
        </w:rPr>
      </w:pPr>
      <w:r w:rsidRPr="00B57507">
        <w:rPr>
          <w:b/>
          <w:bCs/>
          <w:sz w:val="28"/>
          <w:szCs w:val="28"/>
          <w:u w:val="single"/>
        </w:rPr>
        <w:t>EMBOLIE AMNIOTIQUE</w:t>
      </w:r>
      <w:r>
        <w:rPr>
          <w:b/>
          <w:bCs/>
          <w:sz w:val="28"/>
          <w:szCs w:val="28"/>
          <w:u w:val="single"/>
        </w:rPr>
        <w:t> :</w:t>
      </w:r>
    </w:p>
    <w:p w:rsidR="00B57507" w:rsidRPr="00B57507" w:rsidRDefault="00B57507" w:rsidP="005C3A59">
      <w:pPr>
        <w:spacing w:after="0"/>
        <w:rPr>
          <w:b/>
          <w:bCs/>
          <w:sz w:val="28"/>
          <w:szCs w:val="28"/>
          <w:u w:val="single"/>
        </w:rPr>
      </w:pPr>
      <w:r w:rsidRPr="00B57507">
        <w:rPr>
          <w:b/>
          <w:bCs/>
          <w:sz w:val="28"/>
          <w:szCs w:val="28"/>
          <w:u w:val="single"/>
        </w:rPr>
        <w:t>Définition :</w:t>
      </w:r>
    </w:p>
    <w:p w:rsidR="00F21560" w:rsidRDefault="00643A19" w:rsidP="005C3A59">
      <w:pPr>
        <w:spacing w:after="0"/>
      </w:pPr>
      <w:r>
        <w:t xml:space="preserve">- </w:t>
      </w:r>
      <w:r w:rsidR="00B57507">
        <w:t>Irruption du LA dans la circulation maternelle</w:t>
      </w:r>
    </w:p>
    <w:p w:rsidR="00B57507" w:rsidRDefault="00643A19" w:rsidP="005C3A59">
      <w:pPr>
        <w:spacing w:after="0"/>
      </w:pPr>
      <w:r>
        <w:t xml:space="preserve">- </w:t>
      </w:r>
      <w:r w:rsidR="00B57507">
        <w:t>Fatale dans 80 % des cas</w:t>
      </w:r>
    </w:p>
    <w:p w:rsidR="00B57507" w:rsidRPr="00FA3A15" w:rsidRDefault="00270F27" w:rsidP="005C3A59">
      <w:pPr>
        <w:spacing w:after="0"/>
        <w:rPr>
          <w:b/>
          <w:bCs/>
          <w:sz w:val="28"/>
          <w:szCs w:val="28"/>
          <w:u w:val="single"/>
        </w:rPr>
      </w:pPr>
      <w:r w:rsidRPr="00FA3A15">
        <w:rPr>
          <w:b/>
          <w:bCs/>
          <w:sz w:val="28"/>
          <w:szCs w:val="28"/>
          <w:u w:val="single"/>
        </w:rPr>
        <w:t>Causes :</w:t>
      </w:r>
    </w:p>
    <w:p w:rsidR="00270F27" w:rsidRDefault="00643A19" w:rsidP="005C3A59">
      <w:pPr>
        <w:spacing w:after="0"/>
      </w:pPr>
      <w:r>
        <w:t xml:space="preserve">- </w:t>
      </w:r>
      <w:r w:rsidR="00270F27">
        <w:t>Non connues, l’embolie amniotique ne peut pas être prévenue</w:t>
      </w:r>
    </w:p>
    <w:p w:rsidR="00270F27" w:rsidRPr="00FA3A15" w:rsidRDefault="00270F27" w:rsidP="005C3A59">
      <w:pPr>
        <w:spacing w:after="0"/>
        <w:rPr>
          <w:b/>
          <w:bCs/>
          <w:sz w:val="28"/>
          <w:szCs w:val="28"/>
          <w:u w:val="single"/>
        </w:rPr>
      </w:pPr>
      <w:r w:rsidRPr="00FA3A15">
        <w:rPr>
          <w:b/>
          <w:bCs/>
          <w:sz w:val="28"/>
          <w:szCs w:val="28"/>
          <w:u w:val="single"/>
        </w:rPr>
        <w:t>Clinique :</w:t>
      </w:r>
    </w:p>
    <w:p w:rsidR="00270F27" w:rsidRDefault="00643A19" w:rsidP="005C3A59">
      <w:pPr>
        <w:spacing w:after="0"/>
      </w:pPr>
      <w:r>
        <w:t xml:space="preserve">- </w:t>
      </w:r>
      <w:r w:rsidR="00270F27">
        <w:t>Détresse respiratoire</w:t>
      </w:r>
    </w:p>
    <w:p w:rsidR="003674A4" w:rsidRDefault="00643A19" w:rsidP="003674A4">
      <w:pPr>
        <w:spacing w:after="0"/>
      </w:pPr>
      <w:r>
        <w:t xml:space="preserve">- </w:t>
      </w:r>
      <w:r w:rsidR="00270F27">
        <w:t>Etat de choc</w:t>
      </w:r>
    </w:p>
    <w:p w:rsidR="003674A4" w:rsidRDefault="00643A19" w:rsidP="003674A4">
      <w:pPr>
        <w:spacing w:after="0"/>
      </w:pPr>
      <w:r>
        <w:t xml:space="preserve">- </w:t>
      </w:r>
      <w:r w:rsidR="003674A4">
        <w:t>Convulsions</w:t>
      </w:r>
    </w:p>
    <w:p w:rsidR="003674A4" w:rsidRDefault="00643A19" w:rsidP="003674A4">
      <w:pPr>
        <w:spacing w:after="0"/>
      </w:pPr>
      <w:r>
        <w:t xml:space="preserve">- </w:t>
      </w:r>
      <w:r w:rsidR="003674A4">
        <w:t>Troubles de coagulation : CIVD, syndrome hémorragique</w:t>
      </w:r>
    </w:p>
    <w:p w:rsidR="00FA3A15" w:rsidRPr="008C142D" w:rsidRDefault="008C142D" w:rsidP="003674A4">
      <w:pPr>
        <w:spacing w:after="0"/>
        <w:rPr>
          <w:b/>
          <w:bCs/>
          <w:sz w:val="28"/>
          <w:szCs w:val="28"/>
          <w:u w:val="single"/>
        </w:rPr>
      </w:pPr>
      <w:r w:rsidRPr="008C142D">
        <w:rPr>
          <w:b/>
          <w:bCs/>
          <w:sz w:val="28"/>
          <w:szCs w:val="28"/>
          <w:u w:val="single"/>
        </w:rPr>
        <w:t>Traitement :</w:t>
      </w:r>
    </w:p>
    <w:p w:rsidR="008C142D" w:rsidRDefault="00643A19" w:rsidP="003674A4">
      <w:pPr>
        <w:spacing w:after="0"/>
      </w:pPr>
      <w:r>
        <w:t xml:space="preserve">- </w:t>
      </w:r>
      <w:r w:rsidR="008C142D">
        <w:t>Traitement de l’état de choc</w:t>
      </w:r>
    </w:p>
    <w:p w:rsidR="00440C8D" w:rsidRPr="008C499C" w:rsidRDefault="00643A19" w:rsidP="008C142D">
      <w:pPr>
        <w:spacing w:after="0"/>
      </w:pPr>
      <w:r>
        <w:t xml:space="preserve">- </w:t>
      </w:r>
      <w:r w:rsidR="008C142D">
        <w:t>Traitement de la coagulopathie</w:t>
      </w:r>
    </w:p>
    <w:sectPr w:rsidR="00440C8D" w:rsidRPr="008C499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4509" w:rsidRDefault="005A4509" w:rsidP="00A86459">
      <w:pPr>
        <w:spacing w:after="0" w:line="240" w:lineRule="auto"/>
      </w:pPr>
      <w:r>
        <w:separator/>
      </w:r>
    </w:p>
  </w:endnote>
  <w:endnote w:type="continuationSeparator" w:id="0">
    <w:p w:rsidR="005A4509" w:rsidRDefault="005A4509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4509" w:rsidRDefault="005A4509" w:rsidP="00A86459">
      <w:pPr>
        <w:spacing w:after="0" w:line="240" w:lineRule="auto"/>
      </w:pPr>
      <w:r>
        <w:separator/>
      </w:r>
    </w:p>
  </w:footnote>
  <w:footnote w:type="continuationSeparator" w:id="0">
    <w:p w:rsidR="005A4509" w:rsidRDefault="005A4509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0523"/>
    <w:rsid w:val="00043848"/>
    <w:rsid w:val="00047C8F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22C6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A17"/>
    <w:rsid w:val="00150497"/>
    <w:rsid w:val="00152777"/>
    <w:rsid w:val="00152EE6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1BF"/>
    <w:rsid w:val="00181A92"/>
    <w:rsid w:val="00186085"/>
    <w:rsid w:val="00186A13"/>
    <w:rsid w:val="00186FDB"/>
    <w:rsid w:val="00190E3F"/>
    <w:rsid w:val="00192298"/>
    <w:rsid w:val="00192B32"/>
    <w:rsid w:val="001930FB"/>
    <w:rsid w:val="0019785D"/>
    <w:rsid w:val="001B162C"/>
    <w:rsid w:val="001B27E5"/>
    <w:rsid w:val="001B2EF2"/>
    <w:rsid w:val="001B604C"/>
    <w:rsid w:val="001B78AD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00E"/>
    <w:rsid w:val="001F161E"/>
    <w:rsid w:val="001F1E7E"/>
    <w:rsid w:val="001F58FA"/>
    <w:rsid w:val="001F7A8A"/>
    <w:rsid w:val="0020047A"/>
    <w:rsid w:val="002010F5"/>
    <w:rsid w:val="002018FB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0F27"/>
    <w:rsid w:val="00272F80"/>
    <w:rsid w:val="002743A4"/>
    <w:rsid w:val="00274CC3"/>
    <w:rsid w:val="00275FD8"/>
    <w:rsid w:val="00277360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81D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16A"/>
    <w:rsid w:val="002F690F"/>
    <w:rsid w:val="002F71BB"/>
    <w:rsid w:val="00300363"/>
    <w:rsid w:val="00301BE7"/>
    <w:rsid w:val="00305246"/>
    <w:rsid w:val="00311927"/>
    <w:rsid w:val="0031260B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15EA"/>
    <w:rsid w:val="0035217E"/>
    <w:rsid w:val="003572C5"/>
    <w:rsid w:val="00357537"/>
    <w:rsid w:val="0036032D"/>
    <w:rsid w:val="00360AF3"/>
    <w:rsid w:val="003615A5"/>
    <w:rsid w:val="0036550B"/>
    <w:rsid w:val="003674A4"/>
    <w:rsid w:val="003715F3"/>
    <w:rsid w:val="0037255C"/>
    <w:rsid w:val="00375986"/>
    <w:rsid w:val="0037651F"/>
    <w:rsid w:val="00381075"/>
    <w:rsid w:val="00381D1E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38E4"/>
    <w:rsid w:val="003D5549"/>
    <w:rsid w:val="003E304A"/>
    <w:rsid w:val="003E39C8"/>
    <w:rsid w:val="003E3FBB"/>
    <w:rsid w:val="003E6290"/>
    <w:rsid w:val="003E7609"/>
    <w:rsid w:val="003E7921"/>
    <w:rsid w:val="003E7CB6"/>
    <w:rsid w:val="003F1F99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0C8D"/>
    <w:rsid w:val="0044236D"/>
    <w:rsid w:val="00442739"/>
    <w:rsid w:val="0044678C"/>
    <w:rsid w:val="00446DBB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2B3A"/>
    <w:rsid w:val="004C4156"/>
    <w:rsid w:val="004C5FCD"/>
    <w:rsid w:val="004D1A48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06006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6031E"/>
    <w:rsid w:val="00560553"/>
    <w:rsid w:val="0056097D"/>
    <w:rsid w:val="00563BCE"/>
    <w:rsid w:val="00563C10"/>
    <w:rsid w:val="00566360"/>
    <w:rsid w:val="005702B6"/>
    <w:rsid w:val="00571655"/>
    <w:rsid w:val="00572A4F"/>
    <w:rsid w:val="005768A8"/>
    <w:rsid w:val="00577BD4"/>
    <w:rsid w:val="005839E6"/>
    <w:rsid w:val="00587881"/>
    <w:rsid w:val="00592E0D"/>
    <w:rsid w:val="00593AD4"/>
    <w:rsid w:val="00596F6F"/>
    <w:rsid w:val="005973D8"/>
    <w:rsid w:val="00597661"/>
    <w:rsid w:val="005A05F5"/>
    <w:rsid w:val="005A1A0F"/>
    <w:rsid w:val="005A2CEC"/>
    <w:rsid w:val="005A370D"/>
    <w:rsid w:val="005A4509"/>
    <w:rsid w:val="005A6267"/>
    <w:rsid w:val="005B02ED"/>
    <w:rsid w:val="005B1603"/>
    <w:rsid w:val="005B426E"/>
    <w:rsid w:val="005B55DA"/>
    <w:rsid w:val="005B5A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069BE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A19"/>
    <w:rsid w:val="00643BF8"/>
    <w:rsid w:val="0064424B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630C8"/>
    <w:rsid w:val="00664555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4894"/>
    <w:rsid w:val="00685B81"/>
    <w:rsid w:val="00687904"/>
    <w:rsid w:val="00693FAD"/>
    <w:rsid w:val="00696078"/>
    <w:rsid w:val="00697645"/>
    <w:rsid w:val="00697EF8"/>
    <w:rsid w:val="006A03FC"/>
    <w:rsid w:val="006A61BD"/>
    <w:rsid w:val="006A6AE7"/>
    <w:rsid w:val="006A7AB1"/>
    <w:rsid w:val="006B16D1"/>
    <w:rsid w:val="006B1FA8"/>
    <w:rsid w:val="006B2871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6F41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2E7"/>
    <w:rsid w:val="00717354"/>
    <w:rsid w:val="00717ABF"/>
    <w:rsid w:val="007211AF"/>
    <w:rsid w:val="0072508D"/>
    <w:rsid w:val="00733838"/>
    <w:rsid w:val="00733DEF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F4E"/>
    <w:rsid w:val="007705C4"/>
    <w:rsid w:val="0077084F"/>
    <w:rsid w:val="00770B91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056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648A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55B5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BDD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142D"/>
    <w:rsid w:val="008C3AD6"/>
    <w:rsid w:val="008C499C"/>
    <w:rsid w:val="008C55F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21648"/>
    <w:rsid w:val="009305B7"/>
    <w:rsid w:val="00931293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2B1"/>
    <w:rsid w:val="009B648D"/>
    <w:rsid w:val="009C0E43"/>
    <w:rsid w:val="009C192A"/>
    <w:rsid w:val="009C3950"/>
    <w:rsid w:val="009C5C99"/>
    <w:rsid w:val="009C7354"/>
    <w:rsid w:val="009C789A"/>
    <w:rsid w:val="009D0EF6"/>
    <w:rsid w:val="009D1341"/>
    <w:rsid w:val="009D4EA8"/>
    <w:rsid w:val="009D75AB"/>
    <w:rsid w:val="009E06BC"/>
    <w:rsid w:val="009E0DAA"/>
    <w:rsid w:val="009E16D8"/>
    <w:rsid w:val="009E1A00"/>
    <w:rsid w:val="009E1F0F"/>
    <w:rsid w:val="009E2439"/>
    <w:rsid w:val="009F0443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0337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35E6"/>
    <w:rsid w:val="00A64AF6"/>
    <w:rsid w:val="00A65738"/>
    <w:rsid w:val="00A70DAB"/>
    <w:rsid w:val="00A71D06"/>
    <w:rsid w:val="00A736D0"/>
    <w:rsid w:val="00A74568"/>
    <w:rsid w:val="00A76040"/>
    <w:rsid w:val="00A776B3"/>
    <w:rsid w:val="00A77D31"/>
    <w:rsid w:val="00A81FA2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051B"/>
    <w:rsid w:val="00AD29C6"/>
    <w:rsid w:val="00AD39E8"/>
    <w:rsid w:val="00AD43A9"/>
    <w:rsid w:val="00AD453E"/>
    <w:rsid w:val="00AD5E0B"/>
    <w:rsid w:val="00AD6636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3F47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49EB"/>
    <w:rsid w:val="00B557FA"/>
    <w:rsid w:val="00B558BA"/>
    <w:rsid w:val="00B55A38"/>
    <w:rsid w:val="00B57507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2D3A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0FA2"/>
    <w:rsid w:val="00BF5BE2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810"/>
    <w:rsid w:val="00C17FF9"/>
    <w:rsid w:val="00C20850"/>
    <w:rsid w:val="00C20B85"/>
    <w:rsid w:val="00C20C48"/>
    <w:rsid w:val="00C20F70"/>
    <w:rsid w:val="00C23FED"/>
    <w:rsid w:val="00C24D92"/>
    <w:rsid w:val="00C26E2D"/>
    <w:rsid w:val="00C27A5D"/>
    <w:rsid w:val="00C27CEA"/>
    <w:rsid w:val="00C30AA8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74A9F"/>
    <w:rsid w:val="00C817B7"/>
    <w:rsid w:val="00C82099"/>
    <w:rsid w:val="00C82E65"/>
    <w:rsid w:val="00C84DCA"/>
    <w:rsid w:val="00C9023F"/>
    <w:rsid w:val="00C929E2"/>
    <w:rsid w:val="00C9350B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59C"/>
    <w:rsid w:val="00D246BF"/>
    <w:rsid w:val="00D27B83"/>
    <w:rsid w:val="00D3197F"/>
    <w:rsid w:val="00D36CB6"/>
    <w:rsid w:val="00D36D37"/>
    <w:rsid w:val="00D40011"/>
    <w:rsid w:val="00D432CA"/>
    <w:rsid w:val="00D44B4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863"/>
    <w:rsid w:val="00D56F49"/>
    <w:rsid w:val="00D61474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DF5DEF"/>
    <w:rsid w:val="00E02C60"/>
    <w:rsid w:val="00E04A63"/>
    <w:rsid w:val="00E07308"/>
    <w:rsid w:val="00E10C76"/>
    <w:rsid w:val="00E10F3D"/>
    <w:rsid w:val="00E152AF"/>
    <w:rsid w:val="00E17344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3552"/>
    <w:rsid w:val="00E450F0"/>
    <w:rsid w:val="00E50AA7"/>
    <w:rsid w:val="00E51E31"/>
    <w:rsid w:val="00E5216A"/>
    <w:rsid w:val="00E53669"/>
    <w:rsid w:val="00E56DD0"/>
    <w:rsid w:val="00E6139D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0B9B"/>
    <w:rsid w:val="00EA1163"/>
    <w:rsid w:val="00EA301A"/>
    <w:rsid w:val="00EA43E8"/>
    <w:rsid w:val="00EA59EA"/>
    <w:rsid w:val="00EB18F5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3CE5"/>
    <w:rsid w:val="00F13E7C"/>
    <w:rsid w:val="00F14204"/>
    <w:rsid w:val="00F21560"/>
    <w:rsid w:val="00F23A89"/>
    <w:rsid w:val="00F272E8"/>
    <w:rsid w:val="00F3174B"/>
    <w:rsid w:val="00F31C30"/>
    <w:rsid w:val="00F31DBC"/>
    <w:rsid w:val="00F32531"/>
    <w:rsid w:val="00F33E7F"/>
    <w:rsid w:val="00F37F0C"/>
    <w:rsid w:val="00F46284"/>
    <w:rsid w:val="00F467D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900CB"/>
    <w:rsid w:val="00F91B35"/>
    <w:rsid w:val="00FA3A1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E0DF2"/>
    <w:rsid w:val="00FE468B"/>
    <w:rsid w:val="00FE7455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107206-FB81-4AD4-A4B6-6ED6C7B11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2E82D-73A7-4038-A701-DC90B5DAE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2</Pages>
  <Words>294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273</cp:revision>
  <dcterms:created xsi:type="dcterms:W3CDTF">2014-05-02T20:48:00Z</dcterms:created>
  <dcterms:modified xsi:type="dcterms:W3CDTF">2015-05-30T17:38:00Z</dcterms:modified>
</cp:coreProperties>
</file>