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826" w:rsidRPr="00A262E8" w:rsidRDefault="00A262E8" w:rsidP="00D92F45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A262E8">
        <w:rPr>
          <w:b/>
          <w:bCs/>
          <w:sz w:val="28"/>
          <w:szCs w:val="28"/>
          <w:u w:val="double"/>
        </w:rPr>
        <w:t>DEFINITION :</w:t>
      </w:r>
    </w:p>
    <w:p w:rsidR="00E332D8" w:rsidRPr="009034A8" w:rsidRDefault="00E332D8" w:rsidP="00D92F45">
      <w:pPr>
        <w:spacing w:after="0" w:line="360" w:lineRule="auto"/>
        <w:rPr>
          <w:b/>
          <w:bCs/>
        </w:rPr>
      </w:pPr>
      <w:r>
        <w:t>Selles nombreuse</w:t>
      </w:r>
      <w:r w:rsidR="00A262E8">
        <w:t xml:space="preserve">set </w:t>
      </w:r>
      <w:r>
        <w:t>abondante</w:t>
      </w:r>
      <w:r w:rsidR="00A262E8">
        <w:t xml:space="preserve">s, </w:t>
      </w:r>
      <w:r w:rsidR="00A262E8" w:rsidRPr="009034A8">
        <w:rPr>
          <w:b/>
          <w:bCs/>
        </w:rPr>
        <w:t>pendant plus de 4 semaines</w:t>
      </w:r>
    </w:p>
    <w:p w:rsidR="00F7403F" w:rsidRDefault="00F7403F" w:rsidP="00D92F45">
      <w:pPr>
        <w:spacing w:after="0" w:line="360" w:lineRule="auto"/>
      </w:pPr>
    </w:p>
    <w:p w:rsidR="00F7403F" w:rsidRPr="00F7403F" w:rsidRDefault="00F7403F" w:rsidP="00F7403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42FE4">
        <w:rPr>
          <w:b/>
          <w:bCs/>
          <w:sz w:val="24"/>
          <w:szCs w:val="24"/>
          <w:u w:val="single"/>
        </w:rPr>
        <w:t>Examen macroscopique des selles :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3119"/>
        <w:gridCol w:w="4819"/>
      </w:tblGrid>
      <w:tr w:rsidR="00400198" w:rsidTr="00B45E4D">
        <w:tc>
          <w:tcPr>
            <w:tcW w:w="3119" w:type="dxa"/>
          </w:tcPr>
          <w:p w:rsidR="00400198" w:rsidRDefault="004167F6" w:rsidP="00D92F45">
            <w:pPr>
              <w:spacing w:line="360" w:lineRule="auto"/>
            </w:pPr>
            <w:r w:rsidRPr="00B676AB">
              <w:rPr>
                <w:b/>
                <w:bCs/>
              </w:rPr>
              <w:t>Aqueuses </w:t>
            </w:r>
          </w:p>
        </w:tc>
        <w:tc>
          <w:tcPr>
            <w:tcW w:w="4819" w:type="dxa"/>
          </w:tcPr>
          <w:p w:rsidR="00400198" w:rsidRDefault="00F7403F" w:rsidP="00D92F45">
            <w:pPr>
              <w:spacing w:line="360" w:lineRule="auto"/>
            </w:pPr>
            <w:r>
              <w:t>Intolérance aux sucres</w:t>
            </w:r>
          </w:p>
        </w:tc>
      </w:tr>
      <w:tr w:rsidR="00400198" w:rsidTr="00B45E4D">
        <w:tc>
          <w:tcPr>
            <w:tcW w:w="3119" w:type="dxa"/>
          </w:tcPr>
          <w:p w:rsidR="00400198" w:rsidRDefault="004167F6" w:rsidP="00D92F45">
            <w:pPr>
              <w:spacing w:line="360" w:lineRule="auto"/>
            </w:pPr>
            <w:r w:rsidRPr="00B676AB">
              <w:rPr>
                <w:b/>
                <w:bCs/>
              </w:rPr>
              <w:t>Muqueuses, glairo-sanglantes </w:t>
            </w:r>
          </w:p>
        </w:tc>
        <w:tc>
          <w:tcPr>
            <w:tcW w:w="4819" w:type="dxa"/>
          </w:tcPr>
          <w:p w:rsidR="00400198" w:rsidRDefault="00F7403F" w:rsidP="00D92F45">
            <w:pPr>
              <w:spacing w:line="360" w:lineRule="auto"/>
            </w:pPr>
            <w:r>
              <w:t>Colite</w:t>
            </w:r>
          </w:p>
        </w:tc>
      </w:tr>
      <w:tr w:rsidR="00400198" w:rsidTr="00B45E4D">
        <w:tc>
          <w:tcPr>
            <w:tcW w:w="3119" w:type="dxa"/>
          </w:tcPr>
          <w:p w:rsidR="00400198" w:rsidRDefault="004167F6" w:rsidP="00D92F45">
            <w:pPr>
              <w:spacing w:line="360" w:lineRule="auto"/>
            </w:pPr>
            <w:r w:rsidRPr="00B676AB">
              <w:rPr>
                <w:b/>
                <w:bCs/>
              </w:rPr>
              <w:t>Huileuses</w:t>
            </w:r>
          </w:p>
        </w:tc>
        <w:tc>
          <w:tcPr>
            <w:tcW w:w="4819" w:type="dxa"/>
          </w:tcPr>
          <w:p w:rsidR="00400198" w:rsidRDefault="00F7403F" w:rsidP="00F7403F">
            <w:pPr>
              <w:spacing w:line="360" w:lineRule="auto"/>
            </w:pPr>
            <w:r>
              <w:t>Insuffisance du pancréas exocrine (mucoviscidose)</w:t>
            </w:r>
          </w:p>
        </w:tc>
      </w:tr>
      <w:tr w:rsidR="00400198" w:rsidTr="00B45E4D">
        <w:tc>
          <w:tcPr>
            <w:tcW w:w="3119" w:type="dxa"/>
          </w:tcPr>
          <w:p w:rsidR="00400198" w:rsidRDefault="004167F6" w:rsidP="00D92F45">
            <w:pPr>
              <w:spacing w:line="360" w:lineRule="auto"/>
            </w:pPr>
            <w:r w:rsidRPr="00B676AB">
              <w:rPr>
                <w:b/>
                <w:bCs/>
              </w:rPr>
              <w:t>Décolorées</w:t>
            </w:r>
          </w:p>
        </w:tc>
        <w:tc>
          <w:tcPr>
            <w:tcW w:w="4819" w:type="dxa"/>
          </w:tcPr>
          <w:p w:rsidR="00400198" w:rsidRDefault="00F7403F" w:rsidP="00D92F45">
            <w:pPr>
              <w:spacing w:line="360" w:lineRule="auto"/>
            </w:pPr>
            <w:r>
              <w:t>Cholestase</w:t>
            </w:r>
          </w:p>
        </w:tc>
      </w:tr>
      <w:tr w:rsidR="00400198" w:rsidTr="00B45E4D">
        <w:tc>
          <w:tcPr>
            <w:tcW w:w="3119" w:type="dxa"/>
          </w:tcPr>
          <w:p w:rsidR="00400198" w:rsidRDefault="004167F6" w:rsidP="00D92F45">
            <w:pPr>
              <w:spacing w:line="360" w:lineRule="auto"/>
            </w:pPr>
            <w:r w:rsidRPr="00B676AB">
              <w:rPr>
                <w:b/>
                <w:bCs/>
              </w:rPr>
              <w:t>Pales</w:t>
            </w:r>
          </w:p>
        </w:tc>
        <w:tc>
          <w:tcPr>
            <w:tcW w:w="4819" w:type="dxa"/>
          </w:tcPr>
          <w:p w:rsidR="00400198" w:rsidRDefault="00F7403F" w:rsidP="00D92F45">
            <w:pPr>
              <w:spacing w:line="360" w:lineRule="auto"/>
            </w:pPr>
            <w:r>
              <w:t>Malabsorption</w:t>
            </w:r>
          </w:p>
        </w:tc>
      </w:tr>
    </w:tbl>
    <w:p w:rsidR="00F7403F" w:rsidRDefault="00F7403F" w:rsidP="00D92F45">
      <w:pPr>
        <w:spacing w:after="0" w:line="360" w:lineRule="auto"/>
      </w:pPr>
    </w:p>
    <w:p w:rsidR="00D464C5" w:rsidRPr="00A262E8" w:rsidRDefault="00A262E8" w:rsidP="002D3563">
      <w:pPr>
        <w:spacing w:after="0" w:line="360" w:lineRule="auto"/>
      </w:pPr>
      <w:r w:rsidRPr="00A262E8">
        <w:rPr>
          <w:b/>
          <w:bCs/>
          <w:sz w:val="28"/>
          <w:szCs w:val="28"/>
          <w:u w:val="double"/>
        </w:rPr>
        <w:t>MALADIE CŒLIAQUE :</w:t>
      </w:r>
      <w:r>
        <w:sym w:font="Wingdings" w:char="F0E0"/>
      </w:r>
      <w:r>
        <w:t xml:space="preserve"> </w:t>
      </w:r>
      <w:r w:rsidR="00594E8B">
        <w:t xml:space="preserve">Maladie auto-immune </w:t>
      </w:r>
      <w:r w:rsidR="002D3563">
        <w:t>avec</w:t>
      </w:r>
      <w:r w:rsidR="00594E8B">
        <w:t xml:space="preserve"> une </w:t>
      </w:r>
      <w:r>
        <w:t>Intolérance à la gliadine</w:t>
      </w:r>
    </w:p>
    <w:p w:rsidR="00A262E8" w:rsidRPr="00A262E8" w:rsidRDefault="00A262E8" w:rsidP="00D92F45">
      <w:pPr>
        <w:spacing w:after="0" w:line="360" w:lineRule="auto"/>
        <w:rPr>
          <w:b/>
          <w:bCs/>
          <w:sz w:val="28"/>
          <w:szCs w:val="28"/>
        </w:rPr>
      </w:pPr>
      <w:r w:rsidRPr="00A262E8">
        <w:rPr>
          <w:b/>
          <w:bCs/>
          <w:sz w:val="28"/>
          <w:szCs w:val="28"/>
          <w:u w:val="single"/>
        </w:rPr>
        <w:t>1. Epidémiologie :</w:t>
      </w:r>
    </w:p>
    <w:p w:rsidR="00D74DBC" w:rsidRDefault="00D74DBC" w:rsidP="00D92F45">
      <w:pPr>
        <w:spacing w:after="0" w:line="360" w:lineRule="auto"/>
      </w:pPr>
      <w:r>
        <w:t>Maladie génétique HLA</w:t>
      </w:r>
    </w:p>
    <w:p w:rsidR="00A262E8" w:rsidRPr="00D74DBC" w:rsidRDefault="00A262E8" w:rsidP="00D92F45">
      <w:pPr>
        <w:spacing w:after="0" w:line="360" w:lineRule="auto"/>
      </w:pPr>
      <w:r>
        <w:t>Fille +++</w:t>
      </w:r>
    </w:p>
    <w:p w:rsidR="00D74DBC" w:rsidRPr="00A262E8" w:rsidRDefault="00A262E8" w:rsidP="00D92F45">
      <w:pPr>
        <w:spacing w:after="0" w:line="360" w:lineRule="auto"/>
        <w:rPr>
          <w:sz w:val="28"/>
          <w:szCs w:val="28"/>
          <w:u w:val="single"/>
        </w:rPr>
      </w:pPr>
      <w:r w:rsidRPr="00A262E8">
        <w:rPr>
          <w:b/>
          <w:bCs/>
          <w:sz w:val="28"/>
          <w:szCs w:val="28"/>
          <w:u w:val="single"/>
        </w:rPr>
        <w:t xml:space="preserve">2. </w:t>
      </w:r>
      <w:r w:rsidR="00D74DBC" w:rsidRPr="00A262E8">
        <w:rPr>
          <w:b/>
          <w:bCs/>
          <w:sz w:val="28"/>
          <w:szCs w:val="28"/>
          <w:u w:val="single"/>
        </w:rPr>
        <w:t>Clinique :</w:t>
      </w:r>
    </w:p>
    <w:p w:rsidR="00D74DBC" w:rsidRPr="00A262E8" w:rsidRDefault="00A262E8" w:rsidP="00D92F4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262E8">
        <w:rPr>
          <w:b/>
          <w:bCs/>
          <w:sz w:val="24"/>
          <w:szCs w:val="24"/>
          <w:u w:val="single"/>
        </w:rPr>
        <w:t>Forme t</w:t>
      </w:r>
      <w:r w:rsidR="00D74DBC" w:rsidRPr="00A262E8">
        <w:rPr>
          <w:b/>
          <w:bCs/>
          <w:sz w:val="24"/>
          <w:szCs w:val="24"/>
          <w:u w:val="single"/>
        </w:rPr>
        <w:t>ypique :</w:t>
      </w:r>
    </w:p>
    <w:p w:rsidR="00D74DBC" w:rsidRDefault="00A262E8" w:rsidP="00D92F45">
      <w:pPr>
        <w:spacing w:after="0" w:line="360" w:lineRule="auto"/>
      </w:pPr>
      <w:r w:rsidRPr="0047326C">
        <w:rPr>
          <w:b/>
          <w:bCs/>
          <w:u w:val="single"/>
        </w:rPr>
        <w:t>Age :</w:t>
      </w:r>
      <w:r w:rsidR="00D74DBC">
        <w:t xml:space="preserve"> 6mois </w:t>
      </w:r>
      <w:r>
        <w:t xml:space="preserve">(quelques semaines </w:t>
      </w:r>
      <w:r w:rsidR="00D74DBC">
        <w:t xml:space="preserve">après </w:t>
      </w:r>
      <w:r>
        <w:t>l’</w:t>
      </w:r>
      <w:r w:rsidR="00405758">
        <w:t>introduction</w:t>
      </w:r>
      <w:r w:rsidR="00D74DBC">
        <w:t xml:space="preserve"> du gluten</w:t>
      </w:r>
      <w:r>
        <w:t>)</w:t>
      </w:r>
    </w:p>
    <w:p w:rsidR="00D74DBC" w:rsidRDefault="00D74DBC" w:rsidP="00D92F45">
      <w:pPr>
        <w:spacing w:after="0" w:line="360" w:lineRule="auto"/>
      </w:pPr>
      <w:r>
        <w:t xml:space="preserve">Diarrhée </w:t>
      </w:r>
      <w:r w:rsidR="00A262E8">
        <w:t>chronique </w:t>
      </w:r>
      <w:r w:rsidR="00A262E8">
        <w:sym w:font="Wingdings" w:char="F0E0"/>
      </w:r>
      <w:r w:rsidR="00A262E8">
        <w:t xml:space="preserve"> V</w:t>
      </w:r>
      <w:r>
        <w:t>olumineuse</w:t>
      </w:r>
      <w:r w:rsidR="00A262E8">
        <w:t>, pale, pâteuse, graisseuse, molle, fétide</w:t>
      </w:r>
    </w:p>
    <w:p w:rsidR="00A262E8" w:rsidRDefault="00916EB5" w:rsidP="00D92F45">
      <w:pPr>
        <w:spacing w:after="0" w:line="360" w:lineRule="auto"/>
      </w:pPr>
      <w:r>
        <w:t xml:space="preserve">Ballonnement abdominal – Iléus </w:t>
      </w:r>
      <w:r>
        <w:sym w:font="Wingdings" w:char="F0E0"/>
      </w:r>
      <w:r>
        <w:t xml:space="preserve"> Hypokaliémie - Kaliopénie</w:t>
      </w:r>
    </w:p>
    <w:p w:rsidR="00A262E8" w:rsidRDefault="00A262E8" w:rsidP="00D92F45">
      <w:pPr>
        <w:spacing w:after="0" w:line="360" w:lineRule="auto"/>
      </w:pPr>
      <w:r>
        <w:t>Anorexie</w:t>
      </w:r>
    </w:p>
    <w:p w:rsidR="00D74DBC" w:rsidRDefault="00A262E8" w:rsidP="00D92F45">
      <w:pPr>
        <w:spacing w:after="0" w:line="360" w:lineRule="auto"/>
      </w:pPr>
      <w:r>
        <w:t>V</w:t>
      </w:r>
      <w:r w:rsidR="00D74DBC">
        <w:t>omissements</w:t>
      </w:r>
      <w:r>
        <w:t xml:space="preserve"> parfois</w:t>
      </w:r>
    </w:p>
    <w:p w:rsidR="00D74DBC" w:rsidRDefault="00A262E8" w:rsidP="00D92F45">
      <w:pPr>
        <w:spacing w:after="0" w:line="360" w:lineRule="auto"/>
      </w:pPr>
      <w:r>
        <w:t>Cassure de la courbe staturo-</w:t>
      </w:r>
      <w:r w:rsidR="00D74DBC">
        <w:t xml:space="preserve">pondérale </w:t>
      </w:r>
    </w:p>
    <w:p w:rsidR="00A262E8" w:rsidRDefault="00A262E8" w:rsidP="00D92F45">
      <w:pPr>
        <w:spacing w:after="0" w:line="360" w:lineRule="auto"/>
      </w:pPr>
      <w:r>
        <w:t xml:space="preserve">Dénutrition </w:t>
      </w:r>
      <w:r>
        <w:sym w:font="Wingdings" w:char="F0E0"/>
      </w:r>
      <w:r>
        <w:t xml:space="preserve"> Fonte des graisses, amyotrophie, œdème carentiel</w:t>
      </w:r>
    </w:p>
    <w:p w:rsidR="00D74DBC" w:rsidRDefault="00A262E8" w:rsidP="00D92F45">
      <w:pPr>
        <w:spacing w:after="0" w:line="360" w:lineRule="auto"/>
      </w:pPr>
      <w:r>
        <w:t>T</w:t>
      </w:r>
      <w:r w:rsidR="00D74DBC">
        <w:t>roubles du comportement</w:t>
      </w:r>
      <w:r>
        <w:sym w:font="Wingdings" w:char="F0E0"/>
      </w:r>
      <w:r>
        <w:t xml:space="preserve"> Tristesse, irritation</w:t>
      </w:r>
    </w:p>
    <w:p w:rsidR="00091256" w:rsidRPr="00A262E8" w:rsidRDefault="00405758" w:rsidP="00D92F45">
      <w:pPr>
        <w:spacing w:after="0" w:line="360" w:lineRule="auto"/>
        <w:rPr>
          <w:sz w:val="24"/>
          <w:szCs w:val="24"/>
          <w:u w:val="single"/>
        </w:rPr>
      </w:pPr>
      <w:r w:rsidRPr="00A262E8">
        <w:rPr>
          <w:b/>
          <w:bCs/>
          <w:sz w:val="24"/>
          <w:szCs w:val="24"/>
          <w:u w:val="single"/>
        </w:rPr>
        <w:t xml:space="preserve">Autres </w:t>
      </w:r>
      <w:r w:rsidR="00D74DBC" w:rsidRPr="00A262E8">
        <w:rPr>
          <w:b/>
          <w:bCs/>
          <w:sz w:val="24"/>
          <w:szCs w:val="24"/>
          <w:u w:val="single"/>
        </w:rPr>
        <w:t>Fromes</w:t>
      </w:r>
      <w:r w:rsidRPr="00A262E8">
        <w:rPr>
          <w:sz w:val="24"/>
          <w:szCs w:val="24"/>
          <w:u w:val="single"/>
        </w:rPr>
        <w:t xml:space="preserve"> : </w:t>
      </w:r>
    </w:p>
    <w:p w:rsidR="00091256" w:rsidRDefault="0047326C" w:rsidP="0047326C">
      <w:pPr>
        <w:spacing w:after="0" w:line="360" w:lineRule="auto"/>
      </w:pPr>
      <w:r w:rsidRPr="0047326C">
        <w:rPr>
          <w:b/>
          <w:bCs/>
        </w:rPr>
        <w:t xml:space="preserve">- </w:t>
      </w:r>
      <w:r w:rsidR="00496238" w:rsidRPr="0047326C">
        <w:rPr>
          <w:b/>
          <w:bCs/>
        </w:rPr>
        <w:t>Mono</w:t>
      </w:r>
      <w:r w:rsidRPr="0047326C">
        <w:rPr>
          <w:b/>
          <w:bCs/>
        </w:rPr>
        <w:t>-</w:t>
      </w:r>
      <w:r w:rsidR="00D74DBC" w:rsidRPr="0047326C">
        <w:rPr>
          <w:b/>
          <w:bCs/>
        </w:rPr>
        <w:t>symptomatique</w:t>
      </w:r>
      <w:r w:rsidRPr="0047326C">
        <w:rPr>
          <w:b/>
          <w:bCs/>
        </w:rPr>
        <w:t> :</w:t>
      </w:r>
      <w:r>
        <w:t>n</w:t>
      </w:r>
      <w:r w:rsidR="00A262E8">
        <w:t>anisme, hypotrophie, pseudo-</w:t>
      </w:r>
      <w:r w:rsidR="00091256">
        <w:t>constipation</w:t>
      </w:r>
      <w:r w:rsidR="00955CF9">
        <w:t>++++++++</w:t>
      </w:r>
    </w:p>
    <w:p w:rsidR="00D74DBC" w:rsidRPr="0047326C" w:rsidRDefault="0047326C" w:rsidP="00D92F45">
      <w:pPr>
        <w:spacing w:after="0" w:line="360" w:lineRule="auto"/>
        <w:rPr>
          <w:b/>
          <w:bCs/>
        </w:rPr>
      </w:pPr>
      <w:r w:rsidRPr="0047326C">
        <w:rPr>
          <w:b/>
          <w:bCs/>
        </w:rPr>
        <w:t xml:space="preserve">- </w:t>
      </w:r>
      <w:r w:rsidR="003A1762" w:rsidRPr="0047326C">
        <w:rPr>
          <w:b/>
          <w:bCs/>
        </w:rPr>
        <w:t>Asymptomatique</w:t>
      </w:r>
    </w:p>
    <w:p w:rsidR="00405758" w:rsidRPr="003A1762" w:rsidRDefault="003A1762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 Para clinique</w:t>
      </w:r>
      <w:r w:rsidR="00405758" w:rsidRPr="003A1762">
        <w:rPr>
          <w:b/>
          <w:bCs/>
          <w:sz w:val="28"/>
          <w:szCs w:val="28"/>
          <w:u w:val="single"/>
        </w:rPr>
        <w:t> :</w:t>
      </w:r>
    </w:p>
    <w:p w:rsidR="00091256" w:rsidRPr="003A1762" w:rsidRDefault="00091256" w:rsidP="00D92F4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A1762">
        <w:rPr>
          <w:b/>
          <w:bCs/>
          <w:sz w:val="24"/>
          <w:szCs w:val="24"/>
          <w:u w:val="single"/>
        </w:rPr>
        <w:t>Syndrome de malabsorption :</w:t>
      </w:r>
    </w:p>
    <w:p w:rsidR="003A1762" w:rsidRDefault="003A1762" w:rsidP="00D92F45">
      <w:pPr>
        <w:spacing w:after="0" w:line="360" w:lineRule="auto"/>
      </w:pPr>
      <w:r>
        <w:t>Anémie</w:t>
      </w:r>
      <w:r w:rsidR="00405758">
        <w:t xml:space="preserve"> microcytaire </w:t>
      </w:r>
      <w:r>
        <w:t xml:space="preserve">et </w:t>
      </w:r>
      <w:r w:rsidR="00405758">
        <w:t>hypochrome</w:t>
      </w:r>
      <w:r>
        <w:t>, rarement mégaloblastique</w:t>
      </w:r>
    </w:p>
    <w:p w:rsidR="00405758" w:rsidRDefault="00405758" w:rsidP="00F1585A">
      <w:pPr>
        <w:spacing w:after="0" w:line="360" w:lineRule="auto"/>
      </w:pPr>
      <w:proofErr w:type="spellStart"/>
      <w:r w:rsidRPr="00EB3A07">
        <w:rPr>
          <w:highlight w:val="cyan"/>
        </w:rPr>
        <w:t>Stéatorrhée</w:t>
      </w:r>
      <w:proofErr w:type="spellEnd"/>
      <w:r w:rsidR="004F1C66">
        <w:t xml:space="preserve"> (graisses &gt; 14</w:t>
      </w:r>
      <w:r w:rsidR="00F1585A">
        <w:t xml:space="preserve"> g /j</w:t>
      </w:r>
      <w:r w:rsidR="003A1762">
        <w:t xml:space="preserve"> </w:t>
      </w:r>
      <w:r w:rsidR="004F1C66">
        <w:t xml:space="preserve">si malabsorption </w:t>
      </w:r>
      <w:r w:rsidR="004F1C66">
        <w:rPr>
          <w:rFonts w:cstheme="minorHAnsi"/>
        </w:rPr>
        <w:t>&gt;</w:t>
      </w:r>
      <w:r w:rsidR="00F1585A">
        <w:t xml:space="preserve"> 6- 14 g /j</w:t>
      </w:r>
      <w:r w:rsidR="004F1C66">
        <w:t xml:space="preserve"> </w:t>
      </w:r>
      <w:r w:rsidR="00F1585A">
        <w:t>si mal digestion</w:t>
      </w:r>
      <w:r w:rsidR="003A1762">
        <w:t>)</w:t>
      </w:r>
    </w:p>
    <w:p w:rsidR="00405758" w:rsidRDefault="003A1762" w:rsidP="00D92F45">
      <w:pPr>
        <w:spacing w:after="0" w:line="360" w:lineRule="auto"/>
      </w:pPr>
      <w:r>
        <w:t>Hypoprotidémie,hypoalbuminémie</w:t>
      </w:r>
    </w:p>
    <w:p w:rsidR="00405758" w:rsidRDefault="00405758" w:rsidP="00D92F45">
      <w:pPr>
        <w:spacing w:after="0" w:line="360" w:lineRule="auto"/>
      </w:pPr>
      <w:r>
        <w:t>Lipide et cholestérol diminués</w:t>
      </w:r>
    </w:p>
    <w:p w:rsidR="00405758" w:rsidRDefault="00405758" w:rsidP="00955CF9">
      <w:pPr>
        <w:spacing w:after="0" w:line="360" w:lineRule="auto"/>
      </w:pPr>
      <w:r w:rsidRPr="00EB3A07">
        <w:rPr>
          <w:highlight w:val="cyan"/>
        </w:rPr>
        <w:t>TP</w:t>
      </w:r>
      <w:r w:rsidR="00955CF9" w:rsidRPr="00EB3A07">
        <w:rPr>
          <w:highlight w:val="cyan"/>
        </w:rPr>
        <w:t>et f</w:t>
      </w:r>
      <w:r w:rsidRPr="00EB3A07">
        <w:rPr>
          <w:highlight w:val="cyan"/>
        </w:rPr>
        <w:t>acteur</w:t>
      </w:r>
      <w:r w:rsidR="003A1762" w:rsidRPr="00EB3A07">
        <w:rPr>
          <w:highlight w:val="cyan"/>
        </w:rPr>
        <w:t>s V</w:t>
      </w:r>
      <w:r w:rsidRPr="00EB3A07">
        <w:rPr>
          <w:highlight w:val="cyan"/>
        </w:rPr>
        <w:t>it K dépendants</w:t>
      </w:r>
      <w:r w:rsidR="00D50F8D" w:rsidRPr="00EB3A07">
        <w:rPr>
          <w:highlight w:val="cyan"/>
        </w:rPr>
        <w:t xml:space="preserve">bas, </w:t>
      </w:r>
      <w:r w:rsidR="00091256" w:rsidRPr="00EB3A07">
        <w:rPr>
          <w:highlight w:val="cyan"/>
        </w:rPr>
        <w:t>corrigé</w:t>
      </w:r>
      <w:r w:rsidR="00D50F8D" w:rsidRPr="00EB3A07">
        <w:rPr>
          <w:highlight w:val="cyan"/>
        </w:rPr>
        <w:t>s</w:t>
      </w:r>
      <w:r w:rsidR="00091256" w:rsidRPr="00EB3A07">
        <w:rPr>
          <w:highlight w:val="cyan"/>
        </w:rPr>
        <w:t xml:space="preserve"> apr</w:t>
      </w:r>
      <w:r w:rsidR="003A1762" w:rsidRPr="00EB3A07">
        <w:rPr>
          <w:highlight w:val="cyan"/>
        </w:rPr>
        <w:t>ès injection parentérale de la V</w:t>
      </w:r>
      <w:r w:rsidR="00091256" w:rsidRPr="00EB3A07">
        <w:rPr>
          <w:highlight w:val="cyan"/>
        </w:rPr>
        <w:t>it K++++</w:t>
      </w:r>
      <w:r w:rsidR="00955CF9" w:rsidRPr="00EB3A07">
        <w:rPr>
          <w:highlight w:val="cyan"/>
        </w:rPr>
        <w:t>++</w:t>
      </w:r>
    </w:p>
    <w:p w:rsidR="00405758" w:rsidRDefault="00405758" w:rsidP="00D92F45">
      <w:pPr>
        <w:spacing w:after="0" w:line="360" w:lineRule="auto"/>
      </w:pPr>
      <w:r w:rsidRPr="00EB3A07">
        <w:rPr>
          <w:highlight w:val="cyan"/>
        </w:rPr>
        <w:t xml:space="preserve">Hypo </w:t>
      </w:r>
      <w:proofErr w:type="spellStart"/>
      <w:r w:rsidRPr="00EB3A07">
        <w:rPr>
          <w:highlight w:val="cyan"/>
        </w:rPr>
        <w:t>IgG</w:t>
      </w:r>
      <w:proofErr w:type="spellEnd"/>
      <w:r w:rsidRPr="00EB3A07">
        <w:rPr>
          <w:highlight w:val="cyan"/>
        </w:rPr>
        <w:t xml:space="preserve"> </w:t>
      </w:r>
      <w:r w:rsidR="003A1762" w:rsidRPr="00EB3A07">
        <w:rPr>
          <w:highlight w:val="cyan"/>
        </w:rPr>
        <w:t>- H</w:t>
      </w:r>
      <w:r w:rsidRPr="00EB3A07">
        <w:rPr>
          <w:highlight w:val="cyan"/>
        </w:rPr>
        <w:t xml:space="preserve">yper </w:t>
      </w:r>
      <w:proofErr w:type="spellStart"/>
      <w:r w:rsidRPr="00EB3A07">
        <w:rPr>
          <w:highlight w:val="cyan"/>
        </w:rPr>
        <w:t>IgA</w:t>
      </w:r>
      <w:proofErr w:type="spellEnd"/>
    </w:p>
    <w:p w:rsidR="00E032BD" w:rsidRDefault="00E032BD" w:rsidP="00D92F45">
      <w:pPr>
        <w:spacing w:after="0" w:line="360" w:lineRule="auto"/>
        <w:rPr>
          <w:rFonts w:cstheme="minorHAnsi"/>
        </w:rPr>
      </w:pPr>
      <w:r>
        <w:t xml:space="preserve">Crampes </w:t>
      </w:r>
      <w:r>
        <w:rPr>
          <w:rFonts w:cstheme="minorHAnsi"/>
        </w:rPr>
        <w:t>→</w:t>
      </w:r>
      <w:r>
        <w:t xml:space="preserve"> Vit K et Mg </w:t>
      </w:r>
      <w:r>
        <w:rPr>
          <w:rFonts w:cstheme="minorHAnsi"/>
          <w:highlight w:val="cyan"/>
        </w:rPr>
        <w:t>↘</w:t>
      </w:r>
    </w:p>
    <w:p w:rsidR="00C23F98" w:rsidRPr="00C23F98" w:rsidRDefault="00C23F98" w:rsidP="00D92F45">
      <w:pPr>
        <w:spacing w:after="0" w:line="360" w:lineRule="auto"/>
      </w:pPr>
      <w:r w:rsidRPr="00C23F98">
        <w:rPr>
          <w:color w:val="000000"/>
        </w:rPr>
        <w:lastRenderedPageBreak/>
        <w:t>Ostéomalacie</w:t>
      </w:r>
      <w:r>
        <w:rPr>
          <w:color w:val="000000"/>
        </w:rPr>
        <w:t xml:space="preserve">: douleurs crise de tétanie </w:t>
      </w:r>
      <w:r>
        <w:rPr>
          <w:rFonts w:cstheme="minorHAnsi"/>
          <w:color w:val="000000"/>
        </w:rPr>
        <w:t>→</w:t>
      </w:r>
      <w:r>
        <w:rPr>
          <w:color w:val="000000"/>
        </w:rPr>
        <w:t xml:space="preserve"> </w:t>
      </w:r>
      <w:r w:rsidRPr="00C23F98">
        <w:rPr>
          <w:color w:val="000000"/>
        </w:rPr>
        <w:t>hypoca</w:t>
      </w:r>
      <w:r>
        <w:rPr>
          <w:color w:val="000000"/>
        </w:rPr>
        <w:t xml:space="preserve">lcémie </w:t>
      </w:r>
    </w:p>
    <w:p w:rsidR="00A766E7" w:rsidRDefault="00A766E7" w:rsidP="00D92F45">
      <w:pPr>
        <w:spacing w:after="0" w:line="360" w:lineRule="auto"/>
      </w:pPr>
      <w:r>
        <w:t xml:space="preserve">Neuropathie Carentielle de Gayet-Wernicke </w:t>
      </w:r>
      <w:r>
        <w:rPr>
          <w:rFonts w:cstheme="minorHAnsi"/>
          <w:highlight w:val="cyan"/>
        </w:rPr>
        <w:t>→</w:t>
      </w:r>
      <w:r>
        <w:t xml:space="preserve"> Déficit en Vitamine B1 et B6 </w:t>
      </w:r>
    </w:p>
    <w:p w:rsidR="00F7403F" w:rsidRDefault="00405758" w:rsidP="009827ED">
      <w:pPr>
        <w:spacing w:after="0" w:line="360" w:lineRule="auto"/>
      </w:pPr>
      <w:r>
        <w:t xml:space="preserve">Abaissement de la </w:t>
      </w:r>
      <w:proofErr w:type="spellStart"/>
      <w:r w:rsidR="003A1762">
        <w:t>X</w:t>
      </w:r>
      <w:r>
        <w:t>ylosémie</w:t>
      </w:r>
      <w:proofErr w:type="spellEnd"/>
    </w:p>
    <w:p w:rsidR="003A1762" w:rsidRPr="003A1762" w:rsidRDefault="00405758" w:rsidP="00D92F45">
      <w:pPr>
        <w:spacing w:after="0" w:line="360" w:lineRule="auto"/>
        <w:rPr>
          <w:sz w:val="24"/>
          <w:szCs w:val="24"/>
          <w:u w:val="single"/>
        </w:rPr>
      </w:pPr>
      <w:r w:rsidRPr="003A1762">
        <w:rPr>
          <w:b/>
          <w:bCs/>
          <w:sz w:val="24"/>
          <w:szCs w:val="24"/>
          <w:u w:val="single"/>
        </w:rPr>
        <w:t>Radio </w:t>
      </w:r>
      <w:r w:rsidRPr="003A1762">
        <w:rPr>
          <w:sz w:val="24"/>
          <w:szCs w:val="24"/>
          <w:u w:val="single"/>
        </w:rPr>
        <w:t xml:space="preserve">: </w:t>
      </w:r>
    </w:p>
    <w:p w:rsidR="00405758" w:rsidRDefault="00D92F45" w:rsidP="00D92F45">
      <w:pPr>
        <w:spacing w:after="0" w:line="360" w:lineRule="auto"/>
      </w:pPr>
      <w:r w:rsidRPr="00524287">
        <w:rPr>
          <w:highlight w:val="cyan"/>
        </w:rPr>
        <w:t>R</w:t>
      </w:r>
      <w:r w:rsidR="004463FA" w:rsidRPr="00524287">
        <w:rPr>
          <w:highlight w:val="cyan"/>
        </w:rPr>
        <w:t>etard</w:t>
      </w:r>
      <w:r w:rsidR="00405758" w:rsidRPr="00524287">
        <w:rPr>
          <w:highlight w:val="cyan"/>
        </w:rPr>
        <w:t xml:space="preserve"> osseux, ostéoporose, ICD &lt;0.4</w:t>
      </w:r>
      <w:r w:rsidR="00955CF9" w:rsidRPr="00524287">
        <w:rPr>
          <w:highlight w:val="cyan"/>
        </w:rPr>
        <w:t xml:space="preserve"> +++++</w:t>
      </w:r>
    </w:p>
    <w:p w:rsidR="00405758" w:rsidRDefault="004463FA" w:rsidP="00D92F4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A1762">
        <w:rPr>
          <w:b/>
          <w:bCs/>
          <w:sz w:val="24"/>
          <w:szCs w:val="24"/>
          <w:u w:val="single"/>
        </w:rPr>
        <w:t>Sérologie</w:t>
      </w:r>
      <w:r w:rsidR="00405758" w:rsidRPr="003A1762">
        <w:rPr>
          <w:b/>
          <w:bCs/>
          <w:sz w:val="24"/>
          <w:szCs w:val="24"/>
          <w:u w:val="single"/>
        </w:rPr>
        <w:t xml:space="preserve"> : </w:t>
      </w:r>
    </w:p>
    <w:p w:rsidR="009034A8" w:rsidRPr="00CB74FC" w:rsidRDefault="009034A8" w:rsidP="00AC5ECB">
      <w:pPr>
        <w:spacing w:after="0" w:line="360" w:lineRule="auto"/>
        <w:rPr>
          <w:lang w:val="en-US"/>
        </w:rPr>
      </w:pPr>
      <w:r w:rsidRPr="00CB74FC">
        <w:rPr>
          <w:lang w:val="en-US"/>
        </w:rPr>
        <w:t xml:space="preserve">- Ac Anti </w:t>
      </w:r>
      <w:proofErr w:type="spellStart"/>
      <w:r w:rsidRPr="00CB74FC">
        <w:rPr>
          <w:lang w:val="en-US"/>
        </w:rPr>
        <w:t>Transglutamianse</w:t>
      </w:r>
      <w:proofErr w:type="spellEnd"/>
      <w:r w:rsidRPr="00CB74FC">
        <w:rPr>
          <w:lang w:val="en-US"/>
        </w:rPr>
        <w:t xml:space="preserve"> ++++</w:t>
      </w:r>
      <w:r w:rsidR="00CB74FC" w:rsidRPr="00CB74FC">
        <w:rPr>
          <w:lang w:val="en-US"/>
        </w:rPr>
        <w:t xml:space="preserve"> </w:t>
      </w:r>
      <w:r w:rsidR="00AC5ECB" w:rsidRPr="00121E14">
        <w:rPr>
          <w:b/>
          <w:bCs/>
          <w:lang w:val="en-US"/>
        </w:rPr>
        <w:t>(+</w:t>
      </w:r>
      <w:r w:rsidR="00CB74FC" w:rsidRPr="00121E14">
        <w:rPr>
          <w:b/>
          <w:bCs/>
          <w:lang w:val="en-US"/>
        </w:rPr>
        <w:t xml:space="preserve"> </w:t>
      </w:r>
      <w:proofErr w:type="spellStart"/>
      <w:r w:rsidR="00CB74FC" w:rsidRPr="00121E14">
        <w:rPr>
          <w:b/>
          <w:bCs/>
          <w:lang w:val="en-US"/>
        </w:rPr>
        <w:t>Ig</w:t>
      </w:r>
      <w:proofErr w:type="spellEnd"/>
      <w:r w:rsidR="00CB74FC" w:rsidRPr="00AC5ECB">
        <w:rPr>
          <w:b/>
          <w:bCs/>
          <w:lang w:val="en-US"/>
        </w:rPr>
        <w:t xml:space="preserve"> </w:t>
      </w:r>
      <w:r w:rsidR="00121E14" w:rsidRPr="00121E14">
        <w:rPr>
          <w:b/>
          <w:bCs/>
          <w:lang w:val="en-US"/>
        </w:rPr>
        <w:t>A)</w:t>
      </w:r>
      <w:r w:rsidR="00AC5ECB">
        <w:rPr>
          <w:lang w:val="en-US"/>
        </w:rPr>
        <w:t xml:space="preserve"> en 1ère intention </w:t>
      </w:r>
    </w:p>
    <w:p w:rsidR="004463FA" w:rsidRPr="009034A8" w:rsidRDefault="009827ED" w:rsidP="00D92F45">
      <w:pPr>
        <w:spacing w:after="0" w:line="360" w:lineRule="auto"/>
      </w:pPr>
      <w:r w:rsidRPr="009034A8">
        <w:t xml:space="preserve">- </w:t>
      </w:r>
      <w:r w:rsidR="004463FA" w:rsidRPr="009034A8">
        <w:t>AC anti réticuline 50% des cas</w:t>
      </w:r>
    </w:p>
    <w:p w:rsidR="004463FA" w:rsidRPr="009034A8" w:rsidRDefault="009827ED" w:rsidP="00D92F45">
      <w:pPr>
        <w:spacing w:after="0" w:line="360" w:lineRule="auto"/>
      </w:pPr>
      <w:r w:rsidRPr="009034A8">
        <w:t xml:space="preserve">- </w:t>
      </w:r>
      <w:r w:rsidR="004463FA" w:rsidRPr="009034A8">
        <w:t>AC anti gliadine</w:t>
      </w:r>
      <w:r w:rsidR="00AC5ECB">
        <w:t> : aucune indication</w:t>
      </w:r>
    </w:p>
    <w:p w:rsidR="004463FA" w:rsidRPr="009034A8" w:rsidRDefault="009827ED" w:rsidP="00D92F45">
      <w:pPr>
        <w:spacing w:after="0" w:line="360" w:lineRule="auto"/>
      </w:pPr>
      <w:r w:rsidRPr="009034A8">
        <w:t xml:space="preserve">- </w:t>
      </w:r>
      <w:proofErr w:type="spellStart"/>
      <w:r w:rsidR="004463FA" w:rsidRPr="009034A8">
        <w:t>Ac</w:t>
      </w:r>
      <w:proofErr w:type="spellEnd"/>
      <w:r w:rsidR="004463FA" w:rsidRPr="009034A8">
        <w:t xml:space="preserve"> anti </w:t>
      </w:r>
      <w:proofErr w:type="spellStart"/>
      <w:r w:rsidR="004463FA" w:rsidRPr="009034A8">
        <w:t>endomysium</w:t>
      </w:r>
      <w:proofErr w:type="spellEnd"/>
      <w:r w:rsidR="00121E14">
        <w:t> : en 2</w:t>
      </w:r>
      <w:r w:rsidR="00121E14" w:rsidRPr="00121E14">
        <w:rPr>
          <w:vertAlign w:val="superscript"/>
        </w:rPr>
        <w:t>ème</w:t>
      </w:r>
      <w:r w:rsidR="00121E14">
        <w:t xml:space="preserve"> intention</w:t>
      </w:r>
    </w:p>
    <w:p w:rsidR="00D92F45" w:rsidRPr="00D92F45" w:rsidRDefault="009253C1" w:rsidP="00D92F45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FOGD = </w:t>
      </w:r>
      <w:r w:rsidR="004463FA" w:rsidRPr="00D92F45">
        <w:rPr>
          <w:b/>
          <w:bCs/>
          <w:sz w:val="24"/>
          <w:szCs w:val="24"/>
          <w:u w:val="single"/>
        </w:rPr>
        <w:t xml:space="preserve">Biopsie </w:t>
      </w:r>
      <w:r w:rsidR="00D92F45" w:rsidRPr="00D92F45">
        <w:rPr>
          <w:b/>
          <w:bCs/>
          <w:sz w:val="24"/>
          <w:szCs w:val="24"/>
          <w:u w:val="single"/>
        </w:rPr>
        <w:t xml:space="preserve">jéjunale </w:t>
      </w:r>
      <w:r w:rsidR="004463FA" w:rsidRPr="00D92F45">
        <w:rPr>
          <w:b/>
          <w:bCs/>
          <w:sz w:val="24"/>
          <w:szCs w:val="24"/>
          <w:u w:val="single"/>
        </w:rPr>
        <w:t xml:space="preserve">: </w:t>
      </w:r>
    </w:p>
    <w:p w:rsidR="004463FA" w:rsidRPr="00EE7196" w:rsidRDefault="00D92F45" w:rsidP="008062B7">
      <w:pPr>
        <w:spacing w:after="0" w:line="360" w:lineRule="auto"/>
        <w:rPr>
          <w:b/>
          <w:bCs/>
        </w:rPr>
      </w:pPr>
      <w:r w:rsidRPr="00EE7196">
        <w:rPr>
          <w:b/>
          <w:bCs/>
        </w:rPr>
        <w:t>A</w:t>
      </w:r>
      <w:r w:rsidR="004463FA" w:rsidRPr="00EE7196">
        <w:rPr>
          <w:b/>
          <w:bCs/>
        </w:rPr>
        <w:t xml:space="preserve">trophie villositaire </w:t>
      </w:r>
      <w:r w:rsidR="00393474" w:rsidRPr="00EE7196">
        <w:rPr>
          <w:b/>
          <w:bCs/>
          <w:highlight w:val="yellow"/>
        </w:rPr>
        <w:t>sub</w:t>
      </w:r>
      <w:r w:rsidR="004463FA" w:rsidRPr="00EE7196">
        <w:rPr>
          <w:b/>
          <w:bCs/>
          <w:highlight w:val="yellow"/>
        </w:rPr>
        <w:t>totale ou totale</w:t>
      </w:r>
      <w:r w:rsidRPr="00EE7196">
        <w:rPr>
          <w:b/>
          <w:bCs/>
          <w:highlight w:val="yellow"/>
        </w:rPr>
        <w:t xml:space="preserve"> (Partielle NON) </w:t>
      </w:r>
      <w:r w:rsidR="00DB0A60" w:rsidRPr="00EE7196">
        <w:rPr>
          <w:b/>
          <w:bCs/>
          <w:highlight w:val="yellow"/>
        </w:rPr>
        <w:t>+++++++</w:t>
      </w:r>
    </w:p>
    <w:p w:rsidR="00C10051" w:rsidRPr="00C10051" w:rsidRDefault="00C10051" w:rsidP="00D92F45">
      <w:pPr>
        <w:spacing w:after="0" w:line="360" w:lineRule="auto"/>
        <w:rPr>
          <w:rFonts w:asciiTheme="majorHAnsi" w:hAnsiTheme="majorHAnsi"/>
        </w:rPr>
      </w:pPr>
      <w:r w:rsidRPr="00C10051">
        <w:rPr>
          <w:rFonts w:asciiTheme="majorHAnsi" w:hAnsiTheme="majorHAnsi"/>
          <w:b/>
          <w:bCs/>
          <w:color w:val="FF00FF"/>
        </w:rPr>
        <w:t>Macro:</w:t>
      </w:r>
      <w:r w:rsidRPr="00C10051">
        <w:rPr>
          <w:rFonts w:asciiTheme="majorHAnsi" w:hAnsiTheme="majorHAnsi"/>
          <w:color w:val="FF00FF"/>
        </w:rPr>
        <w:t xml:space="preserve"> </w:t>
      </w:r>
      <w:r w:rsidRPr="00C10051">
        <w:rPr>
          <w:rFonts w:asciiTheme="majorHAnsi" w:hAnsiTheme="majorHAnsi"/>
          <w:color w:val="000000"/>
        </w:rPr>
        <w:t xml:space="preserve">aspect en mosaïque de la muqueuse </w:t>
      </w:r>
      <w:proofErr w:type="spellStart"/>
      <w:r w:rsidRPr="00C10051">
        <w:rPr>
          <w:rFonts w:asciiTheme="majorHAnsi" w:hAnsiTheme="majorHAnsi"/>
          <w:color w:val="000000"/>
        </w:rPr>
        <w:t>duodéno</w:t>
      </w:r>
      <w:proofErr w:type="spellEnd"/>
      <w:r w:rsidRPr="00C10051">
        <w:rPr>
          <w:rFonts w:asciiTheme="majorHAnsi" w:hAnsiTheme="majorHAnsi"/>
          <w:color w:val="000000"/>
        </w:rPr>
        <w:t>-</w:t>
      </w:r>
      <w:proofErr w:type="spellStart"/>
      <w:r w:rsidRPr="00C10051">
        <w:rPr>
          <w:rFonts w:asciiTheme="majorHAnsi" w:hAnsiTheme="majorHAnsi"/>
          <w:color w:val="000000"/>
        </w:rPr>
        <w:t>jéjunéale</w:t>
      </w:r>
      <w:proofErr w:type="spellEnd"/>
      <w:r w:rsidRPr="00C10051">
        <w:rPr>
          <w:rFonts w:asciiTheme="majorHAnsi" w:hAnsiTheme="majorHAnsi"/>
          <w:color w:val="000000"/>
        </w:rPr>
        <w:br/>
      </w:r>
      <w:r w:rsidRPr="00C10051">
        <w:rPr>
          <w:rFonts w:asciiTheme="majorHAnsi" w:hAnsiTheme="majorHAnsi"/>
          <w:b/>
          <w:bCs/>
          <w:color w:val="FF00FF"/>
        </w:rPr>
        <w:t>Micro:</w:t>
      </w:r>
      <w:r w:rsidRPr="00C10051">
        <w:rPr>
          <w:rFonts w:asciiTheme="majorHAnsi" w:hAnsiTheme="majorHAnsi"/>
          <w:color w:val="FF00FF"/>
        </w:rPr>
        <w:t xml:space="preserve"> </w:t>
      </w:r>
      <w:r w:rsidRPr="00C10051">
        <w:rPr>
          <w:rFonts w:asciiTheme="majorHAnsi" w:hAnsiTheme="majorHAnsi" w:cs="Arial"/>
          <w:color w:val="000000"/>
        </w:rPr>
        <w:t xml:space="preserve">atrophie </w:t>
      </w:r>
      <w:proofErr w:type="spellStart"/>
      <w:r w:rsidRPr="00C10051">
        <w:rPr>
          <w:rFonts w:asciiTheme="majorHAnsi" w:hAnsiTheme="majorHAnsi" w:cs="Arial"/>
          <w:color w:val="000000"/>
        </w:rPr>
        <w:t>villositaire</w:t>
      </w:r>
      <w:proofErr w:type="spellEnd"/>
      <w:r w:rsidRPr="00C10051">
        <w:rPr>
          <w:rFonts w:asciiTheme="majorHAnsi" w:hAnsiTheme="majorHAnsi" w:cs="Arial"/>
          <w:color w:val="000000"/>
        </w:rPr>
        <w:t xml:space="preserve"> + hypertrophie cryptique + lymphocytes ↑</w:t>
      </w:r>
    </w:p>
    <w:p w:rsidR="00AD6432" w:rsidRDefault="00AF7ACA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272.35pt;height:82.15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QozLAIAAEwEAAAOAAAAZHJzL2Uyb0RvYy54bWysVEuP2yAQvlfqf0DcG9t5bDZWnNU221SV&#10;tg9p20tvBHCMihkKJPb213fA3jR9Xar6gBhm+Jj5vhmvb/pWk5N0XoGpaDHJKZGGg1DmUNFPH3cv&#10;rinxgRnBNBhZ0Ufp6c3m+bN1Z0s5hQa0kI4giPFlZyvahGDLLPO8kS3zE7DSoLMG17KApjtkwrEO&#10;0VudTfP8KuvACeuAS+/x9G5w0k3Cr2vJw/u69jIQXVHMLaTVpXUf12yzZuXBMdsoPqbB/iGLlimD&#10;j56h7lhg5OjUb1Ct4g481GHCoc2grhWXqQaspsh/qeahYVamWpAcb880+f8Hy9+dPjiiREVn+ZIS&#10;w1oU6TNKRYQkQfZBkmkkqbO+xNgHi9Ghfwk9ip0K9vYe+BdPDGwbZg7y1jnoGskEJlnEm9nF1QHH&#10;R5B99xYEvsWOARJQX7s2MoicEERHsR7PAmEehOPhbL5YFasZJRx9RT6fLVdX6Q1WPl23zofXEloS&#10;NxV12AEJnp3ufYjpsPIpJL7mQSuxU1onwx32W+3IiWG37NI3ov8Upg3pKrpaTBcDA3+FyNP3J4hW&#10;BWx7rdqKXp+DWBl5e2VEasrAlB72mLI2I5GRu4HF0O/7UZg9iEek1MHQ3jiOuGnAfaOkw9auqP96&#10;ZE5Sot8YlGVVzOdxFpIxXyynaLhLz/7SwwxHqIoGSobtNqT5iYQZuEX5apWIjToPmYy5Yssmvsfx&#10;ijNxaaeoHz+BzXcAAAD//wMAUEsDBBQABgAIAAAAIQDBj02q3AAAAAUBAAAPAAAAZHJzL2Rvd25y&#10;ZXYueG1sTI/BTsMwEETvSPyDtUhcEHWgIS0hToWQQPQGBcHVjbdJhL0OtpuGv2fhApeRVjOaeVut&#10;JmfFiCH2nhRczDIQSI03PbUKXl/uz5cgYtJktPWECr4wwqo+Pqp0afyBnnHcpFZwCcVSK+hSGkop&#10;Y9Oh03HmByT2dj44nfgMrTRBH7jcWXmZZYV0uide6PSAdx02H5u9U7DMH8f3uJ4/vTXFzl6ns8X4&#10;8BmUOj2Zbm9AJJzSXxh+8Bkdamba+j2ZKKwCfiT9KntXeb4AseVQkc9B1pX8T19/AwAA//8DAFBL&#10;AQItABQABgAIAAAAIQC2gziS/gAAAOEBAAATAAAAAAAAAAAAAAAAAAAAAABbQ29udGVudF9UeXBl&#10;c10ueG1sUEsBAi0AFAAGAAgAAAAhADj9If/WAAAAlAEAAAsAAAAAAAAAAAAAAAAALwEAAF9yZWxz&#10;Ly5yZWxzUEsBAi0AFAAGAAgAAAAhAPahCjMsAgAATAQAAA4AAAAAAAAAAAAAAAAALgIAAGRycy9l&#10;Mm9Eb2MueG1sUEsBAi0AFAAGAAgAAAAhAMGPTarcAAAABQEAAA8AAAAAAAAAAAAAAAAAhgQAAGRy&#10;cy9kb3ducmV2LnhtbFBLBQYAAAAABAAEAPMAAACPBQAAAAA=&#10;">
            <v:textbox>
              <w:txbxContent>
                <w:p w:rsidR="00AD6432" w:rsidRPr="00AD6432" w:rsidRDefault="00AD6432" w:rsidP="00AD6432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AD6432">
                    <w:rPr>
                      <w:b/>
                      <w:bCs/>
                    </w:rPr>
                    <w:t>La confirmation du diagnostic repose sur 3 critères :</w:t>
                  </w:r>
                </w:p>
                <w:p w:rsidR="00AD6432" w:rsidRDefault="00AD6432" w:rsidP="00AD6432">
                  <w:pPr>
                    <w:spacing w:after="0" w:line="360" w:lineRule="auto"/>
                  </w:pPr>
                  <w:r>
                    <w:t xml:space="preserve">    - Sérologie</w:t>
                  </w:r>
                </w:p>
                <w:p w:rsidR="00AD6432" w:rsidRDefault="00AD6432" w:rsidP="00AD6432">
                  <w:pPr>
                    <w:spacing w:after="0" w:line="360" w:lineRule="auto"/>
                  </w:pPr>
                  <w:r>
                    <w:t xml:space="preserve">    - Histologie</w:t>
                  </w:r>
                </w:p>
                <w:p w:rsidR="00AD6432" w:rsidRDefault="00AD6432" w:rsidP="00AD6432">
                  <w:pPr>
                    <w:spacing w:after="0" w:line="360" w:lineRule="auto"/>
                  </w:pPr>
                  <w:r>
                    <w:t xml:space="preserve">    - Efficacité du régime sans gluten</w:t>
                  </w:r>
                </w:p>
              </w:txbxContent>
            </v:textbox>
          </v:shape>
        </w:pict>
      </w:r>
    </w:p>
    <w:p w:rsidR="00AD6432" w:rsidRDefault="00AD6432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AD6432" w:rsidRDefault="00AD6432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AD6432" w:rsidRDefault="00AD6432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D74DBC" w:rsidRPr="00D92F45" w:rsidRDefault="00D92F45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4. </w:t>
      </w:r>
      <w:r w:rsidR="004463FA" w:rsidRPr="00D92F45">
        <w:rPr>
          <w:b/>
          <w:bCs/>
          <w:sz w:val="28"/>
          <w:szCs w:val="28"/>
          <w:u w:val="single"/>
        </w:rPr>
        <w:t>Traitement :</w:t>
      </w:r>
    </w:p>
    <w:p w:rsidR="004463FA" w:rsidRDefault="004463FA" w:rsidP="00D92F45">
      <w:pPr>
        <w:spacing w:after="0" w:line="360" w:lineRule="auto"/>
      </w:pPr>
      <w:r>
        <w:t xml:space="preserve">Exclusion du gluten </w:t>
      </w:r>
      <w:r w:rsidR="007F14DB">
        <w:t>à vie (blé</w:t>
      </w:r>
      <w:r>
        <w:t>, avoine, seigle, orge)</w:t>
      </w:r>
    </w:p>
    <w:p w:rsidR="004463FA" w:rsidRDefault="004463FA" w:rsidP="00D92F45">
      <w:pPr>
        <w:spacing w:after="0" w:line="360" w:lineRule="auto"/>
      </w:pPr>
      <w:r>
        <w:t>Compensation des carences</w:t>
      </w:r>
      <w:r w:rsidR="0042110C">
        <w:t> : Fer, Folates, B12, Calcium et vitamine D</w:t>
      </w:r>
    </w:p>
    <w:p w:rsidR="00F5716A" w:rsidRDefault="00AF7ACA" w:rsidP="00D92F45">
      <w:pPr>
        <w:spacing w:after="0" w:line="360" w:lineRule="auto"/>
      </w:pPr>
      <w:r w:rsidRPr="00AF7ACA">
        <w:rPr>
          <w:b/>
          <w:bCs/>
          <w:noProof/>
          <w:sz w:val="28"/>
          <w:szCs w:val="28"/>
          <w:u w:val="single"/>
          <w:lang w:eastAsia="fr-FR"/>
        </w:rPr>
        <w:pict>
          <v:shape id="_x0000_s1027" type="#_x0000_t202" style="position:absolute;margin-left:47.8pt;margin-top:3.05pt;width:419.75pt;height:224.8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6PVKgIAAFEEAAAOAAAAZHJzL2Uyb0RvYy54bWysVE2P0zAQvSPxHyzfaZq0hW7UdLV0KUJa&#10;PqSFCzfHcRoL22Nst0n31zN2ut3yIQ6IHCyPZ/z85s1MVteDVuQgnJdgKppPppQIw6GRZlfRL5+3&#10;L5aU+MBMwxQYUdGj8PR6/fzZqrelKKAD1QhHEMT4srcV7UKwZZZ53gnN/ASsMOhswWkW0HS7rHGs&#10;R3StsmI6fZn14BrrgAvv8fR2dNJ1wm9bwcPHtvUiEFVR5BbS6tJaxzVbr1i5c8x2kp9osH9goZk0&#10;+OgZ6pYFRvZO/galJXfgoQ0TDjqDtpVcpBwwm3z6Szb3HbMi5YLieHuWyf8/WP7h8MkR2VS0oMQw&#10;jSX6ioUijSBBDEGQIkrUW19i5L3F2DC8hgFLndL19g74N08MbDpmduLGOeg7wRqkmMeb2cXVEcdH&#10;kLp/Dw2+xfYBEtDQOh31Q0UIomOpjufyIA/C8XAxm+V5saCEo69YLhaz+Ty9wcrH69b58FaAJnFT&#10;UYf1T/DscOdDpMPKx5D4mgclm61UKhluV2+UIweGvbJN3wn9pzBlSF/RqwUS+TvENH1/gtAyYNMr&#10;qSu6PAexMur2xjSpJQOTatwjZWVOQkbtRhXDUA+pbEnlKHINzRGVdTD2OM4kbjpwD5T02N8V9d/3&#10;zAlK1DuD1bnK5/M4EMmYL14VaLhLT33pYYYjVEUDJeN2E9IQRQUM3GAVW5n0fWJyoox9m2Q/zVgc&#10;jEs7RT39CdY/AAAA//8DAFBLAwQUAAYACAAAACEAAS8RMd8AAAAIAQAADwAAAGRycy9kb3ducmV2&#10;LnhtbEyPwU7DMBBE70j8g7VIXBB1SpuQhGwqhASCGxQEVzd2k4h4HWw3DX/PcoLbrGY087bazHYQ&#10;k/Ghd4SwXCQgDDVO99QivL3eX+YgQlSk1eDIIHybAJv69KRSpXZHejHTNraCSyiUCqGLcSylDE1n&#10;rAoLNxpib++8VZFP30rt1ZHL7SCvkiSTVvXEC50azV1nms/twSLk68fpIzytnt+bbD8U8eJ6evjy&#10;iOdn8+0NiGjm+BeGX3xGh5qZdu5AOogBoUgzTiJkSxBsF6uUxQ5hnaY5yLqS/x+ofwAAAP//AwBQ&#10;SwECLQAUAAYACAAAACEAtoM4kv4AAADhAQAAEwAAAAAAAAAAAAAAAAAAAAAAW0NvbnRlbnRfVHlw&#10;ZXNdLnhtbFBLAQItABQABgAIAAAAIQA4/SH/1gAAAJQBAAALAAAAAAAAAAAAAAAAAC8BAABfcmVs&#10;cy8ucmVsc1BLAQItABQABgAIAAAAIQBFj6PVKgIAAFEEAAAOAAAAAAAAAAAAAAAAAC4CAABkcnMv&#10;ZTJvRG9jLnhtbFBLAQItABQABgAIAAAAIQABLxEx3wAAAAgBAAAPAAAAAAAAAAAAAAAAAIQEAABk&#10;cnMvZG93bnJldi54bWxQSwUGAAAAAAQABADzAAAAkAUAAAAA&#10;">
            <v:textbox>
              <w:txbxContent>
                <w:p w:rsidR="00F5716A" w:rsidRPr="00AD6432" w:rsidRDefault="00F5716A" w:rsidP="006A5E3A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Aliments à éviter :</w:t>
                  </w:r>
                </w:p>
                <w:p w:rsidR="00F5716A" w:rsidRDefault="00F5716A" w:rsidP="006A5E3A">
                  <w:pPr>
                    <w:spacing w:after="0" w:line="360" w:lineRule="auto"/>
                  </w:pPr>
                  <w:r>
                    <w:t xml:space="preserve">    - </w:t>
                  </w:r>
                  <w:r w:rsidR="00EA1AF9">
                    <w:t>Céréales : b</w:t>
                  </w:r>
                  <w:r>
                    <w:t>lé, avoine, seigle, orge</w:t>
                  </w:r>
                </w:p>
                <w:p w:rsidR="00F5716A" w:rsidRDefault="00F5716A" w:rsidP="006A5E3A">
                  <w:pPr>
                    <w:spacing w:after="0" w:line="360" w:lineRule="auto"/>
                  </w:pPr>
                  <w:r>
                    <w:t xml:space="preserve">    - </w:t>
                  </w:r>
                  <w:r w:rsidR="00EA1AF9">
                    <w:t>Farines, p</w:t>
                  </w:r>
                  <w:r>
                    <w:t>âtisserie, biscuit, biscotte, pain</w:t>
                  </w:r>
                </w:p>
                <w:p w:rsidR="008D5972" w:rsidRDefault="00F5716A" w:rsidP="008D5972">
                  <w:pPr>
                    <w:spacing w:after="0" w:line="360" w:lineRule="auto"/>
                  </w:pPr>
                  <w:r>
                    <w:t xml:space="preserve">  - </w:t>
                  </w:r>
                  <w:r w:rsidR="00EA1AF9">
                    <w:t xml:space="preserve">Ces produits </w:t>
                  </w:r>
                  <w:r w:rsidR="008D5972" w:rsidRPr="00991A55">
                    <w:rPr>
                      <w:highlight w:val="yellow"/>
                    </w:rPr>
                    <w:t>s’ils contiennentdes céréales</w:t>
                  </w:r>
                  <w:r w:rsidR="008D5972">
                    <w:t> : y</w:t>
                  </w:r>
                  <w:r>
                    <w:t>aourt, fromage, conserves</w:t>
                  </w:r>
                  <w:r w:rsidR="009C2D9E">
                    <w:t xml:space="preserve">, </w:t>
                  </w:r>
                  <w:proofErr w:type="spellStart"/>
                  <w:r w:rsidR="009C2D9E">
                    <w:t>cachir</w:t>
                  </w:r>
                  <w:proofErr w:type="spellEnd"/>
                  <w:r w:rsidR="009C2D9E">
                    <w:t xml:space="preserve">, </w:t>
                  </w:r>
                </w:p>
                <w:p w:rsidR="00F5716A" w:rsidRDefault="009C2D9E" w:rsidP="008D5972">
                  <w:pPr>
                    <w:spacing w:after="0" w:line="360" w:lineRule="auto"/>
                  </w:pPr>
                  <w:proofErr w:type="gramStart"/>
                  <w:r>
                    <w:t>merguez</w:t>
                  </w:r>
                  <w:proofErr w:type="gramEnd"/>
                  <w:r w:rsidR="008D5972">
                    <w:t>, c</w:t>
                  </w:r>
                  <w:r w:rsidR="00F5716A">
                    <w:t>onfiserie, chocolat</w:t>
                  </w:r>
                  <w:r>
                    <w:t>, boissons gazeuses</w:t>
                  </w:r>
                  <w:r w:rsidR="00F5716A">
                    <w:t xml:space="preserve"> …</w:t>
                  </w:r>
                </w:p>
                <w:p w:rsidR="006A5E3A" w:rsidRPr="006A5E3A" w:rsidRDefault="006A5E3A" w:rsidP="006A5E3A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6A5E3A">
                    <w:rPr>
                      <w:b/>
                      <w:bCs/>
                    </w:rPr>
                    <w:t>Aliment autorisés :</w:t>
                  </w:r>
                </w:p>
                <w:p w:rsidR="00991A55" w:rsidRDefault="00991A55" w:rsidP="006A5E3A">
                  <w:pPr>
                    <w:spacing w:after="0" w:line="360" w:lineRule="auto"/>
                  </w:pPr>
                  <w:r>
                    <w:t xml:space="preserve">    - Yaourt et fromage purs</w:t>
                  </w:r>
                </w:p>
                <w:p w:rsidR="006A5E3A" w:rsidRDefault="006A5E3A" w:rsidP="006A5E3A">
                  <w:pPr>
                    <w:spacing w:after="0" w:line="360" w:lineRule="auto"/>
                  </w:pPr>
                  <w:r>
                    <w:t xml:space="preserve">    - Viande, poisson, œufs</w:t>
                  </w:r>
                </w:p>
                <w:p w:rsidR="006A5E3A" w:rsidRDefault="006A5E3A" w:rsidP="006A5E3A">
                  <w:pPr>
                    <w:spacing w:after="0" w:line="360" w:lineRule="auto"/>
                  </w:pPr>
                  <w:r>
                    <w:t xml:space="preserve">    - Légumes verts, fruits frais et sec</w:t>
                  </w:r>
                </w:p>
                <w:p w:rsidR="006A5E3A" w:rsidRDefault="006A5E3A" w:rsidP="006A5E3A">
                  <w:pPr>
                    <w:spacing w:after="0" w:line="360" w:lineRule="auto"/>
                  </w:pPr>
                  <w:r>
                    <w:t xml:space="preserve">    - </w:t>
                  </w:r>
                  <w:r w:rsidRPr="00CB0ADD">
                    <w:rPr>
                      <w:highlight w:val="yellow"/>
                    </w:rPr>
                    <w:t>Riz,</w:t>
                  </w:r>
                  <w:r w:rsidR="00991A55" w:rsidRPr="00CB0ADD">
                    <w:rPr>
                      <w:highlight w:val="yellow"/>
                    </w:rPr>
                    <w:t xml:space="preserve"> maïs,</w:t>
                  </w:r>
                  <w:r w:rsidRPr="00CB0ADD">
                    <w:rPr>
                      <w:highlight w:val="yellow"/>
                    </w:rPr>
                    <w:t xml:space="preserve"> soja</w:t>
                  </w:r>
                  <w:r w:rsidR="00991A55" w:rsidRPr="00CB0ADD">
                    <w:rPr>
                      <w:highlight w:val="yellow"/>
                    </w:rPr>
                    <w:t xml:space="preserve"> (à éviter dans IPLV ++++)</w:t>
                  </w:r>
                </w:p>
                <w:p w:rsidR="00991A55" w:rsidRDefault="00D37248" w:rsidP="001D6375">
                  <w:pPr>
                    <w:spacing w:after="0" w:line="360" w:lineRule="auto"/>
                  </w:pPr>
                  <w:r>
                    <w:t xml:space="preserve">    - </w:t>
                  </w:r>
                  <w:r w:rsidRPr="001D6375">
                    <w:rPr>
                      <w:highlight w:val="yellow"/>
                    </w:rPr>
                    <w:t xml:space="preserve">Tous les produits </w:t>
                  </w:r>
                  <w:r w:rsidR="001D6375" w:rsidRPr="001D6375">
                    <w:rPr>
                      <w:highlight w:val="yellow"/>
                    </w:rPr>
                    <w:t>qui ne contiennent</w:t>
                  </w:r>
                  <w:r w:rsidRPr="001D6375">
                    <w:rPr>
                      <w:highlight w:val="yellow"/>
                    </w:rPr>
                    <w:t xml:space="preserve"> pas des céréales</w:t>
                  </w:r>
                  <w:r>
                    <w:t xml:space="preserve"> : conserves, </w:t>
                  </w:r>
                  <w:proofErr w:type="spellStart"/>
                  <w:r>
                    <w:t>cachir</w:t>
                  </w:r>
                  <w:proofErr w:type="spellEnd"/>
                  <w:r>
                    <w:t>, c</w:t>
                  </w:r>
                  <w:r w:rsidR="001D6375">
                    <w:t>onfiserie …</w:t>
                  </w:r>
                </w:p>
              </w:txbxContent>
            </v:textbox>
          </v:shape>
        </w:pict>
      </w:r>
    </w:p>
    <w:p w:rsidR="00F5716A" w:rsidRDefault="00F5716A" w:rsidP="00D92F45">
      <w:pPr>
        <w:spacing w:after="0" w:line="360" w:lineRule="auto"/>
        <w:rPr>
          <w:b/>
          <w:bCs/>
          <w:u w:val="single"/>
        </w:rPr>
      </w:pPr>
    </w:p>
    <w:p w:rsidR="00F5716A" w:rsidRDefault="00F5716A" w:rsidP="00D92F45">
      <w:pPr>
        <w:spacing w:after="0" w:line="360" w:lineRule="auto"/>
        <w:rPr>
          <w:b/>
          <w:bCs/>
          <w:u w:val="single"/>
        </w:rPr>
      </w:pPr>
    </w:p>
    <w:p w:rsidR="00F5716A" w:rsidRDefault="00F5716A" w:rsidP="00D92F45">
      <w:pPr>
        <w:spacing w:after="0" w:line="360" w:lineRule="auto"/>
        <w:rPr>
          <w:b/>
          <w:bCs/>
          <w:u w:val="single"/>
        </w:rPr>
      </w:pPr>
    </w:p>
    <w:p w:rsidR="00F5716A" w:rsidRDefault="00F5716A" w:rsidP="00D92F45">
      <w:pPr>
        <w:spacing w:after="0" w:line="360" w:lineRule="auto"/>
        <w:rPr>
          <w:b/>
          <w:bCs/>
          <w:u w:val="single"/>
        </w:rPr>
      </w:pPr>
    </w:p>
    <w:p w:rsidR="00F5716A" w:rsidRDefault="00F5716A" w:rsidP="00D92F45">
      <w:pPr>
        <w:spacing w:after="0" w:line="360" w:lineRule="auto"/>
        <w:rPr>
          <w:b/>
          <w:bCs/>
          <w:u w:val="single"/>
        </w:rPr>
      </w:pPr>
    </w:p>
    <w:p w:rsidR="00F5716A" w:rsidRDefault="00F5716A" w:rsidP="00D92F45">
      <w:pPr>
        <w:spacing w:after="0" w:line="360" w:lineRule="auto"/>
        <w:rPr>
          <w:b/>
          <w:bCs/>
          <w:u w:val="single"/>
        </w:rPr>
      </w:pPr>
    </w:p>
    <w:p w:rsidR="006A5E3A" w:rsidRDefault="006A5E3A" w:rsidP="00D92F45">
      <w:pPr>
        <w:spacing w:after="0" w:line="360" w:lineRule="auto"/>
        <w:rPr>
          <w:b/>
          <w:bCs/>
          <w:u w:val="single"/>
        </w:rPr>
      </w:pPr>
    </w:p>
    <w:p w:rsidR="006A5E3A" w:rsidRDefault="006A5E3A" w:rsidP="00D92F45">
      <w:pPr>
        <w:spacing w:after="0" w:line="360" w:lineRule="auto"/>
        <w:rPr>
          <w:b/>
          <w:bCs/>
          <w:u w:val="single"/>
        </w:rPr>
      </w:pPr>
    </w:p>
    <w:p w:rsidR="006A5E3A" w:rsidRDefault="006A5E3A" w:rsidP="00D92F45">
      <w:pPr>
        <w:spacing w:after="0" w:line="360" w:lineRule="auto"/>
        <w:rPr>
          <w:b/>
          <w:bCs/>
          <w:u w:val="single"/>
        </w:rPr>
      </w:pPr>
    </w:p>
    <w:p w:rsidR="006A5E3A" w:rsidRDefault="006A5E3A" w:rsidP="00D92F45">
      <w:pPr>
        <w:spacing w:after="0" w:line="360" w:lineRule="auto"/>
        <w:rPr>
          <w:b/>
          <w:bCs/>
          <w:u w:val="single"/>
        </w:rPr>
      </w:pPr>
    </w:p>
    <w:p w:rsidR="006A5E3A" w:rsidRDefault="006A5E3A" w:rsidP="00D92F45">
      <w:pPr>
        <w:spacing w:after="0" w:line="360" w:lineRule="auto"/>
        <w:rPr>
          <w:b/>
          <w:bCs/>
          <w:u w:val="single"/>
        </w:rPr>
      </w:pPr>
    </w:p>
    <w:p w:rsidR="004463FA" w:rsidRPr="004463FA" w:rsidRDefault="004463FA" w:rsidP="00D92F45">
      <w:pPr>
        <w:spacing w:after="0" w:line="360" w:lineRule="auto"/>
        <w:rPr>
          <w:b/>
          <w:bCs/>
          <w:u w:val="single"/>
        </w:rPr>
      </w:pPr>
      <w:r w:rsidRPr="004463FA">
        <w:rPr>
          <w:b/>
          <w:bCs/>
          <w:u w:val="single"/>
        </w:rPr>
        <w:t>Evolution :</w:t>
      </w:r>
    </w:p>
    <w:p w:rsidR="004463FA" w:rsidRDefault="004463FA" w:rsidP="00D92F45">
      <w:pPr>
        <w:spacing w:after="0" w:line="360" w:lineRule="auto"/>
      </w:pPr>
      <w:r>
        <w:t>Reprise du poids</w:t>
      </w:r>
    </w:p>
    <w:p w:rsidR="004463FA" w:rsidRDefault="004463FA" w:rsidP="00D92F45">
      <w:pPr>
        <w:spacing w:after="0" w:line="360" w:lineRule="auto"/>
      </w:pPr>
      <w:r>
        <w:t xml:space="preserve">Disparition des signes de </w:t>
      </w:r>
      <w:r w:rsidR="007F14DB">
        <w:t>malabsorption</w:t>
      </w:r>
    </w:p>
    <w:p w:rsidR="004463FA" w:rsidRPr="00143258" w:rsidRDefault="004463FA" w:rsidP="00D92F45">
      <w:pPr>
        <w:spacing w:after="0" w:line="360" w:lineRule="auto"/>
        <w:rPr>
          <w:highlight w:val="yellow"/>
        </w:rPr>
      </w:pPr>
      <w:r w:rsidRPr="00143258">
        <w:rPr>
          <w:highlight w:val="yellow"/>
        </w:rPr>
        <w:lastRenderedPageBreak/>
        <w:t xml:space="preserve">Négativation des </w:t>
      </w:r>
      <w:proofErr w:type="spellStart"/>
      <w:r w:rsidRPr="00143258">
        <w:rPr>
          <w:highlight w:val="yellow"/>
        </w:rPr>
        <w:t>Ac</w:t>
      </w:r>
      <w:proofErr w:type="spellEnd"/>
      <w:r w:rsidRPr="00143258">
        <w:rPr>
          <w:highlight w:val="yellow"/>
        </w:rPr>
        <w:t xml:space="preserve"> anti réticuline</w:t>
      </w:r>
      <w:r w:rsidR="00313FF6">
        <w:rPr>
          <w:highlight w:val="yellow"/>
        </w:rPr>
        <w:t xml:space="preserve">  </w:t>
      </w:r>
    </w:p>
    <w:p w:rsidR="004463FA" w:rsidRPr="00143258" w:rsidRDefault="004463FA" w:rsidP="00D92F45">
      <w:pPr>
        <w:spacing w:after="0" w:line="360" w:lineRule="auto"/>
        <w:rPr>
          <w:highlight w:val="yellow"/>
        </w:rPr>
      </w:pPr>
      <w:r w:rsidRPr="00143258">
        <w:rPr>
          <w:highlight w:val="yellow"/>
        </w:rPr>
        <w:t>Régression lente des signes histologique</w:t>
      </w:r>
    </w:p>
    <w:p w:rsidR="004463FA" w:rsidRPr="00D92F45" w:rsidRDefault="00D92F45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5. </w:t>
      </w:r>
      <w:r w:rsidR="004463FA" w:rsidRPr="00D92F45">
        <w:rPr>
          <w:b/>
          <w:bCs/>
          <w:sz w:val="28"/>
          <w:szCs w:val="28"/>
          <w:u w:val="single"/>
        </w:rPr>
        <w:t>Complications :</w:t>
      </w:r>
    </w:p>
    <w:p w:rsidR="004463FA" w:rsidRDefault="007F3452" w:rsidP="00D92F45">
      <w:pPr>
        <w:spacing w:after="0" w:line="360" w:lineRule="auto"/>
      </w:pPr>
      <w:r w:rsidRPr="007F3452">
        <w:rPr>
          <w:b/>
          <w:bCs/>
        </w:rPr>
        <w:t xml:space="preserve">- </w:t>
      </w:r>
      <w:r w:rsidR="004463FA" w:rsidRPr="007F3452">
        <w:rPr>
          <w:b/>
          <w:bCs/>
        </w:rPr>
        <w:t xml:space="preserve">Crise </w:t>
      </w:r>
      <w:r w:rsidR="007F14DB" w:rsidRPr="007F3452">
        <w:rPr>
          <w:b/>
          <w:bCs/>
        </w:rPr>
        <w:t>cœliaque</w:t>
      </w:r>
      <w:r w:rsidRPr="007F3452">
        <w:rPr>
          <w:b/>
          <w:bCs/>
        </w:rPr>
        <w:t> :</w:t>
      </w:r>
      <w:r>
        <w:t xml:space="preserve"> e</w:t>
      </w:r>
      <w:r w:rsidR="007F14DB">
        <w:t>xacerbation</w:t>
      </w:r>
      <w:r w:rsidR="00D84AA3">
        <w:t>des signes</w:t>
      </w:r>
      <w:r w:rsidR="004463FA">
        <w:t xml:space="preserve"> suite à un </w:t>
      </w:r>
      <w:r w:rsidR="007F14DB">
        <w:t>écart</w:t>
      </w:r>
      <w:r w:rsidR="004463FA">
        <w:t xml:space="preserve"> du </w:t>
      </w:r>
      <w:r w:rsidR="007F14DB">
        <w:t xml:space="preserve">régime ou </w:t>
      </w:r>
      <w:r w:rsidR="00D92F45">
        <w:t xml:space="preserve">une </w:t>
      </w:r>
      <w:r w:rsidR="007F14DB">
        <w:t xml:space="preserve">infection </w:t>
      </w:r>
    </w:p>
    <w:p w:rsidR="00AD768F" w:rsidRPr="007F3452" w:rsidRDefault="007F3452" w:rsidP="00D50F8D">
      <w:pPr>
        <w:spacing w:after="0" w:line="360" w:lineRule="auto"/>
        <w:rPr>
          <w:b/>
          <w:bCs/>
        </w:rPr>
      </w:pPr>
      <w:r w:rsidRPr="007F3452">
        <w:rPr>
          <w:b/>
          <w:bCs/>
        </w:rPr>
        <w:t xml:space="preserve">- </w:t>
      </w:r>
      <w:r w:rsidR="00334794" w:rsidRPr="007F3452">
        <w:rPr>
          <w:b/>
          <w:bCs/>
          <w:highlight w:val="yellow"/>
        </w:rPr>
        <w:t xml:space="preserve">Lymphome </w:t>
      </w:r>
      <w:r w:rsidR="00EE7196">
        <w:rPr>
          <w:b/>
          <w:bCs/>
          <w:highlight w:val="yellow"/>
        </w:rPr>
        <w:t xml:space="preserve">non Hodgkinien T / ADK </w:t>
      </w:r>
      <w:r w:rsidR="00334794" w:rsidRPr="007F3452">
        <w:rPr>
          <w:b/>
          <w:bCs/>
          <w:highlight w:val="yellow"/>
        </w:rPr>
        <w:t>du grêle</w:t>
      </w:r>
    </w:p>
    <w:p w:rsidR="00955CF9" w:rsidRDefault="00955CF9" w:rsidP="00D92F45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334794" w:rsidRPr="00A53804" w:rsidRDefault="00A53804" w:rsidP="00D92F45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A53804">
        <w:rPr>
          <w:b/>
          <w:bCs/>
          <w:sz w:val="28"/>
          <w:szCs w:val="28"/>
          <w:u w:val="double"/>
        </w:rPr>
        <w:t>INTOLERANCE AUX PROTEINES DU LAIT DE VACHE :</w:t>
      </w:r>
    </w:p>
    <w:p w:rsidR="00334794" w:rsidRDefault="00BC68CB" w:rsidP="00D92F45">
      <w:pPr>
        <w:spacing w:after="0" w:line="360" w:lineRule="auto"/>
      </w:pPr>
      <w:r w:rsidRPr="00BC68CB">
        <w:rPr>
          <w:b/>
          <w:bCs/>
        </w:rPr>
        <w:t xml:space="preserve">- </w:t>
      </w:r>
      <w:r w:rsidR="00334794" w:rsidRPr="00BC68CB">
        <w:rPr>
          <w:b/>
          <w:bCs/>
        </w:rPr>
        <w:t>Age :</w:t>
      </w:r>
      <w:r w:rsidR="00334794">
        <w:t xml:space="preserve"> période néonatale ou jeune nourrisson </w:t>
      </w:r>
    </w:p>
    <w:p w:rsidR="00334794" w:rsidRDefault="00BC68CB" w:rsidP="00D92F45">
      <w:pPr>
        <w:spacing w:after="0" w:line="360" w:lineRule="auto"/>
      </w:pPr>
      <w:r w:rsidRPr="00BC68CB">
        <w:rPr>
          <w:b/>
          <w:bCs/>
        </w:rPr>
        <w:t xml:space="preserve">- </w:t>
      </w:r>
      <w:r w:rsidR="00334794" w:rsidRPr="00BC68CB">
        <w:rPr>
          <w:b/>
          <w:bCs/>
        </w:rPr>
        <w:t>Terrain particulier :</w:t>
      </w:r>
      <w:r w:rsidR="00334794" w:rsidRPr="00580AA5">
        <w:rPr>
          <w:highlight w:val="yellow"/>
        </w:rPr>
        <w:t>notion d’allergie</w:t>
      </w:r>
      <w:r w:rsidR="00334794">
        <w:t xml:space="preserve"> personnel</w:t>
      </w:r>
      <w:r w:rsidR="00991FAA">
        <w:t>le</w:t>
      </w:r>
      <w:r w:rsidR="00B32744">
        <w:t xml:space="preserve"> (eczéma, asthme</w:t>
      </w:r>
      <w:r w:rsidR="00BB1126">
        <w:t>, bronchiolite</w:t>
      </w:r>
      <w:r w:rsidR="00B32744">
        <w:t xml:space="preserve"> ++++++)</w:t>
      </w:r>
      <w:r w:rsidR="00334794">
        <w:t xml:space="preserve"> ou familiale </w:t>
      </w:r>
    </w:p>
    <w:p w:rsidR="00F5716A" w:rsidRPr="00B2313B" w:rsidRDefault="00F5716A" w:rsidP="00D92F45">
      <w:pPr>
        <w:spacing w:after="0" w:line="360" w:lineRule="auto"/>
        <w:rPr>
          <w:b/>
          <w:bCs/>
          <w:u w:val="single"/>
        </w:rPr>
      </w:pPr>
    </w:p>
    <w:p w:rsidR="00334794" w:rsidRPr="00991FAA" w:rsidRDefault="00991FAA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91FAA">
        <w:rPr>
          <w:b/>
          <w:bCs/>
          <w:sz w:val="28"/>
          <w:szCs w:val="28"/>
          <w:u w:val="single"/>
        </w:rPr>
        <w:t xml:space="preserve">1. </w:t>
      </w:r>
      <w:r w:rsidR="00334794" w:rsidRPr="00991FAA">
        <w:rPr>
          <w:b/>
          <w:bCs/>
          <w:sz w:val="28"/>
          <w:szCs w:val="28"/>
          <w:u w:val="single"/>
        </w:rPr>
        <w:t>Clinique :</w:t>
      </w:r>
    </w:p>
    <w:p w:rsidR="00334794" w:rsidRPr="00991FAA" w:rsidRDefault="00334794" w:rsidP="00D92F45">
      <w:pPr>
        <w:spacing w:after="0" w:line="360" w:lineRule="auto"/>
        <w:rPr>
          <w:sz w:val="24"/>
          <w:szCs w:val="24"/>
        </w:rPr>
      </w:pPr>
      <w:r w:rsidRPr="00991FAA">
        <w:rPr>
          <w:b/>
          <w:bCs/>
          <w:sz w:val="24"/>
          <w:szCs w:val="24"/>
          <w:u w:val="single"/>
        </w:rPr>
        <w:t>Forme anaphylactique aigue</w:t>
      </w:r>
      <w:r w:rsidRPr="00991FAA">
        <w:rPr>
          <w:sz w:val="24"/>
          <w:szCs w:val="24"/>
          <w:u w:val="single"/>
        </w:rPr>
        <w:t> :</w:t>
      </w:r>
      <w:r w:rsidR="00991FAA" w:rsidRPr="00991FAA">
        <w:rPr>
          <w:sz w:val="24"/>
          <w:szCs w:val="24"/>
        </w:rPr>
        <w:sym w:font="Wingdings" w:char="F0E0"/>
      </w:r>
      <w:r w:rsidR="00991FAA" w:rsidRPr="00393474">
        <w:rPr>
          <w:sz w:val="24"/>
          <w:szCs w:val="24"/>
          <w:highlight w:val="yellow"/>
        </w:rPr>
        <w:t>R</w:t>
      </w:r>
      <w:r w:rsidRPr="00393474">
        <w:rPr>
          <w:sz w:val="24"/>
          <w:szCs w:val="24"/>
          <w:highlight w:val="yellow"/>
        </w:rPr>
        <w:t>are</w:t>
      </w:r>
    </w:p>
    <w:p w:rsidR="00334794" w:rsidRDefault="00991FAA" w:rsidP="00D92F45">
      <w:pPr>
        <w:spacing w:after="0" w:line="360" w:lineRule="auto"/>
      </w:pPr>
      <w:r>
        <w:t>Brutal, quelques minutes après l’ingestion du lait</w:t>
      </w:r>
    </w:p>
    <w:p w:rsidR="00E35E5B" w:rsidRDefault="00E35E5B" w:rsidP="00E35E5B">
      <w:pPr>
        <w:spacing w:after="0" w:line="360" w:lineRule="auto"/>
      </w:pPr>
      <w:r>
        <w:t>Choc, pâleur, malaise, hypotonie</w:t>
      </w:r>
    </w:p>
    <w:p w:rsidR="00991FAA" w:rsidRDefault="00991FAA" w:rsidP="00991FAA">
      <w:pPr>
        <w:spacing w:after="0" w:line="360" w:lineRule="auto"/>
      </w:pPr>
      <w:r>
        <w:t>Allergie respiratoire ou cutanée (urticaire)</w:t>
      </w:r>
    </w:p>
    <w:p w:rsidR="00334794" w:rsidRDefault="00334794" w:rsidP="00D92F45">
      <w:pPr>
        <w:spacing w:after="0" w:line="360" w:lineRule="auto"/>
      </w:pPr>
      <w:r>
        <w:t>Vomissements</w:t>
      </w:r>
    </w:p>
    <w:p w:rsidR="00334794" w:rsidRDefault="00334794" w:rsidP="00D92F45">
      <w:pPr>
        <w:spacing w:after="0" w:line="360" w:lineRule="auto"/>
      </w:pPr>
      <w:r>
        <w:t xml:space="preserve">Diarrhée </w:t>
      </w:r>
      <w:r w:rsidR="00991FAA">
        <w:t>aigüe profuse</w:t>
      </w:r>
    </w:p>
    <w:p w:rsidR="00334794" w:rsidRDefault="00334794" w:rsidP="00991FAA">
      <w:pPr>
        <w:spacing w:after="0" w:line="360" w:lineRule="auto"/>
      </w:pPr>
      <w:r>
        <w:t>D</w:t>
      </w:r>
      <w:r w:rsidR="00991FAA">
        <w:t>éshydratation aiguë</w:t>
      </w:r>
    </w:p>
    <w:p w:rsidR="00334794" w:rsidRPr="00991FAA" w:rsidRDefault="00334794" w:rsidP="00D92F4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91FAA">
        <w:rPr>
          <w:b/>
          <w:bCs/>
          <w:sz w:val="24"/>
          <w:szCs w:val="24"/>
          <w:u w:val="single"/>
        </w:rPr>
        <w:t xml:space="preserve">Fromes chronique : </w:t>
      </w:r>
    </w:p>
    <w:p w:rsidR="00334794" w:rsidRDefault="00334794" w:rsidP="00D92F45">
      <w:pPr>
        <w:spacing w:after="0" w:line="360" w:lineRule="auto"/>
      </w:pPr>
      <w:r>
        <w:t xml:space="preserve">Diarrhée </w:t>
      </w:r>
      <w:r w:rsidR="00BA5DFA">
        <w:t xml:space="preserve">de </w:t>
      </w:r>
      <w:r>
        <w:t>plusieurs jour</w:t>
      </w:r>
      <w:r w:rsidR="005F1BEF">
        <w:t>s</w:t>
      </w:r>
      <w:r>
        <w:t xml:space="preserve"> ou semaine</w:t>
      </w:r>
      <w:r w:rsidR="005F1BEF">
        <w:t xml:space="preserve">s </w:t>
      </w:r>
      <w:r w:rsidR="00FF1743">
        <w:sym w:font="Wingdings" w:char="F0E0"/>
      </w:r>
      <w:r w:rsidR="00FF1743" w:rsidRPr="00E35E5B">
        <w:rPr>
          <w:highlight w:val="yellow"/>
        </w:rPr>
        <w:t>P</w:t>
      </w:r>
      <w:r w:rsidR="005F1BEF" w:rsidRPr="00E35E5B">
        <w:rPr>
          <w:highlight w:val="yellow"/>
        </w:rPr>
        <w:t>arfois sanglante</w:t>
      </w:r>
      <w:r w:rsidR="00FF1743" w:rsidRPr="00E35E5B">
        <w:rPr>
          <w:highlight w:val="yellow"/>
        </w:rPr>
        <w:t xml:space="preserve"> +++++</w:t>
      </w:r>
    </w:p>
    <w:p w:rsidR="00E35E5B" w:rsidRDefault="00E35E5B" w:rsidP="00E35E5B">
      <w:pPr>
        <w:spacing w:after="0" w:line="360" w:lineRule="auto"/>
      </w:pPr>
      <w:r w:rsidRPr="00E35E5B">
        <w:rPr>
          <w:highlight w:val="yellow"/>
        </w:rPr>
        <w:t>Pas de constipation</w:t>
      </w:r>
      <w:r>
        <w:t xml:space="preserve"> (dans la maladie cœliaque : pseudo-constipation) ++++++</w:t>
      </w:r>
    </w:p>
    <w:p w:rsidR="00334794" w:rsidRDefault="00334794" w:rsidP="00D92F45">
      <w:pPr>
        <w:spacing w:after="0" w:line="360" w:lineRule="auto"/>
      </w:pPr>
      <w:r>
        <w:t>Vomissements</w:t>
      </w:r>
    </w:p>
    <w:p w:rsidR="00E35E5B" w:rsidRDefault="00E35E5B" w:rsidP="00E35E5B">
      <w:pPr>
        <w:spacing w:after="0" w:line="360" w:lineRule="auto"/>
      </w:pPr>
      <w:r>
        <w:t>Syndrome de malabsorption</w:t>
      </w:r>
    </w:p>
    <w:p w:rsidR="00334794" w:rsidRPr="00991FAA" w:rsidRDefault="00D471B4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2. </w:t>
      </w:r>
      <w:r w:rsidR="00334794" w:rsidRPr="00991FAA">
        <w:rPr>
          <w:b/>
          <w:bCs/>
          <w:sz w:val="28"/>
          <w:szCs w:val="28"/>
          <w:u w:val="single"/>
        </w:rPr>
        <w:t xml:space="preserve">Critère </w:t>
      </w:r>
      <w:r>
        <w:rPr>
          <w:b/>
          <w:bCs/>
          <w:sz w:val="28"/>
          <w:szCs w:val="28"/>
          <w:u w:val="single"/>
        </w:rPr>
        <w:t xml:space="preserve">de </w:t>
      </w:r>
      <w:r w:rsidR="00334794" w:rsidRPr="00991FAA">
        <w:rPr>
          <w:b/>
          <w:bCs/>
          <w:sz w:val="28"/>
          <w:szCs w:val="28"/>
          <w:u w:val="single"/>
        </w:rPr>
        <w:t>diagnostic :</w:t>
      </w:r>
    </w:p>
    <w:p w:rsidR="00334794" w:rsidRDefault="00334794" w:rsidP="00D92F45">
      <w:pPr>
        <w:spacing w:after="0" w:line="360" w:lineRule="auto"/>
      </w:pPr>
      <w:r>
        <w:t>Signes de malabsorption</w:t>
      </w:r>
      <w:r w:rsidR="00D471B4">
        <w:t xml:space="preserve"> (anémie, hypoprotidémie …)</w:t>
      </w:r>
    </w:p>
    <w:p w:rsidR="00334794" w:rsidRDefault="00D471B4" w:rsidP="002C44C6">
      <w:pPr>
        <w:spacing w:after="0" w:line="360" w:lineRule="auto"/>
      </w:pPr>
      <w:r>
        <w:t>Hyper éosinophilie</w:t>
      </w:r>
      <w:r w:rsidR="002C44C6">
        <w:t xml:space="preserve"> (absente dans la maladie cœliaque) ++++++++</w:t>
      </w:r>
    </w:p>
    <w:p w:rsidR="00D471B4" w:rsidRDefault="00334794" w:rsidP="00D92F45">
      <w:pPr>
        <w:spacing w:after="0" w:line="360" w:lineRule="auto"/>
      </w:pPr>
      <w:r>
        <w:t xml:space="preserve">IgE totaux </w:t>
      </w:r>
      <w:r w:rsidR="00D471B4">
        <w:t>élevées</w:t>
      </w:r>
    </w:p>
    <w:p w:rsidR="00334794" w:rsidRDefault="00334794" w:rsidP="00D471B4">
      <w:pPr>
        <w:spacing w:after="0" w:line="360" w:lineRule="auto"/>
      </w:pPr>
      <w:r>
        <w:t>IgE spécifique</w:t>
      </w:r>
      <w:r w:rsidR="00D471B4">
        <w:t xml:space="preserve"> aux</w:t>
      </w:r>
      <w:r>
        <w:t xml:space="preserve"> protéine</w:t>
      </w:r>
      <w:r w:rsidR="00D471B4">
        <w:t xml:space="preserve">sde </w:t>
      </w:r>
      <w:r>
        <w:t>lait de vache élevé</w:t>
      </w:r>
      <w:r w:rsidR="00D471B4">
        <w:t>es</w:t>
      </w:r>
    </w:p>
    <w:p w:rsidR="00334794" w:rsidRDefault="00D471B4" w:rsidP="00D92F45">
      <w:pPr>
        <w:spacing w:after="0" w:line="360" w:lineRule="auto"/>
      </w:pPr>
      <w:r>
        <w:t>Test cutané (Pr</w:t>
      </w:r>
      <w:r w:rsidR="00334794">
        <w:t>ick test</w:t>
      </w:r>
      <w:r>
        <w:t>)</w:t>
      </w:r>
    </w:p>
    <w:p w:rsidR="00334794" w:rsidRDefault="00334794" w:rsidP="00995EF3">
      <w:pPr>
        <w:spacing w:after="0" w:line="360" w:lineRule="auto"/>
      </w:pPr>
      <w:r w:rsidRPr="00995EF3">
        <w:rPr>
          <w:b/>
          <w:bCs/>
        </w:rPr>
        <w:t>Biopsie jéjunale</w:t>
      </w:r>
      <w:r w:rsidR="00995EF3" w:rsidRPr="00995EF3">
        <w:rPr>
          <w:b/>
          <w:bCs/>
        </w:rPr>
        <w:t> :</w:t>
      </w:r>
      <w:r>
        <w:t>atrophie villositaire</w:t>
      </w:r>
      <w:r w:rsidR="00DB0A60" w:rsidRPr="00995EF3">
        <w:rPr>
          <w:highlight w:val="yellow"/>
        </w:rPr>
        <w:t>subtotale</w:t>
      </w:r>
      <w:r w:rsidR="005F1BEF" w:rsidRPr="00995EF3">
        <w:rPr>
          <w:highlight w:val="yellow"/>
        </w:rPr>
        <w:t xml:space="preserve"> ou partielle </w:t>
      </w:r>
      <w:r w:rsidR="00DB0A60" w:rsidRPr="00995EF3">
        <w:rPr>
          <w:highlight w:val="yellow"/>
        </w:rPr>
        <w:t>++++++</w:t>
      </w:r>
    </w:p>
    <w:p w:rsidR="00334794" w:rsidRDefault="00334794" w:rsidP="00D471B4">
      <w:pPr>
        <w:spacing w:after="0" w:line="360" w:lineRule="auto"/>
      </w:pPr>
      <w:r w:rsidRPr="00F920E8">
        <w:rPr>
          <w:b/>
          <w:bCs/>
        </w:rPr>
        <w:t xml:space="preserve">Meilleur critère </w:t>
      </w:r>
      <w:r w:rsidR="00D471B4">
        <w:rPr>
          <w:b/>
          <w:bCs/>
        </w:rPr>
        <w:t xml:space="preserve">de </w:t>
      </w:r>
      <w:r w:rsidRPr="00F920E8">
        <w:rPr>
          <w:b/>
          <w:bCs/>
        </w:rPr>
        <w:t>d</w:t>
      </w:r>
      <w:r w:rsidR="00D471B4">
        <w:rPr>
          <w:b/>
          <w:bCs/>
        </w:rPr>
        <w:t>ia</w:t>
      </w:r>
      <w:r w:rsidRPr="00F920E8">
        <w:rPr>
          <w:b/>
          <w:bCs/>
        </w:rPr>
        <w:t>g</w:t>
      </w:r>
      <w:r w:rsidR="00D471B4">
        <w:rPr>
          <w:b/>
          <w:bCs/>
        </w:rPr>
        <w:t>nostic</w:t>
      </w:r>
      <w:r w:rsidR="00995EF3">
        <w:rPr>
          <w:b/>
          <w:bCs/>
        </w:rPr>
        <w:t> : </w:t>
      </w:r>
      <w:r w:rsidR="00995EF3" w:rsidRPr="00995EF3">
        <w:rPr>
          <w:highlight w:val="yellow"/>
        </w:rPr>
        <w:t>é</w:t>
      </w:r>
      <w:r w:rsidRPr="00995EF3">
        <w:rPr>
          <w:highlight w:val="yellow"/>
        </w:rPr>
        <w:t>preuve soustraction</w:t>
      </w:r>
      <w:r w:rsidR="00D471B4" w:rsidRPr="00995EF3">
        <w:rPr>
          <w:highlight w:val="yellow"/>
        </w:rPr>
        <w:t xml:space="preserve"> –</w:t>
      </w:r>
      <w:r w:rsidR="00F920E8" w:rsidRPr="00995EF3">
        <w:rPr>
          <w:highlight w:val="yellow"/>
        </w:rPr>
        <w:t>réintroduction</w:t>
      </w:r>
      <w:r w:rsidR="00D471B4" w:rsidRPr="00995EF3">
        <w:rPr>
          <w:highlight w:val="yellow"/>
        </w:rPr>
        <w:t xml:space="preserve"> +++++</w:t>
      </w:r>
    </w:p>
    <w:p w:rsidR="00F920E8" w:rsidRPr="00991FAA" w:rsidRDefault="00D471B4" w:rsidP="00D92F4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3. </w:t>
      </w:r>
      <w:r w:rsidR="00F920E8" w:rsidRPr="00991FAA">
        <w:rPr>
          <w:b/>
          <w:bCs/>
          <w:sz w:val="28"/>
          <w:szCs w:val="28"/>
          <w:u w:val="single"/>
        </w:rPr>
        <w:t>Traitement :</w:t>
      </w:r>
    </w:p>
    <w:p w:rsidR="00F920E8" w:rsidRDefault="00F920E8" w:rsidP="00D471B4">
      <w:pPr>
        <w:spacing w:after="0" w:line="360" w:lineRule="auto"/>
      </w:pPr>
      <w:r>
        <w:t>Exclus</w:t>
      </w:r>
      <w:r w:rsidR="00D471B4">
        <w:t>ion totale du lait de vache (</w:t>
      </w:r>
      <w:r w:rsidR="00D471B4" w:rsidRPr="00FF2BA7">
        <w:rPr>
          <w:highlight w:val="yellow"/>
        </w:rPr>
        <w:t>l’allergène est la béta-</w:t>
      </w:r>
      <w:r w:rsidRPr="00FF2BA7">
        <w:rPr>
          <w:highlight w:val="yellow"/>
        </w:rPr>
        <w:t>lactoglobuline</w:t>
      </w:r>
      <w:r>
        <w:t xml:space="preserve">) </w:t>
      </w:r>
      <w:r w:rsidRPr="00B37A2B">
        <w:rPr>
          <w:highlight w:val="yellow"/>
        </w:rPr>
        <w:t>pendant 12 à 18 mois</w:t>
      </w:r>
    </w:p>
    <w:p w:rsidR="00F920E8" w:rsidRDefault="00F920E8" w:rsidP="00D92F45">
      <w:pPr>
        <w:spacing w:after="0" w:line="360" w:lineRule="auto"/>
      </w:pPr>
      <w:r w:rsidRPr="00B37A2B">
        <w:rPr>
          <w:highlight w:val="yellow"/>
        </w:rPr>
        <w:t>Exclusion lait de soja</w:t>
      </w:r>
      <w:r w:rsidR="00D471B4">
        <w:sym w:font="Wingdings" w:char="F0E0"/>
      </w:r>
      <w:r w:rsidR="00D471B4">
        <w:t xml:space="preserve"> Souvent allergène sur ce terrain</w:t>
      </w:r>
    </w:p>
    <w:p w:rsidR="00F920E8" w:rsidRDefault="00F920E8" w:rsidP="00D92F45">
      <w:pPr>
        <w:spacing w:after="0" w:line="360" w:lineRule="auto"/>
      </w:pPr>
      <w:r>
        <w:t>Exclusio</w:t>
      </w:r>
      <w:r w:rsidR="00D471B4">
        <w:t xml:space="preserve">n </w:t>
      </w:r>
      <w:r w:rsidR="00D471B4" w:rsidRPr="00D471B4">
        <w:rPr>
          <w:u w:val="dotted"/>
        </w:rPr>
        <w:t>transitoire</w:t>
      </w:r>
      <w:r w:rsidR="00D471B4">
        <w:t xml:space="preserve"> des protéines bovines</w:t>
      </w:r>
    </w:p>
    <w:p w:rsidR="006A5E3A" w:rsidRDefault="005F1BEF" w:rsidP="006A5E3A">
      <w:pPr>
        <w:spacing w:after="0" w:line="360" w:lineRule="auto"/>
      </w:pPr>
      <w:r>
        <w:t>Utilisation</w:t>
      </w:r>
      <w:r w:rsidR="006A5E3A">
        <w:t xml:space="preserve"> de laits de régime : - Hydrolysat de caséine</w:t>
      </w:r>
    </w:p>
    <w:p w:rsidR="005F1BEF" w:rsidRDefault="006A5E3A" w:rsidP="006A5E3A">
      <w:pPr>
        <w:spacing w:after="0" w:line="360" w:lineRule="auto"/>
      </w:pPr>
      <w:r>
        <w:lastRenderedPageBreak/>
        <w:t xml:space="preserve">                                                       - T</w:t>
      </w:r>
      <w:r w:rsidR="005F1BEF">
        <w:t xml:space="preserve">riglycérides à chaine moyenne </w:t>
      </w:r>
    </w:p>
    <w:p w:rsidR="00F920E8" w:rsidRPr="00F920E8" w:rsidRDefault="00F920E8" w:rsidP="00D92F45">
      <w:pPr>
        <w:spacing w:after="0" w:line="360" w:lineRule="auto"/>
        <w:rPr>
          <w:b/>
          <w:bCs/>
          <w:u w:val="single"/>
        </w:rPr>
      </w:pPr>
      <w:r w:rsidRPr="00F920E8">
        <w:rPr>
          <w:b/>
          <w:bCs/>
          <w:u w:val="single"/>
        </w:rPr>
        <w:t>Evolution :</w:t>
      </w:r>
    </w:p>
    <w:p w:rsidR="00F920E8" w:rsidRDefault="00F920E8" w:rsidP="00D92F45">
      <w:pPr>
        <w:spacing w:after="0" w:line="360" w:lineRule="auto"/>
      </w:pPr>
      <w:r>
        <w:t>Disparition des symptômes</w:t>
      </w:r>
    </w:p>
    <w:p w:rsidR="00F920E8" w:rsidRDefault="00F920E8" w:rsidP="00D92F45">
      <w:pPr>
        <w:spacing w:after="0" w:line="360" w:lineRule="auto"/>
      </w:pPr>
      <w:r>
        <w:t xml:space="preserve">Surveillance de la courbe de croissance </w:t>
      </w:r>
    </w:p>
    <w:p w:rsidR="00F920E8" w:rsidRDefault="00F920E8" w:rsidP="00A4091A">
      <w:pPr>
        <w:spacing w:after="0" w:line="360" w:lineRule="auto"/>
      </w:pPr>
      <w:r>
        <w:t xml:space="preserve">Epreuve de réintroduction </w:t>
      </w:r>
      <w:r w:rsidR="00A4091A">
        <w:t>à</w:t>
      </w:r>
      <w:r>
        <w:t xml:space="preserve"> 12 mois </w:t>
      </w:r>
      <w:r w:rsidR="00A4091A">
        <w:sym w:font="Wingdings" w:char="F0E0"/>
      </w:r>
      <w:r w:rsidR="00A4091A">
        <w:t xml:space="preserve"> S</w:t>
      </w:r>
      <w:r>
        <w:t xml:space="preserve">i </w:t>
      </w:r>
      <w:r w:rsidR="00A4091A">
        <w:t>échec renouveler a 18 mois</w:t>
      </w:r>
    </w:p>
    <w:p w:rsidR="00F920E8" w:rsidRDefault="00F920E8" w:rsidP="00D92F45">
      <w:pPr>
        <w:spacing w:after="0" w:line="360" w:lineRule="auto"/>
      </w:pPr>
    </w:p>
    <w:p w:rsidR="006A5E3A" w:rsidRDefault="006A5E3A" w:rsidP="00D92F45">
      <w:pPr>
        <w:spacing w:after="0" w:line="360" w:lineRule="auto"/>
      </w:pPr>
    </w:p>
    <w:p w:rsidR="00F920E8" w:rsidRPr="00A4091A" w:rsidRDefault="00A4091A" w:rsidP="00D92F45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A4091A">
        <w:rPr>
          <w:b/>
          <w:bCs/>
          <w:sz w:val="28"/>
          <w:szCs w:val="28"/>
          <w:u w:val="double"/>
        </w:rPr>
        <w:t>INTOLERANCE AUX SUCRES :</w:t>
      </w:r>
    </w:p>
    <w:p w:rsidR="00F920E8" w:rsidRPr="00F21964" w:rsidRDefault="00A4091A" w:rsidP="00A4091A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21964">
        <w:rPr>
          <w:b/>
          <w:bCs/>
          <w:sz w:val="24"/>
          <w:szCs w:val="24"/>
          <w:u w:val="single"/>
        </w:rPr>
        <w:t xml:space="preserve">1. </w:t>
      </w:r>
      <w:r w:rsidR="00F920E8" w:rsidRPr="00F21964">
        <w:rPr>
          <w:b/>
          <w:bCs/>
          <w:sz w:val="24"/>
          <w:szCs w:val="24"/>
          <w:u w:val="single"/>
        </w:rPr>
        <w:t xml:space="preserve">Intolérance secondaire </w:t>
      </w:r>
      <w:r w:rsidRPr="00F21964">
        <w:rPr>
          <w:b/>
          <w:bCs/>
          <w:sz w:val="24"/>
          <w:szCs w:val="24"/>
          <w:u w:val="single"/>
        </w:rPr>
        <w:t>au lactose (</w:t>
      </w:r>
      <w:r w:rsidR="00F920E8" w:rsidRPr="00F21964">
        <w:rPr>
          <w:b/>
          <w:bCs/>
          <w:sz w:val="24"/>
          <w:szCs w:val="24"/>
          <w:u w:val="single"/>
        </w:rPr>
        <w:t xml:space="preserve">ou </w:t>
      </w:r>
      <w:r w:rsidRPr="00F21964">
        <w:rPr>
          <w:b/>
          <w:bCs/>
          <w:sz w:val="24"/>
          <w:szCs w:val="24"/>
          <w:u w:val="single"/>
        </w:rPr>
        <w:t xml:space="preserve">au </w:t>
      </w:r>
      <w:r w:rsidR="00F920E8" w:rsidRPr="00F21964">
        <w:rPr>
          <w:b/>
          <w:bCs/>
          <w:sz w:val="24"/>
          <w:szCs w:val="24"/>
          <w:u w:val="single"/>
        </w:rPr>
        <w:t>saccharose</w:t>
      </w:r>
      <w:r w:rsidRPr="00F21964">
        <w:rPr>
          <w:b/>
          <w:bCs/>
          <w:sz w:val="24"/>
          <w:szCs w:val="24"/>
          <w:u w:val="single"/>
        </w:rPr>
        <w:t>) :</w:t>
      </w:r>
    </w:p>
    <w:p w:rsidR="003D0D59" w:rsidRDefault="00F920E8" w:rsidP="003D0D59">
      <w:pPr>
        <w:spacing w:after="0" w:line="360" w:lineRule="auto"/>
      </w:pPr>
      <w:r>
        <w:t>Après diarrhée sévère</w:t>
      </w:r>
      <w:r w:rsidR="003D0D59">
        <w:sym w:font="Wingdings" w:char="F0E0"/>
      </w:r>
      <w:r w:rsidR="003D0D59">
        <w:t xml:space="preserve"> Abrasion de la muqueuse intestinale </w:t>
      </w:r>
      <w:r w:rsidR="003D0D59">
        <w:sym w:font="Wingdings" w:char="F0E0"/>
      </w:r>
      <w:r w:rsidR="003D0D59">
        <w:t xml:space="preserve"> Perte des disaccharidases</w:t>
      </w:r>
    </w:p>
    <w:p w:rsidR="00F920E8" w:rsidRDefault="00F920E8" w:rsidP="003D0D59">
      <w:pPr>
        <w:spacing w:after="0" w:line="360" w:lineRule="auto"/>
      </w:pPr>
      <w:r>
        <w:t>Clinitest des selles &gt; 7.5 g/l</w:t>
      </w:r>
    </w:p>
    <w:p w:rsidR="003D0D59" w:rsidRDefault="00F920E8" w:rsidP="00D92F45">
      <w:pPr>
        <w:spacing w:after="0" w:line="360" w:lineRule="auto"/>
      </w:pPr>
      <w:r w:rsidRPr="003D0D59">
        <w:rPr>
          <w:u w:val="single"/>
        </w:rPr>
        <w:t>Traitement :</w:t>
      </w:r>
    </w:p>
    <w:p w:rsidR="00F920E8" w:rsidRDefault="003D0D59" w:rsidP="00D92F45">
      <w:pPr>
        <w:spacing w:after="0" w:line="360" w:lineRule="auto"/>
      </w:pPr>
      <w:r>
        <w:t>L</w:t>
      </w:r>
      <w:r w:rsidR="00F920E8">
        <w:t>ait sans lactose p</w:t>
      </w:r>
      <w:r>
        <w:t>endant</w:t>
      </w:r>
      <w:r w:rsidR="00F920E8">
        <w:t xml:space="preserve"> quelque</w:t>
      </w:r>
      <w:r>
        <w:t>s</w:t>
      </w:r>
      <w:r w:rsidR="00F920E8">
        <w:t xml:space="preserve"> semaine</w:t>
      </w:r>
      <w:r>
        <w:t>s</w:t>
      </w:r>
      <w:r w:rsidR="00F920E8">
        <w:t xml:space="preserve"> ou mois </w:t>
      </w:r>
    </w:p>
    <w:p w:rsidR="00F920E8" w:rsidRPr="00F21964" w:rsidRDefault="00F920E8" w:rsidP="00D92F4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21964">
        <w:rPr>
          <w:b/>
          <w:bCs/>
          <w:sz w:val="24"/>
          <w:szCs w:val="24"/>
          <w:u w:val="single"/>
        </w:rPr>
        <w:t>Intolérance primitive :</w:t>
      </w:r>
      <w:r w:rsidR="00F21964" w:rsidRPr="00F21964">
        <w:rPr>
          <w:b/>
          <w:bCs/>
          <w:sz w:val="24"/>
          <w:szCs w:val="24"/>
        </w:rPr>
        <w:sym w:font="Wingdings" w:char="F0E0"/>
      </w:r>
      <w:r w:rsidR="00F21964">
        <w:rPr>
          <w:b/>
          <w:bCs/>
          <w:sz w:val="24"/>
          <w:szCs w:val="24"/>
        </w:rPr>
        <w:t xml:space="preserve"> R</w:t>
      </w:r>
      <w:r w:rsidRPr="00F21964">
        <w:rPr>
          <w:b/>
          <w:bCs/>
          <w:sz w:val="24"/>
          <w:szCs w:val="24"/>
        </w:rPr>
        <w:t>are</w:t>
      </w:r>
    </w:p>
    <w:p w:rsidR="00F920E8" w:rsidRDefault="003D0D59" w:rsidP="00D92F45">
      <w:pPr>
        <w:spacing w:after="0" w:line="360" w:lineRule="auto"/>
      </w:pPr>
      <w:r>
        <w:t>Intolérance h</w:t>
      </w:r>
      <w:r w:rsidR="00F920E8">
        <w:t>éréditaire </w:t>
      </w:r>
      <w:r>
        <w:t>au</w:t>
      </w:r>
      <w:r w:rsidR="00F920E8">
        <w:t xml:space="preserve"> saccharose, glucose, galactose, lactose</w:t>
      </w:r>
    </w:p>
    <w:p w:rsidR="003D0D59" w:rsidRDefault="00F920E8" w:rsidP="00D92F45">
      <w:pPr>
        <w:spacing w:after="0" w:line="360" w:lineRule="auto"/>
      </w:pPr>
      <w:r w:rsidRPr="003D0D59">
        <w:rPr>
          <w:u w:val="single"/>
        </w:rPr>
        <w:t>Traitement :</w:t>
      </w:r>
    </w:p>
    <w:p w:rsidR="00F920E8" w:rsidRDefault="003D0D59" w:rsidP="00317C2E">
      <w:pPr>
        <w:spacing w:after="0" w:line="360" w:lineRule="auto"/>
      </w:pPr>
      <w:r>
        <w:t>E</w:t>
      </w:r>
      <w:r w:rsidR="00F920E8">
        <w:t xml:space="preserve">xclusion du sucre incriminé </w:t>
      </w:r>
    </w:p>
    <w:p w:rsidR="009C2D9E" w:rsidRDefault="009C2D9E" w:rsidP="003D0D59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3D0D59" w:rsidRPr="003D0D59" w:rsidRDefault="003D0D59" w:rsidP="003D0D59">
      <w:pPr>
        <w:spacing w:after="0" w:line="360" w:lineRule="auto"/>
        <w:rPr>
          <w:sz w:val="28"/>
          <w:szCs w:val="28"/>
          <w:u w:val="double"/>
        </w:rPr>
      </w:pPr>
      <w:r w:rsidRPr="003D0D59">
        <w:rPr>
          <w:b/>
          <w:bCs/>
          <w:sz w:val="28"/>
          <w:szCs w:val="28"/>
          <w:u w:val="double"/>
        </w:rPr>
        <w:t>MUCOVISCIDOSE :</w:t>
      </w:r>
    </w:p>
    <w:p w:rsidR="003D0D59" w:rsidRDefault="003D0D59" w:rsidP="003D0D59">
      <w:pPr>
        <w:spacing w:after="0" w:line="360" w:lineRule="auto"/>
      </w:pPr>
      <w:r>
        <w:t xml:space="preserve">Transmission </w:t>
      </w:r>
      <w:r>
        <w:sym w:font="Wingdings" w:char="F0E0"/>
      </w:r>
      <w:r>
        <w:t xml:space="preserve"> Autosomique récessive</w:t>
      </w:r>
    </w:p>
    <w:p w:rsidR="003D0D59" w:rsidRDefault="003D0D59" w:rsidP="003D0D59">
      <w:pPr>
        <w:spacing w:after="0" w:line="360" w:lineRule="auto"/>
      </w:pPr>
      <w:r>
        <w:t>Stéatorrhée</w:t>
      </w:r>
    </w:p>
    <w:p w:rsidR="003D0D59" w:rsidRDefault="003D0D59" w:rsidP="003D0D59">
      <w:pPr>
        <w:spacing w:after="0" w:line="360" w:lineRule="auto"/>
      </w:pPr>
      <w:r>
        <w:t xml:space="preserve">Atteinte respiratoire </w:t>
      </w:r>
      <w:r w:rsidR="00EF75DB">
        <w:t>–</w:t>
      </w:r>
      <w:r>
        <w:t xml:space="preserve"> DDB</w:t>
      </w:r>
      <w:r w:rsidR="00EF75DB">
        <w:t xml:space="preserve"> ++++++++</w:t>
      </w:r>
    </w:p>
    <w:p w:rsidR="003D0D59" w:rsidRDefault="003D0D59" w:rsidP="00317C2E">
      <w:pPr>
        <w:spacing w:after="0" w:line="360" w:lineRule="auto"/>
      </w:pPr>
      <w:r>
        <w:t>I</w:t>
      </w:r>
      <w:r w:rsidRPr="00DB0A60">
        <w:t>léus méconia</w:t>
      </w:r>
      <w:r>
        <w:t>l</w:t>
      </w:r>
    </w:p>
    <w:p w:rsidR="009C2D9E" w:rsidRDefault="009C2D9E" w:rsidP="00D92F45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F920E8" w:rsidRPr="00577A11" w:rsidRDefault="003D0D59" w:rsidP="00D92F45">
      <w:pPr>
        <w:spacing w:after="0" w:line="360" w:lineRule="auto"/>
        <w:rPr>
          <w:b/>
          <w:bCs/>
          <w:sz w:val="28"/>
          <w:szCs w:val="28"/>
        </w:rPr>
      </w:pPr>
      <w:r w:rsidRPr="003D0D59">
        <w:rPr>
          <w:b/>
          <w:bCs/>
          <w:sz w:val="28"/>
          <w:szCs w:val="28"/>
          <w:u w:val="double"/>
        </w:rPr>
        <w:t>AUTRES CAUSES :</w:t>
      </w:r>
      <w:r w:rsidR="00577A11">
        <w:rPr>
          <w:b/>
          <w:bCs/>
          <w:sz w:val="28"/>
          <w:szCs w:val="28"/>
        </w:rPr>
        <w:t xml:space="preserve"> +++++++</w:t>
      </w:r>
    </w:p>
    <w:p w:rsidR="00D84AA3" w:rsidRPr="00E06F24" w:rsidRDefault="00D84AA3" w:rsidP="005A39A2">
      <w:pPr>
        <w:spacing w:after="0" w:line="360" w:lineRule="auto"/>
        <w:rPr>
          <w:u w:val="single"/>
        </w:rPr>
      </w:pPr>
      <w:r w:rsidRPr="005C7714">
        <w:rPr>
          <w:highlight w:val="green"/>
          <w:u w:val="single"/>
        </w:rPr>
        <w:t>Ataxie télangiectasie</w:t>
      </w:r>
      <w:r w:rsidR="00E06F24" w:rsidRPr="005C7714">
        <w:rPr>
          <w:highlight w:val="green"/>
          <w:u w:val="single"/>
        </w:rPr>
        <w:t> :</w:t>
      </w:r>
    </w:p>
    <w:p w:rsidR="00E06F24" w:rsidRPr="00D84AA3" w:rsidRDefault="00E06F24" w:rsidP="00E06F24">
      <w:pPr>
        <w:spacing w:after="0" w:line="360" w:lineRule="auto"/>
      </w:pPr>
      <w:r>
        <w:t xml:space="preserve">   - D</w:t>
      </w:r>
      <w:r w:rsidRPr="00D84AA3">
        <w:t xml:space="preserve">éficit en </w:t>
      </w:r>
      <w:bookmarkStart w:id="0" w:name="_GoBack"/>
      <w:bookmarkEnd w:id="0"/>
      <w:r w:rsidRPr="00B637D4">
        <w:rPr>
          <w:highlight w:val="yellow"/>
        </w:rPr>
        <w:t>IgA</w:t>
      </w:r>
    </w:p>
    <w:p w:rsidR="00E9370A" w:rsidRPr="00E9370A" w:rsidRDefault="00D84AA3" w:rsidP="00E9370A">
      <w:pPr>
        <w:spacing w:after="0" w:line="360" w:lineRule="auto"/>
        <w:rPr>
          <w:u w:val="single"/>
        </w:rPr>
      </w:pPr>
      <w:proofErr w:type="spellStart"/>
      <w:r w:rsidRPr="005C7714">
        <w:rPr>
          <w:highlight w:val="green"/>
          <w:u w:val="single"/>
        </w:rPr>
        <w:t>Lymphangiectasie</w:t>
      </w:r>
      <w:proofErr w:type="spellEnd"/>
      <w:r w:rsidRPr="005C7714">
        <w:rPr>
          <w:highlight w:val="green"/>
          <w:u w:val="single"/>
        </w:rPr>
        <w:t xml:space="preserve"> intestinale primitive</w:t>
      </w:r>
      <w:r w:rsidR="00E9370A" w:rsidRPr="005C7714">
        <w:rPr>
          <w:highlight w:val="green"/>
          <w:u w:val="single"/>
        </w:rPr>
        <w:t> :</w:t>
      </w:r>
    </w:p>
    <w:p w:rsidR="00D84AA3" w:rsidRPr="00D84AA3" w:rsidRDefault="00E9370A" w:rsidP="00EF75DB">
      <w:pPr>
        <w:spacing w:after="0" w:line="360" w:lineRule="auto"/>
      </w:pPr>
      <w:r>
        <w:t xml:space="preserve">  - </w:t>
      </w:r>
      <w:r w:rsidR="005A39A2">
        <w:t>E</w:t>
      </w:r>
      <w:r w:rsidR="00D84AA3" w:rsidRPr="00D84AA3">
        <w:t xml:space="preserve">ntéropathie exsudative </w:t>
      </w:r>
      <w:r>
        <w:sym w:font="Wingdings" w:char="F0E0"/>
      </w:r>
      <w:r w:rsidR="00EF75DB">
        <w:t xml:space="preserve">Hypoalbuminémie </w:t>
      </w:r>
      <w:r w:rsidR="00EF75DB" w:rsidRPr="00B637D4">
        <w:rPr>
          <w:highlight w:val="yellow"/>
          <w:u w:val="dotted"/>
        </w:rPr>
        <w:t>sévère</w:t>
      </w:r>
      <w:r>
        <w:sym w:font="Wingdings" w:char="F0E0"/>
      </w:r>
      <w:r>
        <w:t xml:space="preserve"> Syndrome œdémateux +++++++ </w:t>
      </w:r>
    </w:p>
    <w:p w:rsidR="005A39A2" w:rsidRPr="005A39A2" w:rsidRDefault="005A39A2" w:rsidP="00D92F45">
      <w:pPr>
        <w:spacing w:after="0" w:line="360" w:lineRule="auto"/>
        <w:rPr>
          <w:u w:val="single"/>
        </w:rPr>
      </w:pPr>
      <w:proofErr w:type="spellStart"/>
      <w:r w:rsidRPr="005C7714">
        <w:rPr>
          <w:highlight w:val="green"/>
          <w:u w:val="single"/>
        </w:rPr>
        <w:t>Acrodermatitisenteropatica</w:t>
      </w:r>
      <w:proofErr w:type="spellEnd"/>
      <w:r w:rsidRPr="005C7714">
        <w:rPr>
          <w:highlight w:val="green"/>
          <w:u w:val="single"/>
        </w:rPr>
        <w:t> :</w:t>
      </w:r>
    </w:p>
    <w:p w:rsidR="005A39A2" w:rsidRDefault="005A39A2" w:rsidP="005A39A2">
      <w:pPr>
        <w:spacing w:after="0" w:line="360" w:lineRule="auto"/>
      </w:pPr>
      <w:r>
        <w:t xml:space="preserve">   - Déficit congénital de l’absorption du </w:t>
      </w:r>
      <w:r w:rsidRPr="00B637D4">
        <w:rPr>
          <w:highlight w:val="yellow"/>
        </w:rPr>
        <w:t>zinc</w:t>
      </w:r>
    </w:p>
    <w:p w:rsidR="00E332D8" w:rsidRDefault="005A39A2" w:rsidP="00317C2E">
      <w:pPr>
        <w:spacing w:after="0" w:line="360" w:lineRule="auto"/>
      </w:pPr>
      <w:r>
        <w:t xml:space="preserve">   - </w:t>
      </w:r>
      <w:r w:rsidRPr="00D84AA3">
        <w:t>D</w:t>
      </w:r>
      <w:r w:rsidR="00D84AA3" w:rsidRPr="00D84AA3">
        <w:t>iarrhée</w:t>
      </w:r>
      <w:r>
        <w:t xml:space="preserve"> - D</w:t>
      </w:r>
      <w:r w:rsidR="00D84AA3" w:rsidRPr="00D84AA3">
        <w:t>ermatose péri</w:t>
      </w:r>
      <w:r>
        <w:t>-</w:t>
      </w:r>
      <w:proofErr w:type="spellStart"/>
      <w:r w:rsidR="00D84AA3" w:rsidRPr="00D84AA3">
        <w:t>orificielle</w:t>
      </w:r>
      <w:proofErr w:type="spellEnd"/>
    </w:p>
    <w:p w:rsidR="00B23690" w:rsidRDefault="00B23690" w:rsidP="00317C2E">
      <w:pPr>
        <w:spacing w:after="0" w:line="360" w:lineRule="auto"/>
      </w:pPr>
    </w:p>
    <w:p w:rsidR="00B23690" w:rsidRPr="00B23690" w:rsidRDefault="00B23690" w:rsidP="00317C2E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B23690">
        <w:rPr>
          <w:b/>
          <w:bCs/>
          <w:sz w:val="28"/>
          <w:szCs w:val="28"/>
          <w:u w:val="double"/>
        </w:rPr>
        <w:t>QCM :</w:t>
      </w:r>
    </w:p>
    <w:p w:rsidR="00B23690" w:rsidRPr="008603AE" w:rsidRDefault="00B23690" w:rsidP="00317C2E">
      <w:pPr>
        <w:spacing w:after="0" w:line="360" w:lineRule="auto"/>
        <w:rPr>
          <w:b/>
          <w:bCs/>
          <w:u w:val="single"/>
        </w:rPr>
      </w:pPr>
      <w:r w:rsidRPr="008603AE">
        <w:rPr>
          <w:b/>
          <w:bCs/>
          <w:u w:val="single"/>
        </w:rPr>
        <w:t xml:space="preserve">Atrophie </w:t>
      </w:r>
      <w:r w:rsidR="00825407" w:rsidRPr="008603AE">
        <w:rPr>
          <w:b/>
          <w:bCs/>
          <w:u w:val="single"/>
        </w:rPr>
        <w:t>villositaire</w:t>
      </w:r>
      <w:r w:rsidRPr="008603AE">
        <w:rPr>
          <w:b/>
          <w:bCs/>
          <w:u w:val="single"/>
        </w:rPr>
        <w:t xml:space="preserve"> subtotale :</w:t>
      </w:r>
    </w:p>
    <w:p w:rsidR="00B23690" w:rsidRDefault="00B23690" w:rsidP="00684E8A">
      <w:pPr>
        <w:spacing w:after="0" w:line="360" w:lineRule="auto"/>
      </w:pPr>
      <w:r>
        <w:t xml:space="preserve">   - </w:t>
      </w:r>
      <w:r w:rsidR="00684E8A">
        <w:t>I</w:t>
      </w:r>
      <w:r w:rsidR="00825407">
        <w:t>PLV</w:t>
      </w:r>
    </w:p>
    <w:p w:rsidR="00825407" w:rsidRDefault="00825407" w:rsidP="00317C2E">
      <w:pPr>
        <w:spacing w:after="0" w:line="360" w:lineRule="auto"/>
      </w:pPr>
      <w:r>
        <w:lastRenderedPageBreak/>
        <w:t xml:space="preserve">   - Maladie cœliaque</w:t>
      </w:r>
    </w:p>
    <w:p w:rsidR="00825407" w:rsidRDefault="00825407" w:rsidP="00317C2E">
      <w:pPr>
        <w:spacing w:after="0" w:line="360" w:lineRule="auto"/>
      </w:pPr>
      <w:r>
        <w:t xml:space="preserve">   - Giardiase</w:t>
      </w:r>
    </w:p>
    <w:p w:rsidR="00825407" w:rsidRDefault="00825407" w:rsidP="00317C2E">
      <w:pPr>
        <w:spacing w:after="0" w:line="360" w:lineRule="auto"/>
      </w:pPr>
      <w:r>
        <w:t xml:space="preserve">   - Malnutrition protéino-calorique</w:t>
      </w:r>
    </w:p>
    <w:p w:rsidR="008062B7" w:rsidRDefault="00825407" w:rsidP="00317C2E">
      <w:pPr>
        <w:spacing w:after="0" w:line="360" w:lineRule="auto"/>
      </w:pPr>
      <w:r>
        <w:t xml:space="preserve">   - Anémie carencielle</w:t>
      </w:r>
    </w:p>
    <w:p w:rsidR="00D474EA" w:rsidRDefault="00D474EA" w:rsidP="00317C2E">
      <w:pPr>
        <w:spacing w:after="0" w:line="360" w:lineRule="auto"/>
      </w:pPr>
    </w:p>
    <w:p w:rsidR="008062B7" w:rsidRPr="00D474EA" w:rsidRDefault="00D474EA" w:rsidP="008062B7">
      <w:pPr>
        <w:rPr>
          <w:b/>
          <w:bCs/>
          <w:sz w:val="28"/>
          <w:szCs w:val="28"/>
          <w:u w:val="single"/>
        </w:rPr>
      </w:pPr>
      <w:r w:rsidRPr="00D474EA">
        <w:rPr>
          <w:b/>
          <w:bCs/>
          <w:sz w:val="28"/>
          <w:szCs w:val="28"/>
          <w:u w:val="single"/>
        </w:rPr>
        <w:t xml:space="preserve">PLUS </w:t>
      </w:r>
    </w:p>
    <w:p w:rsidR="00825407" w:rsidRDefault="008062B7" w:rsidP="008062B7">
      <w:pPr>
        <w:rPr>
          <w:color w:val="000000"/>
        </w:rPr>
      </w:pPr>
      <w:r w:rsidRPr="00E5185E">
        <w:rPr>
          <w:b/>
          <w:bCs/>
          <w:color w:val="000000" w:themeColor="text1"/>
          <w:sz w:val="26"/>
          <w:szCs w:val="26"/>
          <w:u w:val="single"/>
        </w:rPr>
        <w:t>Maladie de Whipple</w:t>
      </w:r>
      <w:r w:rsidRPr="00E5185E">
        <w:rPr>
          <w:b/>
          <w:bCs/>
          <w:color w:val="000000" w:themeColor="text1"/>
          <w:sz w:val="26"/>
          <w:szCs w:val="26"/>
          <w:u w:val="single"/>
        </w:rPr>
        <w:br/>
      </w:r>
      <w:r w:rsidRPr="008062B7">
        <w:rPr>
          <w:color w:val="000000"/>
        </w:rPr>
        <w:t>A évoquer devant polyarthrite d’évolution paroxystique + malabsorption</w:t>
      </w:r>
      <w:r w:rsidRPr="008062B7">
        <w:rPr>
          <w:color w:val="000000"/>
        </w:rPr>
        <w:br/>
        <w:t>Histo</w:t>
      </w:r>
      <w:r>
        <w:rPr>
          <w:color w:val="000000"/>
        </w:rPr>
        <w:t>logie</w:t>
      </w:r>
      <w:r w:rsidRPr="008062B7">
        <w:rPr>
          <w:color w:val="000000"/>
        </w:rPr>
        <w:t xml:space="preserve"> = MP infiltrant le chorion / atrophie </w:t>
      </w:r>
      <w:proofErr w:type="spellStart"/>
      <w:r w:rsidRPr="008062B7">
        <w:rPr>
          <w:color w:val="000000"/>
        </w:rPr>
        <w:t>villositaire</w:t>
      </w:r>
      <w:proofErr w:type="spellEnd"/>
      <w:r w:rsidRPr="008062B7">
        <w:rPr>
          <w:color w:val="000000"/>
        </w:rPr>
        <w:t xml:space="preserve"> </w:t>
      </w:r>
      <w:r w:rsidRPr="008062B7">
        <w:rPr>
          <w:b/>
          <w:bCs/>
          <w:color w:val="000000"/>
        </w:rPr>
        <w:t>partielle</w:t>
      </w:r>
      <w:r w:rsidRPr="008062B7">
        <w:rPr>
          <w:color w:val="000000"/>
        </w:rPr>
        <w:t xml:space="preserve"> (≠ MC</w:t>
      </w:r>
      <w:proofErr w:type="gramStart"/>
      <w:r w:rsidRPr="008062B7">
        <w:rPr>
          <w:color w:val="000000"/>
        </w:rPr>
        <w:t>)</w:t>
      </w:r>
      <w:proofErr w:type="gramEnd"/>
      <w:r w:rsidRPr="008062B7">
        <w:rPr>
          <w:color w:val="000000"/>
        </w:rPr>
        <w:br/>
        <w:t>T</w:t>
      </w:r>
      <w:r>
        <w:rPr>
          <w:color w:val="000000"/>
        </w:rPr>
        <w:t>rai</w:t>
      </w:r>
      <w:r w:rsidRPr="008062B7">
        <w:rPr>
          <w:color w:val="000000"/>
        </w:rPr>
        <w:t>t</w:t>
      </w:r>
      <w:r>
        <w:rPr>
          <w:color w:val="000000"/>
        </w:rPr>
        <w:t>ement = ATB</w:t>
      </w:r>
      <w:r w:rsidRPr="008062B7">
        <w:rPr>
          <w:color w:val="000000"/>
        </w:rPr>
        <w:t xml:space="preserve"> par </w:t>
      </w:r>
      <w:proofErr w:type="spellStart"/>
      <w:r w:rsidRPr="008062B7">
        <w:rPr>
          <w:color w:val="000000"/>
        </w:rPr>
        <w:t>doxycycline</w:t>
      </w:r>
      <w:proofErr w:type="spellEnd"/>
      <w:r w:rsidRPr="008062B7">
        <w:rPr>
          <w:color w:val="000000"/>
        </w:rPr>
        <w:t xml:space="preserve"> au long cours / !! Risque</w:t>
      </w:r>
      <w:r>
        <w:rPr>
          <w:color w:val="000000"/>
        </w:rPr>
        <w:t xml:space="preserve"> de Complication</w:t>
      </w:r>
      <w:r w:rsidRPr="008062B7">
        <w:rPr>
          <w:color w:val="000000"/>
        </w:rPr>
        <w:t xml:space="preserve"> psychiatriques</w:t>
      </w:r>
    </w:p>
    <w:p w:rsidR="000740FD" w:rsidRDefault="00E5185E" w:rsidP="00D474EA">
      <w:pPr>
        <w:rPr>
          <w:b/>
          <w:bCs/>
          <w:color w:val="FF0000"/>
          <w:sz w:val="24"/>
          <w:szCs w:val="24"/>
          <w:u w:val="dotted"/>
        </w:rPr>
      </w:pPr>
      <w:r w:rsidRPr="000740FD">
        <w:rPr>
          <w:b/>
          <w:bCs/>
          <w:color w:val="000000" w:themeColor="text1"/>
          <w:sz w:val="28"/>
          <w:szCs w:val="28"/>
          <w:u w:val="single"/>
        </w:rPr>
        <w:t>ETIOLOGIES</w:t>
      </w:r>
      <w:r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C079DC" w:rsidRDefault="00C079DC" w:rsidP="00D474EA">
      <w:pPr>
        <w:rPr>
          <w:color w:val="000000"/>
        </w:rPr>
      </w:pPr>
      <w:r w:rsidRPr="000740FD">
        <w:rPr>
          <w:b/>
          <w:bCs/>
          <w:color w:val="FF0000"/>
          <w:sz w:val="24"/>
          <w:szCs w:val="24"/>
          <w:u w:val="dotted"/>
        </w:rPr>
        <w:br/>
      </w:r>
      <w:r w:rsidR="00CA7C27" w:rsidRPr="00CA7C27">
        <w:rPr>
          <w:b/>
          <w:bCs/>
          <w:color w:val="FF0000"/>
          <w:sz w:val="24"/>
          <w:szCs w:val="24"/>
          <w:u w:val="dotted"/>
        </w:rPr>
        <w:t xml:space="preserve">- </w:t>
      </w:r>
      <w:r w:rsidRPr="00CA7C27">
        <w:rPr>
          <w:b/>
          <w:bCs/>
          <w:color w:val="FF0000"/>
          <w:sz w:val="24"/>
          <w:szCs w:val="24"/>
          <w:u w:val="dotted"/>
        </w:rPr>
        <w:t>Causes de diarrhée avec malabsorption</w:t>
      </w:r>
      <w:r w:rsidRPr="00CA7C27">
        <w:rPr>
          <w:b/>
          <w:bCs/>
          <w:color w:val="FF0000"/>
          <w:sz w:val="24"/>
          <w:szCs w:val="24"/>
          <w:u w:val="dotted"/>
        </w:rPr>
        <w:br/>
      </w:r>
      <w:r w:rsidRPr="00C079DC">
        <w:rPr>
          <w:b/>
          <w:bCs/>
          <w:color w:val="0000FF"/>
        </w:rPr>
        <w:t>Malabsorption pré-</w:t>
      </w:r>
      <w:proofErr w:type="spellStart"/>
      <w:r w:rsidRPr="00C079DC">
        <w:rPr>
          <w:b/>
          <w:bCs/>
          <w:color w:val="0000FF"/>
        </w:rPr>
        <w:t>entérocytaire</w:t>
      </w:r>
      <w:proofErr w:type="spellEnd"/>
      <w:r w:rsidRPr="00C079DC">
        <w:rPr>
          <w:b/>
          <w:bCs/>
          <w:color w:val="0000FF"/>
        </w:rPr>
        <w:t xml:space="preserve"> (« </w:t>
      </w:r>
      <w:proofErr w:type="spellStart"/>
      <w:r w:rsidRPr="00C079DC">
        <w:rPr>
          <w:b/>
          <w:bCs/>
          <w:color w:val="0000FF"/>
        </w:rPr>
        <w:t>maldigestion</w:t>
      </w:r>
      <w:proofErr w:type="spellEnd"/>
      <w:r w:rsidRPr="00C079DC">
        <w:rPr>
          <w:b/>
          <w:bCs/>
          <w:color w:val="0000FF"/>
        </w:rPr>
        <w:t xml:space="preserve"> »</w:t>
      </w:r>
      <w:proofErr w:type="gramStart"/>
      <w:r w:rsidRPr="00C079DC">
        <w:rPr>
          <w:b/>
          <w:bCs/>
          <w:color w:val="0000FF"/>
        </w:rPr>
        <w:t>)</w:t>
      </w:r>
      <w:proofErr w:type="gramEnd"/>
      <w:r w:rsidRPr="00C079DC">
        <w:rPr>
          <w:b/>
          <w:bCs/>
          <w:color w:val="0000FF"/>
        </w:rPr>
        <w:br/>
      </w:r>
      <w:r w:rsidRPr="00C079DC">
        <w:rPr>
          <w:color w:val="000000"/>
        </w:rPr>
        <w:t>Insuffisance pancréatique exocrine (PC / tumeur / pancréatectomie)</w:t>
      </w:r>
      <w:r w:rsidRPr="00C079DC">
        <w:rPr>
          <w:color w:val="000000"/>
        </w:rPr>
        <w:br/>
      </w:r>
      <w:proofErr w:type="spellStart"/>
      <w:r w:rsidRPr="00C079DC">
        <w:rPr>
          <w:color w:val="000000"/>
        </w:rPr>
        <w:t>Cholestase</w:t>
      </w:r>
      <w:proofErr w:type="spellEnd"/>
      <w:r w:rsidRPr="00C079DC">
        <w:rPr>
          <w:color w:val="000000"/>
        </w:rPr>
        <w:t xml:space="preserve"> chronique (insuffisance de sels biliaires)</w:t>
      </w:r>
      <w:r w:rsidRPr="00C079DC">
        <w:rPr>
          <w:color w:val="000000"/>
        </w:rPr>
        <w:br/>
        <w:t xml:space="preserve">Autres: </w:t>
      </w:r>
      <w:proofErr w:type="spellStart"/>
      <w:r w:rsidRPr="00C079DC">
        <w:rPr>
          <w:color w:val="000000"/>
        </w:rPr>
        <w:t>gastrinome</w:t>
      </w:r>
      <w:proofErr w:type="spellEnd"/>
      <w:r w:rsidRPr="00C079DC">
        <w:rPr>
          <w:color w:val="000000"/>
        </w:rPr>
        <w:t>, colonisation bactérienne chronique</w:t>
      </w:r>
      <w:r w:rsidRPr="00C079DC">
        <w:rPr>
          <w:color w:val="000000"/>
        </w:rPr>
        <w:br/>
      </w:r>
      <w:r w:rsidRPr="00C079DC">
        <w:rPr>
          <w:b/>
          <w:bCs/>
          <w:color w:val="0000FF"/>
        </w:rPr>
        <w:t xml:space="preserve">Malabsorption </w:t>
      </w:r>
      <w:proofErr w:type="spellStart"/>
      <w:r w:rsidRPr="00C079DC">
        <w:rPr>
          <w:b/>
          <w:bCs/>
          <w:color w:val="0000FF"/>
        </w:rPr>
        <w:t>entérocytaire</w:t>
      </w:r>
      <w:proofErr w:type="spellEnd"/>
      <w:r w:rsidRPr="00C079DC">
        <w:rPr>
          <w:b/>
          <w:bCs/>
          <w:color w:val="0000FF"/>
        </w:rPr>
        <w:br/>
      </w:r>
      <w:r w:rsidRPr="00C079DC">
        <w:rPr>
          <w:color w:val="000000"/>
        </w:rPr>
        <w:t xml:space="preserve">Maladie </w:t>
      </w:r>
      <w:r w:rsidR="00D474EA" w:rsidRPr="00C079DC">
        <w:rPr>
          <w:color w:val="000000"/>
        </w:rPr>
        <w:t>cœliaque</w:t>
      </w:r>
      <w:r w:rsidRPr="00C079DC">
        <w:rPr>
          <w:color w:val="000000"/>
        </w:rPr>
        <w:t xml:space="preserve"> / maladie de Whipple</w:t>
      </w:r>
      <w:r w:rsidRPr="00C079DC">
        <w:rPr>
          <w:color w:val="000000"/>
        </w:rPr>
        <w:br/>
        <w:t>Résection du grêle / syndrome du grêle court</w:t>
      </w:r>
      <w:r w:rsidRPr="00C079DC">
        <w:rPr>
          <w:color w:val="000000"/>
        </w:rPr>
        <w:br/>
        <w:t xml:space="preserve">Autres: </w:t>
      </w:r>
      <w:proofErr w:type="spellStart"/>
      <w:r w:rsidRPr="00C079DC">
        <w:rPr>
          <w:color w:val="000000"/>
        </w:rPr>
        <w:t>Crohn</w:t>
      </w:r>
      <w:proofErr w:type="spellEnd"/>
      <w:r w:rsidRPr="00C079DC">
        <w:rPr>
          <w:color w:val="000000"/>
        </w:rPr>
        <w:t xml:space="preserve"> / déficit immunitaire / parasitose / MALT..</w:t>
      </w:r>
      <w:r w:rsidRPr="00C079DC">
        <w:rPr>
          <w:color w:val="000000"/>
        </w:rPr>
        <w:br/>
      </w:r>
      <w:r w:rsidRPr="00C079DC">
        <w:rPr>
          <w:b/>
          <w:bCs/>
          <w:color w:val="0000FF"/>
        </w:rPr>
        <w:t>Avec/sans entéropathie exsudative</w:t>
      </w:r>
      <w:r w:rsidRPr="00C079DC">
        <w:rPr>
          <w:b/>
          <w:bCs/>
          <w:color w:val="0000FF"/>
        </w:rPr>
        <w:br/>
      </w:r>
      <w:r w:rsidRPr="00C079DC">
        <w:rPr>
          <w:color w:val="000000"/>
        </w:rPr>
        <w:t xml:space="preserve">Inflammatoire (MICI): maladie de </w:t>
      </w:r>
      <w:proofErr w:type="spellStart"/>
      <w:r w:rsidRPr="00C079DC">
        <w:rPr>
          <w:color w:val="000000"/>
        </w:rPr>
        <w:t>Crohn</w:t>
      </w:r>
      <w:proofErr w:type="spellEnd"/>
      <w:r w:rsidRPr="00C079DC">
        <w:rPr>
          <w:color w:val="000000"/>
        </w:rPr>
        <w:t xml:space="preserve"> / RCH</w:t>
      </w:r>
      <w:r w:rsidRPr="00C079DC">
        <w:rPr>
          <w:color w:val="000000"/>
        </w:rPr>
        <w:br/>
      </w:r>
      <w:r w:rsidR="00D474EA" w:rsidRPr="00C079DC">
        <w:rPr>
          <w:color w:val="000000"/>
        </w:rPr>
        <w:t>Entérocolite</w:t>
      </w:r>
      <w:r w:rsidRPr="00C079DC">
        <w:rPr>
          <w:color w:val="000000"/>
        </w:rPr>
        <w:t xml:space="preserve">: infectieuse / ischémique / </w:t>
      </w:r>
      <w:proofErr w:type="spellStart"/>
      <w:r w:rsidRPr="00C079DC">
        <w:rPr>
          <w:color w:val="000000"/>
        </w:rPr>
        <w:t>radique</w:t>
      </w:r>
      <w:proofErr w:type="spellEnd"/>
      <w:r w:rsidRPr="00C079DC">
        <w:rPr>
          <w:color w:val="000000"/>
        </w:rPr>
        <w:br/>
      </w:r>
      <w:r w:rsidR="00CA7C27" w:rsidRPr="00CA7C27">
        <w:rPr>
          <w:b/>
          <w:bCs/>
          <w:color w:val="FF0000"/>
          <w:sz w:val="24"/>
          <w:szCs w:val="24"/>
          <w:u w:val="dotted"/>
        </w:rPr>
        <w:t xml:space="preserve">- </w:t>
      </w:r>
      <w:r w:rsidRPr="00CA7C27">
        <w:rPr>
          <w:b/>
          <w:bCs/>
          <w:color w:val="FF0000"/>
          <w:sz w:val="24"/>
          <w:szCs w:val="24"/>
          <w:u w:val="dotted"/>
        </w:rPr>
        <w:t>Causes de diarrhée motrice</w:t>
      </w:r>
      <w:r w:rsidRPr="00CA7C27">
        <w:rPr>
          <w:b/>
          <w:bCs/>
          <w:color w:val="FF0000"/>
          <w:sz w:val="24"/>
          <w:szCs w:val="24"/>
          <w:u w:val="dotted"/>
        </w:rPr>
        <w:br/>
      </w:r>
      <w:r w:rsidRPr="00C079DC">
        <w:rPr>
          <w:b/>
          <w:bCs/>
          <w:color w:val="0000FF"/>
        </w:rPr>
        <w:t>Fonctionnelle (TFI) +++:</w:t>
      </w:r>
      <w:r w:rsidRPr="00C079DC">
        <w:rPr>
          <w:color w:val="0000FF"/>
        </w:rPr>
        <w:t xml:space="preserve"> </w:t>
      </w:r>
      <w:r w:rsidRPr="00C079DC">
        <w:rPr>
          <w:color w:val="000000"/>
        </w:rPr>
        <w:t>intestin irritable (&gt; 80% des cas)</w:t>
      </w:r>
      <w:r w:rsidRPr="00C079DC">
        <w:rPr>
          <w:color w:val="000000"/>
        </w:rPr>
        <w:br/>
      </w:r>
      <w:proofErr w:type="spellStart"/>
      <w:r w:rsidRPr="00C079DC">
        <w:rPr>
          <w:b/>
          <w:bCs/>
          <w:color w:val="0000FF"/>
        </w:rPr>
        <w:t>Endocrinologiques</w:t>
      </w:r>
      <w:proofErr w:type="spellEnd"/>
      <w:r w:rsidRPr="00C079DC">
        <w:rPr>
          <w:b/>
          <w:bCs/>
          <w:color w:val="0000FF"/>
        </w:rPr>
        <w:t xml:space="preserve">: </w:t>
      </w:r>
      <w:r w:rsidRPr="00C079DC">
        <w:rPr>
          <w:color w:val="000000"/>
        </w:rPr>
        <w:t>hyperthyroïdie / CMT / syndrome carcinoïde</w:t>
      </w:r>
      <w:r w:rsidRPr="00C079DC">
        <w:rPr>
          <w:color w:val="000000"/>
        </w:rPr>
        <w:br/>
      </w:r>
      <w:r w:rsidRPr="00C079DC">
        <w:rPr>
          <w:b/>
          <w:bCs/>
          <w:color w:val="0000FF"/>
        </w:rPr>
        <w:t>Neurologiques:</w:t>
      </w:r>
      <w:r w:rsidRPr="00C079DC">
        <w:rPr>
          <w:color w:val="0000FF"/>
        </w:rPr>
        <w:t xml:space="preserve"> </w:t>
      </w:r>
      <w:proofErr w:type="spellStart"/>
      <w:r w:rsidRPr="00C079DC">
        <w:rPr>
          <w:color w:val="000000"/>
        </w:rPr>
        <w:t>dysautonomie</w:t>
      </w:r>
      <w:proofErr w:type="spellEnd"/>
      <w:r w:rsidRPr="00C079DC">
        <w:rPr>
          <w:color w:val="000000"/>
        </w:rPr>
        <w:t xml:space="preserve"> (diabète / amylose) / vagotomie</w:t>
      </w:r>
      <w:r w:rsidRPr="00C079DC">
        <w:rPr>
          <w:color w:val="000000"/>
        </w:rPr>
        <w:br/>
      </w:r>
      <w:r w:rsidRPr="00C079DC">
        <w:rPr>
          <w:b/>
          <w:bCs/>
          <w:color w:val="0000FF"/>
        </w:rPr>
        <w:t>Digestives:</w:t>
      </w:r>
      <w:r w:rsidRPr="00C079DC">
        <w:rPr>
          <w:color w:val="0000FF"/>
        </w:rPr>
        <w:t xml:space="preserve"> </w:t>
      </w:r>
      <w:r w:rsidRPr="00C079DC">
        <w:rPr>
          <w:color w:val="000000"/>
        </w:rPr>
        <w:t>gastrectomie / cholécystectomie / résection iléale</w:t>
      </w:r>
      <w:r w:rsidRPr="00C079DC">
        <w:rPr>
          <w:color w:val="000000"/>
        </w:rPr>
        <w:br/>
      </w:r>
      <w:r w:rsidR="00CA7C27" w:rsidRPr="00CA7C27">
        <w:rPr>
          <w:b/>
          <w:bCs/>
          <w:color w:val="FF0000"/>
          <w:sz w:val="24"/>
          <w:szCs w:val="24"/>
          <w:u w:val="dotted"/>
        </w:rPr>
        <w:t xml:space="preserve">- </w:t>
      </w:r>
      <w:r w:rsidRPr="00CA7C27">
        <w:rPr>
          <w:b/>
          <w:bCs/>
          <w:color w:val="FF0000"/>
          <w:sz w:val="24"/>
          <w:szCs w:val="24"/>
          <w:u w:val="dotted"/>
        </w:rPr>
        <w:t>Causes de diarrhée sécrétoire</w:t>
      </w:r>
      <w:r w:rsidRPr="00CA7C27">
        <w:rPr>
          <w:b/>
          <w:bCs/>
          <w:color w:val="FF0000"/>
          <w:sz w:val="24"/>
          <w:szCs w:val="24"/>
          <w:u w:val="dotted"/>
        </w:rPr>
        <w:br/>
      </w:r>
      <w:r w:rsidRPr="00C079DC">
        <w:rPr>
          <w:b/>
          <w:bCs/>
          <w:color w:val="0000FF"/>
        </w:rPr>
        <w:t>Lésionnelle</w:t>
      </w:r>
      <w:r w:rsidRPr="00C079DC">
        <w:rPr>
          <w:b/>
          <w:bCs/>
          <w:color w:val="0000FF"/>
        </w:rPr>
        <w:br/>
      </w:r>
      <w:r w:rsidRPr="00C079DC">
        <w:rPr>
          <w:color w:val="000000"/>
        </w:rPr>
        <w:t>Colite microscopique ++</w:t>
      </w:r>
      <w:r w:rsidRPr="00C079DC">
        <w:rPr>
          <w:color w:val="000000"/>
        </w:rPr>
        <w:br/>
      </w:r>
      <w:r w:rsidRPr="00C079DC">
        <w:rPr>
          <w:b/>
          <w:bCs/>
          <w:color w:val="0000FF"/>
        </w:rPr>
        <w:t>Non lésionnelle</w:t>
      </w:r>
      <w:r w:rsidRPr="00C079DC">
        <w:rPr>
          <w:b/>
          <w:bCs/>
          <w:color w:val="0000FF"/>
        </w:rPr>
        <w:br/>
      </w:r>
      <w:r w:rsidRPr="00C079DC">
        <w:rPr>
          <w:color w:val="000000"/>
        </w:rPr>
        <w:t xml:space="preserve">Tumeurs endocrines: </w:t>
      </w:r>
      <w:proofErr w:type="spellStart"/>
      <w:r w:rsidRPr="00C079DC">
        <w:rPr>
          <w:color w:val="000000"/>
        </w:rPr>
        <w:t>gastrinome</w:t>
      </w:r>
      <w:proofErr w:type="spellEnd"/>
      <w:r w:rsidRPr="00C079DC">
        <w:rPr>
          <w:color w:val="000000"/>
        </w:rPr>
        <w:t xml:space="preserve"> (</w:t>
      </w:r>
      <w:proofErr w:type="spellStart"/>
      <w:r w:rsidRPr="00C079DC">
        <w:rPr>
          <w:color w:val="000000"/>
        </w:rPr>
        <w:t>Zollinger</w:t>
      </w:r>
      <w:proofErr w:type="spellEnd"/>
      <w:r w:rsidRPr="00C079DC">
        <w:rPr>
          <w:color w:val="000000"/>
        </w:rPr>
        <w:t xml:space="preserve">-Ellison) / </w:t>
      </w:r>
      <w:proofErr w:type="spellStart"/>
      <w:r w:rsidRPr="00C079DC">
        <w:rPr>
          <w:color w:val="000000"/>
        </w:rPr>
        <w:t>vipome</w:t>
      </w:r>
      <w:proofErr w:type="spellEnd"/>
      <w:r w:rsidRPr="00C079DC">
        <w:rPr>
          <w:color w:val="000000"/>
        </w:rPr>
        <w:br/>
        <w:t>Médicaments: laxatifs irritants ++ / autres</w:t>
      </w:r>
      <w:r w:rsidRPr="00C079DC">
        <w:rPr>
          <w:color w:val="000000"/>
        </w:rPr>
        <w:br/>
      </w:r>
      <w:r w:rsidR="00CA7C27" w:rsidRPr="00CA7C27">
        <w:rPr>
          <w:b/>
          <w:bCs/>
          <w:color w:val="FF0000"/>
          <w:sz w:val="24"/>
          <w:szCs w:val="24"/>
          <w:u w:val="dotted"/>
        </w:rPr>
        <w:t xml:space="preserve">- </w:t>
      </w:r>
      <w:r w:rsidRPr="00CA7C27">
        <w:rPr>
          <w:b/>
          <w:bCs/>
          <w:color w:val="FF0000"/>
          <w:sz w:val="24"/>
          <w:szCs w:val="24"/>
          <w:u w:val="dotted"/>
        </w:rPr>
        <w:t>Causes de diarrhée osmotique</w:t>
      </w:r>
      <w:r w:rsidRPr="00CA7C27">
        <w:rPr>
          <w:b/>
          <w:bCs/>
          <w:color w:val="FF0000"/>
          <w:sz w:val="24"/>
          <w:szCs w:val="24"/>
          <w:u w:val="dotted"/>
        </w:rPr>
        <w:br/>
      </w:r>
      <w:r w:rsidRPr="00C079DC">
        <w:rPr>
          <w:b/>
          <w:bCs/>
          <w:color w:val="0000FF"/>
        </w:rPr>
        <w:t>Iatrogène:</w:t>
      </w:r>
      <w:r w:rsidRPr="00C079DC">
        <w:rPr>
          <w:color w:val="0000FF"/>
        </w:rPr>
        <w:t xml:space="preserve"> </w:t>
      </w:r>
      <w:r w:rsidRPr="00C079DC">
        <w:rPr>
          <w:color w:val="000000"/>
        </w:rPr>
        <w:t>prise de laxatifs osmotiques +++</w:t>
      </w:r>
      <w:r w:rsidRPr="00C079DC">
        <w:rPr>
          <w:color w:val="000000"/>
        </w:rPr>
        <w:br/>
      </w:r>
      <w:r w:rsidRPr="00C079DC">
        <w:rPr>
          <w:b/>
          <w:bCs/>
          <w:color w:val="0000FF"/>
        </w:rPr>
        <w:t>Autres:</w:t>
      </w:r>
      <w:r w:rsidRPr="00C079DC">
        <w:rPr>
          <w:color w:val="0000FF"/>
        </w:rPr>
        <w:t xml:space="preserve"> </w:t>
      </w:r>
      <w:r w:rsidRPr="00C079DC">
        <w:rPr>
          <w:color w:val="000000"/>
        </w:rPr>
        <w:t>chewing-gum ou soda light / malabsorption des glucides</w:t>
      </w:r>
    </w:p>
    <w:p w:rsidR="00186D78" w:rsidRDefault="00186D78" w:rsidP="00D474EA">
      <w:pPr>
        <w:rPr>
          <w:color w:val="000000"/>
        </w:rPr>
      </w:pPr>
    </w:p>
    <w:p w:rsidR="00FB68D6" w:rsidRDefault="00186D78" w:rsidP="00D474EA">
      <w:pPr>
        <w:rPr>
          <w:rFonts w:cstheme="minorHAnsi"/>
        </w:rPr>
      </w:pPr>
      <w:r w:rsidRPr="00186D78">
        <w:rPr>
          <w:rFonts w:cstheme="minorHAnsi"/>
          <w:color w:val="FF0000"/>
          <w:sz w:val="26"/>
          <w:szCs w:val="26"/>
          <w:u w:val="thick"/>
        </w:rPr>
        <w:t xml:space="preserve">Diarrhée exsudative (= </w:t>
      </w:r>
      <w:proofErr w:type="spellStart"/>
      <w:r w:rsidRPr="00186D78">
        <w:rPr>
          <w:rFonts w:cstheme="minorHAnsi"/>
          <w:color w:val="FF0000"/>
          <w:sz w:val="26"/>
          <w:szCs w:val="26"/>
          <w:u w:val="thick"/>
        </w:rPr>
        <w:t>gastro</w:t>
      </w:r>
      <w:proofErr w:type="spellEnd"/>
      <w:r w:rsidRPr="00186D78">
        <w:rPr>
          <w:rFonts w:cstheme="minorHAnsi"/>
          <w:color w:val="FF0000"/>
          <w:sz w:val="26"/>
          <w:szCs w:val="26"/>
          <w:u w:val="thick"/>
        </w:rPr>
        <w:t>-entéropathie exsudative</w:t>
      </w:r>
      <w:proofErr w:type="gramStart"/>
      <w:r w:rsidRPr="00186D78">
        <w:rPr>
          <w:rFonts w:cstheme="minorHAnsi"/>
          <w:color w:val="FF0000"/>
          <w:sz w:val="26"/>
          <w:szCs w:val="26"/>
          <w:u w:val="thick"/>
        </w:rPr>
        <w:t>)</w:t>
      </w:r>
      <w:proofErr w:type="gramEnd"/>
      <w:r w:rsidRPr="00186D78">
        <w:rPr>
          <w:rFonts w:cstheme="minorHAnsi"/>
          <w:color w:val="FF0000"/>
          <w:sz w:val="26"/>
          <w:szCs w:val="26"/>
          <w:u w:val="thick"/>
        </w:rPr>
        <w:br/>
      </w:r>
      <w:r w:rsidRPr="00186D78">
        <w:rPr>
          <w:rFonts w:cstheme="minorHAnsi"/>
          <w:b/>
          <w:bCs/>
          <w:color w:val="0000FF"/>
        </w:rPr>
        <w:t>Diagnostic positif</w:t>
      </w:r>
      <w:r w:rsidRPr="00186D78">
        <w:rPr>
          <w:rFonts w:cstheme="minorHAnsi"/>
          <w:b/>
          <w:bCs/>
          <w:color w:val="0000FF"/>
        </w:rPr>
        <w:br/>
      </w:r>
      <w:r w:rsidRPr="00186D78">
        <w:rPr>
          <w:rFonts w:cstheme="minorHAnsi"/>
          <w:b/>
          <w:bCs/>
          <w:color w:val="009900"/>
        </w:rPr>
        <w:t>Examen clinique</w:t>
      </w:r>
      <w:r w:rsidRPr="00186D78">
        <w:rPr>
          <w:rFonts w:cstheme="minorHAnsi"/>
          <w:b/>
          <w:bCs/>
          <w:color w:val="009900"/>
        </w:rPr>
        <w:br/>
      </w:r>
      <w:r w:rsidR="003C5E26" w:rsidRPr="00186D78">
        <w:rPr>
          <w:rFonts w:cstheme="minorHAnsi"/>
          <w:color w:val="000000"/>
        </w:rPr>
        <w:t>Œdème</w:t>
      </w:r>
      <w:r w:rsidRPr="00186D78">
        <w:rPr>
          <w:rFonts w:cstheme="minorHAnsi"/>
          <w:color w:val="000000"/>
        </w:rPr>
        <w:t xml:space="preserve"> des membres inférieurs +/- anasarque</w:t>
      </w:r>
      <w:r w:rsidRPr="00186D78">
        <w:rPr>
          <w:rFonts w:cstheme="minorHAnsi"/>
          <w:color w:val="000000"/>
        </w:rPr>
        <w:br/>
      </w:r>
      <w:r w:rsidRPr="00186D78">
        <w:rPr>
          <w:rFonts w:cstheme="minorHAnsi"/>
          <w:b/>
          <w:bCs/>
          <w:color w:val="009900"/>
        </w:rPr>
        <w:t>Examen complémentaires</w:t>
      </w:r>
      <w:r w:rsidRPr="00186D78">
        <w:rPr>
          <w:rFonts w:cstheme="minorHAnsi"/>
          <w:b/>
          <w:bCs/>
          <w:color w:val="009900"/>
        </w:rPr>
        <w:br/>
      </w:r>
      <w:r w:rsidRPr="00186D78">
        <w:rPr>
          <w:rFonts w:cstheme="minorHAnsi"/>
          <w:color w:val="000000" w:themeColor="text1"/>
        </w:rPr>
        <w:t xml:space="preserve">Biologie: </w:t>
      </w:r>
      <w:proofErr w:type="spellStart"/>
      <w:r w:rsidRPr="00186D78">
        <w:rPr>
          <w:rFonts w:cstheme="minorHAnsi"/>
          <w:color w:val="000000" w:themeColor="text1"/>
        </w:rPr>
        <w:t>hypoprotidémie</w:t>
      </w:r>
      <w:proofErr w:type="spellEnd"/>
      <w:r w:rsidRPr="00186D78">
        <w:rPr>
          <w:rFonts w:cstheme="minorHAnsi"/>
          <w:color w:val="000000" w:themeColor="text1"/>
        </w:rPr>
        <w:t xml:space="preserve"> / </w:t>
      </w:r>
      <w:proofErr w:type="spellStart"/>
      <w:r w:rsidRPr="00186D78">
        <w:rPr>
          <w:rFonts w:cstheme="minorHAnsi"/>
          <w:color w:val="000000" w:themeColor="text1"/>
        </w:rPr>
        <w:t>hypoalbuminémie</w:t>
      </w:r>
      <w:proofErr w:type="spellEnd"/>
      <w:r w:rsidRPr="00186D78">
        <w:rPr>
          <w:rFonts w:cstheme="minorHAnsi"/>
          <w:color w:val="000000" w:themeColor="text1"/>
        </w:rPr>
        <w:br/>
        <w:t>EFS: clairance de l’α1-antitrypsine élevée si &gt; 20mL/j</w:t>
      </w:r>
      <w:r w:rsidRPr="00186D78">
        <w:rPr>
          <w:rFonts w:cstheme="minorHAnsi"/>
          <w:color w:val="000000" w:themeColor="text1"/>
        </w:rPr>
        <w:br/>
        <w:t>Endoscopie: iléo-coloscopie pour diagnostic étiologique</w:t>
      </w:r>
      <w:r w:rsidRPr="00186D78">
        <w:rPr>
          <w:rFonts w:cstheme="minorHAnsi"/>
          <w:color w:val="000000" w:themeColor="text1"/>
        </w:rPr>
        <w:br/>
      </w:r>
      <w:r w:rsidRPr="00186D78">
        <w:rPr>
          <w:rFonts w:cstheme="minorHAnsi"/>
          <w:b/>
          <w:bCs/>
          <w:color w:val="0000FF"/>
        </w:rPr>
        <w:lastRenderedPageBreak/>
        <w:t>Etiologies</w:t>
      </w:r>
      <w:r w:rsidRPr="00186D78">
        <w:rPr>
          <w:rFonts w:cstheme="minorHAnsi"/>
          <w:b/>
          <w:bCs/>
          <w:color w:val="0000FF"/>
        </w:rPr>
        <w:br/>
      </w:r>
      <w:r w:rsidRPr="00186D78">
        <w:rPr>
          <w:rFonts w:cstheme="minorHAnsi"/>
          <w:b/>
          <w:bCs/>
          <w:color w:val="009900"/>
        </w:rPr>
        <w:t>Perte de substance muqueuse = toute ulcération</w:t>
      </w:r>
      <w:r w:rsidRPr="00186D78">
        <w:rPr>
          <w:rFonts w:cstheme="minorHAnsi"/>
          <w:b/>
          <w:bCs/>
          <w:color w:val="009900"/>
        </w:rPr>
        <w:br/>
      </w:r>
      <w:r w:rsidRPr="00186D78">
        <w:rPr>
          <w:rFonts w:cstheme="minorHAnsi"/>
          <w:color w:val="000000"/>
        </w:rPr>
        <w:t xml:space="preserve">MICI +++: maladie de </w:t>
      </w:r>
      <w:proofErr w:type="spellStart"/>
      <w:r w:rsidRPr="00186D78">
        <w:rPr>
          <w:rFonts w:cstheme="minorHAnsi"/>
          <w:color w:val="000000"/>
        </w:rPr>
        <w:t>Crohn</w:t>
      </w:r>
      <w:proofErr w:type="spellEnd"/>
      <w:r w:rsidRPr="00186D78">
        <w:rPr>
          <w:rFonts w:cstheme="minorHAnsi"/>
          <w:color w:val="000000"/>
        </w:rPr>
        <w:t xml:space="preserve"> et RCH</w:t>
      </w:r>
      <w:r w:rsidRPr="00186D78">
        <w:rPr>
          <w:rFonts w:cstheme="minorHAnsi"/>
          <w:color w:val="000000"/>
        </w:rPr>
        <w:br/>
        <w:t xml:space="preserve">Entérocolite infectieuse, </w:t>
      </w:r>
      <w:proofErr w:type="spellStart"/>
      <w:r w:rsidRPr="00186D78">
        <w:rPr>
          <w:rFonts w:cstheme="minorHAnsi"/>
          <w:color w:val="000000"/>
        </w:rPr>
        <w:t>radique</w:t>
      </w:r>
      <w:proofErr w:type="spellEnd"/>
      <w:r w:rsidRPr="00186D78">
        <w:rPr>
          <w:rFonts w:cstheme="minorHAnsi"/>
          <w:color w:val="000000"/>
        </w:rPr>
        <w:t>, tumeur ulcérée, etc.</w:t>
      </w:r>
      <w:r w:rsidRPr="00186D78">
        <w:rPr>
          <w:rFonts w:cstheme="minorHAnsi"/>
          <w:color w:val="000000"/>
        </w:rPr>
        <w:br/>
      </w:r>
      <w:r w:rsidRPr="00186D78">
        <w:rPr>
          <w:rFonts w:cstheme="minorHAnsi"/>
          <w:b/>
          <w:bCs/>
          <w:color w:val="009900"/>
        </w:rPr>
        <w:t>Autres causes</w:t>
      </w:r>
      <w:r w:rsidRPr="00186D78">
        <w:rPr>
          <w:rFonts w:cstheme="minorHAnsi"/>
          <w:b/>
          <w:bCs/>
          <w:color w:val="009900"/>
        </w:rPr>
        <w:br/>
      </w:r>
      <w:proofErr w:type="spellStart"/>
      <w:r w:rsidRPr="00186D78">
        <w:rPr>
          <w:rFonts w:cstheme="minorHAnsi"/>
          <w:color w:val="000000"/>
        </w:rPr>
        <w:t>Lymphangiectasie</w:t>
      </w:r>
      <w:proofErr w:type="spellEnd"/>
      <w:r w:rsidRPr="00186D78">
        <w:rPr>
          <w:rFonts w:cstheme="minorHAnsi"/>
          <w:color w:val="000000"/>
        </w:rPr>
        <w:t xml:space="preserve"> / obstacle lymphatique / cirrhose</w:t>
      </w:r>
      <w:proofErr w:type="gramStart"/>
      <w:r w:rsidRPr="00186D78">
        <w:rPr>
          <w:rFonts w:cstheme="minorHAnsi"/>
          <w:color w:val="000000"/>
        </w:rPr>
        <w:t>..</w:t>
      </w:r>
      <w:proofErr w:type="gramEnd"/>
    </w:p>
    <w:p w:rsidR="00186D78" w:rsidRDefault="00186D78" w:rsidP="00FB68D6">
      <w:pPr>
        <w:rPr>
          <w:rFonts w:cstheme="minorHAnsi"/>
        </w:rPr>
      </w:pPr>
    </w:p>
    <w:p w:rsidR="00FB68D6" w:rsidRPr="00FB68D6" w:rsidRDefault="00FB68D6" w:rsidP="00FB68D6">
      <w:pPr>
        <w:rPr>
          <w:rFonts w:cstheme="minorHAnsi"/>
        </w:rPr>
      </w:pPr>
      <w:r w:rsidRPr="00FB68D6">
        <w:rPr>
          <w:b/>
          <w:bCs/>
          <w:color w:val="009900"/>
          <w:sz w:val="26"/>
          <w:szCs w:val="26"/>
        </w:rPr>
        <w:t>Tumeurs carcinoïdes</w:t>
      </w:r>
      <w:r w:rsidRPr="00FB68D6">
        <w:rPr>
          <w:b/>
          <w:bCs/>
          <w:color w:val="009900"/>
          <w:sz w:val="26"/>
          <w:szCs w:val="26"/>
        </w:rPr>
        <w:br/>
      </w:r>
      <w:r w:rsidRPr="00FB68D6">
        <w:rPr>
          <w:color w:val="FF6600"/>
        </w:rPr>
        <w:t>Généralités</w:t>
      </w:r>
      <w:r w:rsidRPr="00FB68D6">
        <w:rPr>
          <w:color w:val="FF6600"/>
        </w:rPr>
        <w:br/>
      </w:r>
      <w:r w:rsidRPr="00FB68D6">
        <w:rPr>
          <w:color w:val="000000"/>
        </w:rPr>
        <w:t xml:space="preserve">Tumeurs issues de c. des crêtes neurales / sécrétions </w:t>
      </w:r>
      <w:proofErr w:type="spellStart"/>
      <w:r w:rsidRPr="00FB68D6">
        <w:rPr>
          <w:color w:val="000000"/>
        </w:rPr>
        <w:t>vasoactives</w:t>
      </w:r>
      <w:proofErr w:type="spellEnd"/>
      <w:r w:rsidRPr="00FB68D6">
        <w:rPr>
          <w:color w:val="000000"/>
        </w:rPr>
        <w:t xml:space="preserve"> (5-HT)</w:t>
      </w:r>
      <w:r w:rsidRPr="00FB68D6">
        <w:rPr>
          <w:color w:val="000000"/>
        </w:rPr>
        <w:br/>
        <w:t>!! Localisations diverses et multiples (iléon +++ / appendice-rectum ++</w:t>
      </w:r>
      <w:proofErr w:type="gramStart"/>
      <w:r w:rsidRPr="00FB68D6">
        <w:rPr>
          <w:color w:val="000000"/>
        </w:rPr>
        <w:t>)</w:t>
      </w:r>
      <w:proofErr w:type="gramEnd"/>
      <w:r w:rsidRPr="00FB68D6">
        <w:rPr>
          <w:color w:val="000000"/>
        </w:rPr>
        <w:br/>
      </w:r>
      <w:r w:rsidRPr="00FB68D6">
        <w:rPr>
          <w:color w:val="FF6600"/>
        </w:rPr>
        <w:t xml:space="preserve">Clinique = syndrome carcinoïde (« de </w:t>
      </w:r>
      <w:proofErr w:type="spellStart"/>
      <w:r w:rsidRPr="00FB68D6">
        <w:rPr>
          <w:color w:val="FF6600"/>
        </w:rPr>
        <w:t>Bjork</w:t>
      </w:r>
      <w:proofErr w:type="spellEnd"/>
      <w:r w:rsidRPr="00FB68D6">
        <w:rPr>
          <w:color w:val="FF6600"/>
        </w:rPr>
        <w:t xml:space="preserve"> »)</w:t>
      </w:r>
      <w:r w:rsidRPr="00FB68D6">
        <w:rPr>
          <w:color w:val="FF6600"/>
        </w:rPr>
        <w:br/>
      </w:r>
      <w:proofErr w:type="spellStart"/>
      <w:r w:rsidRPr="00FB68D6">
        <w:rPr>
          <w:color w:val="000000"/>
        </w:rPr>
        <w:t>prepECN</w:t>
      </w:r>
      <w:proofErr w:type="spellEnd"/>
      <w:r w:rsidRPr="00FB68D6">
        <w:rPr>
          <w:color w:val="000000"/>
        </w:rPr>
        <w:t xml:space="preserve"> Item 303: Diarrhée chronique | Fiches de préparation aux ECN de médecine</w:t>
      </w:r>
      <w:r w:rsidRPr="00FB68D6">
        <w:rPr>
          <w:color w:val="000000"/>
        </w:rPr>
        <w:br/>
        <w:t>http://www.prepecn.com/hepato-gastro/item303/[17/05/2011 09:12:55]</w:t>
      </w:r>
      <w:r w:rsidRPr="00FB68D6">
        <w:rPr>
          <w:color w:val="000000"/>
        </w:rPr>
        <w:br/>
        <w:t>Diarrhée chronique motrice</w:t>
      </w:r>
      <w:r w:rsidRPr="00FB68D6">
        <w:rPr>
          <w:color w:val="000000"/>
        </w:rPr>
        <w:br/>
        <w:t>Flushs du visage (!! signent de probables métastases hépatiques)</w:t>
      </w:r>
      <w:r w:rsidRPr="00FB68D6">
        <w:rPr>
          <w:color w:val="000000"/>
        </w:rPr>
        <w:br/>
        <w:t xml:space="preserve">Cardio-vasculaire = tachycardie / palpitation / Hypo ou </w:t>
      </w:r>
      <w:proofErr w:type="spellStart"/>
      <w:r w:rsidRPr="00FB68D6">
        <w:rPr>
          <w:color w:val="000000"/>
        </w:rPr>
        <w:t>hyperTA</w:t>
      </w:r>
      <w:proofErr w:type="spellEnd"/>
      <w:r w:rsidRPr="00FB68D6">
        <w:rPr>
          <w:color w:val="000000"/>
        </w:rPr>
        <w:br/>
        <w:t>Palpation abdominale = masse: FID ++ (appendice) / TR</w:t>
      </w:r>
    </w:p>
    <w:sectPr w:rsidR="00FB68D6" w:rsidRPr="00FB68D6" w:rsidSect="00D92F45">
      <w:pgSz w:w="11906" w:h="16838"/>
      <w:pgMar w:top="709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32D8"/>
    <w:rsid w:val="000035C3"/>
    <w:rsid w:val="000740FD"/>
    <w:rsid w:val="00091256"/>
    <w:rsid w:val="00121E14"/>
    <w:rsid w:val="00143258"/>
    <w:rsid w:val="00180826"/>
    <w:rsid w:val="00181090"/>
    <w:rsid w:val="00186D78"/>
    <w:rsid w:val="001D6375"/>
    <w:rsid w:val="001F390E"/>
    <w:rsid w:val="002C44C6"/>
    <w:rsid w:val="002D3563"/>
    <w:rsid w:val="00313FF6"/>
    <w:rsid w:val="00317C2E"/>
    <w:rsid w:val="00334794"/>
    <w:rsid w:val="00393474"/>
    <w:rsid w:val="003A1762"/>
    <w:rsid w:val="003C5E26"/>
    <w:rsid w:val="003D0D59"/>
    <w:rsid w:val="003D10A9"/>
    <w:rsid w:val="00400198"/>
    <w:rsid w:val="00405758"/>
    <w:rsid w:val="004167F6"/>
    <w:rsid w:val="0042110C"/>
    <w:rsid w:val="004463FA"/>
    <w:rsid w:val="0047326C"/>
    <w:rsid w:val="00496238"/>
    <w:rsid w:val="004A7581"/>
    <w:rsid w:val="004F1C66"/>
    <w:rsid w:val="00524287"/>
    <w:rsid w:val="005355F7"/>
    <w:rsid w:val="00577A11"/>
    <w:rsid w:val="00580AA5"/>
    <w:rsid w:val="00594E8B"/>
    <w:rsid w:val="005A39A2"/>
    <w:rsid w:val="005C7714"/>
    <w:rsid w:val="005F1BEF"/>
    <w:rsid w:val="00684E8A"/>
    <w:rsid w:val="006A5E3A"/>
    <w:rsid w:val="00710AAD"/>
    <w:rsid w:val="007E0E84"/>
    <w:rsid w:val="007F14DB"/>
    <w:rsid w:val="007F3452"/>
    <w:rsid w:val="008062B7"/>
    <w:rsid w:val="00825407"/>
    <w:rsid w:val="008603AE"/>
    <w:rsid w:val="008D5972"/>
    <w:rsid w:val="008D6E79"/>
    <w:rsid w:val="008E612A"/>
    <w:rsid w:val="009034A8"/>
    <w:rsid w:val="00916EB5"/>
    <w:rsid w:val="009253C1"/>
    <w:rsid w:val="00955CF9"/>
    <w:rsid w:val="009827ED"/>
    <w:rsid w:val="00991A55"/>
    <w:rsid w:val="00991FAA"/>
    <w:rsid w:val="00995EF3"/>
    <w:rsid w:val="009C2D9E"/>
    <w:rsid w:val="00A262E8"/>
    <w:rsid w:val="00A4091A"/>
    <w:rsid w:val="00A53804"/>
    <w:rsid w:val="00A766E7"/>
    <w:rsid w:val="00AC5ECB"/>
    <w:rsid w:val="00AD6432"/>
    <w:rsid w:val="00AD768F"/>
    <w:rsid w:val="00AF7ACA"/>
    <w:rsid w:val="00B2313B"/>
    <w:rsid w:val="00B23690"/>
    <w:rsid w:val="00B32744"/>
    <w:rsid w:val="00B37A2B"/>
    <w:rsid w:val="00B42FE4"/>
    <w:rsid w:val="00B45E4D"/>
    <w:rsid w:val="00B637D4"/>
    <w:rsid w:val="00B676AB"/>
    <w:rsid w:val="00BA2455"/>
    <w:rsid w:val="00BA5DFA"/>
    <w:rsid w:val="00BB1126"/>
    <w:rsid w:val="00BC68CB"/>
    <w:rsid w:val="00C079DC"/>
    <w:rsid w:val="00C10051"/>
    <w:rsid w:val="00C23F98"/>
    <w:rsid w:val="00C43412"/>
    <w:rsid w:val="00CA7C27"/>
    <w:rsid w:val="00CB0ADD"/>
    <w:rsid w:val="00CB74FC"/>
    <w:rsid w:val="00CD6FEA"/>
    <w:rsid w:val="00D37248"/>
    <w:rsid w:val="00D400D3"/>
    <w:rsid w:val="00D464C5"/>
    <w:rsid w:val="00D471B4"/>
    <w:rsid w:val="00D474EA"/>
    <w:rsid w:val="00D50F8D"/>
    <w:rsid w:val="00D56C7B"/>
    <w:rsid w:val="00D74DBC"/>
    <w:rsid w:val="00D84AA3"/>
    <w:rsid w:val="00D92F45"/>
    <w:rsid w:val="00DB0A60"/>
    <w:rsid w:val="00E032BD"/>
    <w:rsid w:val="00E06F24"/>
    <w:rsid w:val="00E25DA1"/>
    <w:rsid w:val="00E332D8"/>
    <w:rsid w:val="00E35E5B"/>
    <w:rsid w:val="00E5185E"/>
    <w:rsid w:val="00E9370A"/>
    <w:rsid w:val="00EA1AF9"/>
    <w:rsid w:val="00EB3A07"/>
    <w:rsid w:val="00EE48E7"/>
    <w:rsid w:val="00EE7196"/>
    <w:rsid w:val="00EF75DB"/>
    <w:rsid w:val="00F1585A"/>
    <w:rsid w:val="00F21964"/>
    <w:rsid w:val="00F5716A"/>
    <w:rsid w:val="00F7403F"/>
    <w:rsid w:val="00F920E8"/>
    <w:rsid w:val="00FB68D6"/>
    <w:rsid w:val="00FD5561"/>
    <w:rsid w:val="00FF1743"/>
    <w:rsid w:val="00FF2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AC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D6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643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4001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0DF12-89AA-4BDD-B915-5CC22E12C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6</Pages>
  <Words>1145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78</cp:revision>
  <cp:lastPrinted>2014-07-04T22:22:00Z</cp:lastPrinted>
  <dcterms:created xsi:type="dcterms:W3CDTF">2014-03-11T16:53:00Z</dcterms:created>
  <dcterms:modified xsi:type="dcterms:W3CDTF">2016-03-20T21:14:00Z</dcterms:modified>
</cp:coreProperties>
</file>