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F21" w:rsidRPr="00393348" w:rsidRDefault="00170BFE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93348">
        <w:rPr>
          <w:b/>
          <w:bCs/>
          <w:sz w:val="28"/>
          <w:szCs w:val="28"/>
          <w:u w:val="single"/>
        </w:rPr>
        <w:t>DETRESSE RESPIRATOIRE</w:t>
      </w:r>
    </w:p>
    <w:p w:rsidR="00A80FD5" w:rsidRPr="00170BF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70BFE">
        <w:rPr>
          <w:b/>
          <w:bCs/>
          <w:sz w:val="28"/>
          <w:szCs w:val="28"/>
          <w:u w:val="single"/>
        </w:rPr>
        <w:t xml:space="preserve">1. </w:t>
      </w:r>
      <w:r w:rsidR="00A80FD5" w:rsidRPr="00170BFE">
        <w:rPr>
          <w:b/>
          <w:bCs/>
          <w:sz w:val="28"/>
          <w:szCs w:val="28"/>
          <w:u w:val="single"/>
        </w:rPr>
        <w:t>Atrésie de l’œsophage</w:t>
      </w:r>
      <w:r w:rsidR="001A2CD8">
        <w:rPr>
          <w:b/>
          <w:bCs/>
          <w:sz w:val="28"/>
          <w:szCs w:val="28"/>
          <w:u w:val="single"/>
        </w:rPr>
        <w:t> :</w:t>
      </w:r>
    </w:p>
    <w:p w:rsidR="00296611" w:rsidRDefault="00296611" w:rsidP="006E63E2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  <w:lang w:eastAsia="fr-FR"/>
        </w:rPr>
        <w:drawing>
          <wp:inline distT="0" distB="0" distL="0" distR="0" wp14:anchorId="22CA7253" wp14:editId="4B909C2A">
            <wp:extent cx="5760720" cy="18440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ED3" w:rsidRPr="00C53ED3" w:rsidRDefault="00C53ED3" w:rsidP="00C53ED3">
      <w:pPr>
        <w:spacing w:after="0" w:line="360" w:lineRule="auto"/>
        <w:jc w:val="center"/>
      </w:pPr>
      <w:r w:rsidRPr="00C53ED3">
        <w:rPr>
          <w:highlight w:val="yellow"/>
        </w:rPr>
        <w:t xml:space="preserve">Les formes avec fistule </w:t>
      </w:r>
      <w:proofErr w:type="spellStart"/>
      <w:r w:rsidRPr="00C53ED3">
        <w:rPr>
          <w:highlight w:val="yellow"/>
        </w:rPr>
        <w:t>œso</w:t>
      </w:r>
      <w:proofErr w:type="spellEnd"/>
      <w:r w:rsidRPr="00C53ED3">
        <w:rPr>
          <w:highlight w:val="yellow"/>
        </w:rPr>
        <w:t>-trachéale sont les plus fréquentes +++++</w:t>
      </w:r>
    </w:p>
    <w:p w:rsidR="00982EBD" w:rsidRPr="00C3445E" w:rsidRDefault="00982EBD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3445E">
        <w:rPr>
          <w:b/>
          <w:bCs/>
          <w:sz w:val="24"/>
          <w:szCs w:val="24"/>
          <w:u w:val="single"/>
        </w:rPr>
        <w:t>Clinique :</w:t>
      </w:r>
    </w:p>
    <w:p w:rsidR="002E46E1" w:rsidRDefault="00C3445E" w:rsidP="006E63E2">
      <w:pPr>
        <w:spacing w:after="0" w:line="360" w:lineRule="auto"/>
      </w:pPr>
      <w:r>
        <w:t xml:space="preserve">   </w:t>
      </w:r>
      <w:r w:rsidR="002E46E1">
        <w:t>Notion d’h</w:t>
      </w:r>
      <w:r w:rsidR="00982EBD">
        <w:t xml:space="preserve">ydramnios </w:t>
      </w:r>
    </w:p>
    <w:p w:rsidR="00C35FD4" w:rsidRDefault="00C3445E" w:rsidP="006E63E2">
      <w:pPr>
        <w:spacing w:after="0" w:line="360" w:lineRule="auto"/>
      </w:pPr>
      <w:r>
        <w:t xml:space="preserve">   </w:t>
      </w:r>
      <w:r w:rsidR="00C35FD4">
        <w:t>D’autres malformations sont associées</w:t>
      </w:r>
    </w:p>
    <w:p w:rsidR="00982EBD" w:rsidRDefault="00C3445E" w:rsidP="006E63E2">
      <w:pPr>
        <w:spacing w:after="0" w:line="360" w:lineRule="auto"/>
      </w:pPr>
      <w:r>
        <w:t xml:space="preserve">   </w:t>
      </w:r>
      <w:r w:rsidR="00982EBD">
        <w:t>Détresse respiratoire</w:t>
      </w:r>
    </w:p>
    <w:p w:rsidR="00982EBD" w:rsidRDefault="00C3445E" w:rsidP="006E63E2">
      <w:pPr>
        <w:spacing w:after="0" w:line="360" w:lineRule="auto"/>
      </w:pPr>
      <w:r>
        <w:t xml:space="preserve">   </w:t>
      </w:r>
      <w:r w:rsidR="00982EBD">
        <w:t>Salive abondante, aérée, mousseuse, encombre la bouche et le pharynx</w:t>
      </w:r>
    </w:p>
    <w:p w:rsidR="00C35FD4" w:rsidRPr="00982EBD" w:rsidRDefault="00C3445E" w:rsidP="006E63E2">
      <w:pPr>
        <w:spacing w:after="0" w:line="360" w:lineRule="auto"/>
      </w:pPr>
      <w:r>
        <w:t xml:space="preserve">   </w:t>
      </w:r>
      <w:r w:rsidR="00C35FD4" w:rsidRPr="00084B4A">
        <w:rPr>
          <w:highlight w:val="yellow"/>
        </w:rPr>
        <w:t xml:space="preserve">Pneumopathie d’inhalation </w:t>
      </w:r>
      <w:r w:rsidR="00C35FD4" w:rsidRPr="00084B4A">
        <w:rPr>
          <w:highlight w:val="yellow"/>
        </w:rPr>
        <w:sym w:font="Wingdings" w:char="F0E0"/>
      </w:r>
      <w:r w:rsidR="00C35FD4" w:rsidRPr="00084B4A">
        <w:rPr>
          <w:highlight w:val="yellow"/>
        </w:rPr>
        <w:t xml:space="preserve"> La complication </w:t>
      </w:r>
      <w:r w:rsidR="00C35FD4" w:rsidRPr="00084B4A">
        <w:rPr>
          <w:color w:val="000000" w:themeColor="text1"/>
          <w:highlight w:val="yellow"/>
          <w:u w:val="dotted"/>
        </w:rPr>
        <w:t>tardive</w:t>
      </w:r>
      <w:r w:rsidR="00C35FD4" w:rsidRPr="00084B4A">
        <w:rPr>
          <w:highlight w:val="yellow"/>
        </w:rPr>
        <w:t xml:space="preserve"> principale</w:t>
      </w:r>
      <w:bookmarkStart w:id="0" w:name="_GoBack"/>
      <w:bookmarkEnd w:id="0"/>
    </w:p>
    <w:p w:rsidR="00296611" w:rsidRPr="00C3445E" w:rsidRDefault="00982EBD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3445E">
        <w:rPr>
          <w:b/>
          <w:bCs/>
          <w:sz w:val="24"/>
          <w:szCs w:val="24"/>
          <w:u w:val="single"/>
        </w:rPr>
        <w:t>Radio </w:t>
      </w:r>
      <w:r w:rsidR="00296611" w:rsidRPr="00C3445E">
        <w:rPr>
          <w:b/>
          <w:bCs/>
          <w:sz w:val="24"/>
          <w:szCs w:val="24"/>
          <w:u w:val="single"/>
        </w:rPr>
        <w:t>avec la sonde de NELATON</w:t>
      </w:r>
      <w:r w:rsidR="001A2CD8">
        <w:rPr>
          <w:b/>
          <w:bCs/>
          <w:sz w:val="24"/>
          <w:szCs w:val="24"/>
          <w:u w:val="single"/>
        </w:rPr>
        <w:t xml:space="preserve"> </w:t>
      </w:r>
      <w:r w:rsidRPr="00C3445E">
        <w:rPr>
          <w:b/>
          <w:bCs/>
          <w:sz w:val="24"/>
          <w:szCs w:val="24"/>
          <w:u w:val="single"/>
        </w:rPr>
        <w:t>:</w:t>
      </w:r>
      <w:r w:rsidR="00296611" w:rsidRPr="00C3445E">
        <w:rPr>
          <w:b/>
          <w:bCs/>
          <w:sz w:val="24"/>
          <w:szCs w:val="24"/>
          <w:u w:val="single"/>
        </w:rPr>
        <w:t xml:space="preserve"> </w:t>
      </w:r>
    </w:p>
    <w:p w:rsidR="00982EBD" w:rsidRPr="00296611" w:rsidRDefault="00C3445E" w:rsidP="00BA0F5F">
      <w:pPr>
        <w:spacing w:after="0" w:line="360" w:lineRule="auto"/>
        <w:rPr>
          <w:u w:val="single"/>
        </w:rPr>
      </w:pPr>
      <w:r>
        <w:t xml:space="preserve">   </w:t>
      </w:r>
      <w:r w:rsidR="00296611" w:rsidRPr="00BA0F5F">
        <w:rPr>
          <w:highlight w:val="yellow"/>
        </w:rPr>
        <w:t>Confirme le diagnosti</w:t>
      </w:r>
      <w:r w:rsidR="00BA0F5F">
        <w:rPr>
          <w:highlight w:val="yellow"/>
        </w:rPr>
        <w:t>c ++++</w:t>
      </w:r>
    </w:p>
    <w:p w:rsidR="00296611" w:rsidRDefault="00C3445E" w:rsidP="006E63E2">
      <w:pPr>
        <w:spacing w:after="0" w:line="360" w:lineRule="auto"/>
      </w:pPr>
      <w:r>
        <w:t xml:space="preserve">   </w:t>
      </w:r>
      <w:r w:rsidR="00296611">
        <w:t>Arrêt de progression</w:t>
      </w:r>
    </w:p>
    <w:p w:rsidR="00296611" w:rsidRPr="00982EBD" w:rsidRDefault="00C3445E" w:rsidP="006E63E2">
      <w:pPr>
        <w:spacing w:after="0" w:line="360" w:lineRule="auto"/>
      </w:pPr>
      <w:r>
        <w:t xml:space="preserve">   </w:t>
      </w:r>
      <w:r w:rsidR="00296611">
        <w:t>Impossibilité d’aspirer le liquide gastrique</w:t>
      </w:r>
    </w:p>
    <w:p w:rsidR="00982EBD" w:rsidRPr="00C3445E" w:rsidRDefault="00982EBD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3445E">
        <w:rPr>
          <w:b/>
          <w:bCs/>
          <w:sz w:val="24"/>
          <w:szCs w:val="24"/>
          <w:u w:val="single"/>
        </w:rPr>
        <w:t>Traitement :</w:t>
      </w:r>
    </w:p>
    <w:p w:rsidR="00982EBD" w:rsidRDefault="00C3445E" w:rsidP="006E63E2">
      <w:pPr>
        <w:spacing w:after="0" w:line="360" w:lineRule="auto"/>
      </w:pPr>
      <w:r>
        <w:t xml:space="preserve">   </w:t>
      </w:r>
      <w:r w:rsidR="00296611">
        <w:t>Position assise</w:t>
      </w:r>
    </w:p>
    <w:p w:rsidR="00296611" w:rsidRDefault="00C3445E" w:rsidP="006E63E2">
      <w:pPr>
        <w:spacing w:after="0" w:line="360" w:lineRule="auto"/>
      </w:pPr>
      <w:r>
        <w:t xml:space="preserve">   </w:t>
      </w:r>
      <w:r w:rsidR="00296611">
        <w:t>Aspiration continue</w:t>
      </w:r>
    </w:p>
    <w:p w:rsidR="00296611" w:rsidRDefault="00C3445E" w:rsidP="006E63E2">
      <w:pPr>
        <w:spacing w:after="0" w:line="360" w:lineRule="auto"/>
      </w:pPr>
      <w:r>
        <w:t xml:space="preserve">   </w:t>
      </w:r>
      <w:r w:rsidR="000E1036">
        <w:t>Ventilation</w:t>
      </w:r>
      <w:r w:rsidR="00296611">
        <w:t xml:space="preserve"> au masque</w:t>
      </w:r>
      <w:r w:rsidR="000E1036">
        <w:t xml:space="preserve"> contre-indiquée</w:t>
      </w:r>
      <w:r w:rsidR="000D24BD">
        <w:t xml:space="preserve"> </w:t>
      </w:r>
      <w:r w:rsidR="000D24BD">
        <w:sym w:font="Wingdings" w:char="F0E0"/>
      </w:r>
      <w:r w:rsidR="000D24BD">
        <w:t xml:space="preserve"> </w:t>
      </w:r>
      <w:r w:rsidR="00CE2AC0">
        <w:t xml:space="preserve">Intubation </w:t>
      </w:r>
      <w:r w:rsidR="00CE2AC0" w:rsidRPr="00CE2AC0">
        <w:rPr>
          <w:highlight w:val="yellow"/>
        </w:rPr>
        <w:t>dans les situations graves</w:t>
      </w:r>
    </w:p>
    <w:p w:rsidR="00296611" w:rsidRDefault="00C3445E" w:rsidP="006E63E2">
      <w:pPr>
        <w:spacing w:after="0" w:line="360" w:lineRule="auto"/>
      </w:pPr>
      <w:r>
        <w:t xml:space="preserve">   </w:t>
      </w:r>
      <w:r w:rsidR="00296611">
        <w:t xml:space="preserve">Chirurgie : - Fermeture de la fistule </w:t>
      </w:r>
      <w:proofErr w:type="spellStart"/>
      <w:r w:rsidR="00621C35">
        <w:t>œso</w:t>
      </w:r>
      <w:proofErr w:type="spellEnd"/>
      <w:r w:rsidR="00296611">
        <w:t>-trachéale</w:t>
      </w:r>
      <w:r w:rsidR="00621C35">
        <w:t xml:space="preserve"> </w:t>
      </w:r>
      <w:r w:rsidR="00621C35" w:rsidRPr="00621C35">
        <w:rPr>
          <w:highlight w:val="yellow"/>
        </w:rPr>
        <w:t>en urgence</w:t>
      </w:r>
    </w:p>
    <w:p w:rsidR="001257D2" w:rsidRDefault="00296611" w:rsidP="00425537">
      <w:pPr>
        <w:spacing w:after="0" w:line="360" w:lineRule="auto"/>
      </w:pPr>
      <w:r>
        <w:t xml:space="preserve">               </w:t>
      </w:r>
      <w:r w:rsidR="00C3445E">
        <w:t xml:space="preserve">   </w:t>
      </w:r>
      <w:r>
        <w:t xml:space="preserve">     - </w:t>
      </w:r>
      <w:r w:rsidR="00425537">
        <w:t>Si l</w:t>
      </w:r>
      <w:r w:rsidR="0091188A">
        <w:t>es 2 extrémités sont proches : R</w:t>
      </w:r>
      <w:r>
        <w:t>econstitution de la contiguïté</w:t>
      </w:r>
      <w:r w:rsidR="00425537">
        <w:t xml:space="preserve"> </w:t>
      </w:r>
      <w:r w:rsidR="00425537">
        <w:sym w:font="Wingdings" w:char="F0E0"/>
      </w:r>
      <w:r w:rsidR="00425537">
        <w:t xml:space="preserve"> </w:t>
      </w:r>
      <w:r w:rsidR="00425537" w:rsidRPr="0091188A">
        <w:rPr>
          <w:u w:val="dotted"/>
        </w:rPr>
        <w:t>Alimentation IV</w:t>
      </w:r>
    </w:p>
    <w:p w:rsidR="00425537" w:rsidRDefault="00425537" w:rsidP="00292B0A">
      <w:pPr>
        <w:spacing w:after="0" w:line="360" w:lineRule="auto"/>
      </w:pPr>
      <w:r>
        <w:t xml:space="preserve">        </w:t>
      </w:r>
      <w:r w:rsidR="00C3445E">
        <w:t xml:space="preserve">   </w:t>
      </w:r>
      <w:r>
        <w:t xml:space="preserve">            - Si les 2 extrémités sont éloignées :</w:t>
      </w:r>
      <w:r w:rsidR="00292B0A">
        <w:t xml:space="preserve"> G</w:t>
      </w:r>
      <w:r>
        <w:t>astrostomie pour l’alimenta</w:t>
      </w:r>
      <w:r w:rsidR="00292B0A">
        <w:t>tion</w:t>
      </w:r>
    </w:p>
    <w:p w:rsidR="001257D2" w:rsidRPr="00982EBD" w:rsidRDefault="00292B0A" w:rsidP="00CE70F5">
      <w:pPr>
        <w:spacing w:after="0" w:line="360" w:lineRule="auto"/>
      </w:pPr>
      <w:r>
        <w:t xml:space="preserve">                                                                              </w:t>
      </w:r>
      <w:r w:rsidR="00C3445E">
        <w:t xml:space="preserve">   </w:t>
      </w:r>
      <w:r>
        <w:t xml:space="preserve">        Attendre la croissance de l’œsophage, ou greffon</w:t>
      </w:r>
    </w:p>
    <w:p w:rsidR="00393348" w:rsidRPr="00170BF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70BFE">
        <w:rPr>
          <w:b/>
          <w:bCs/>
          <w:sz w:val="28"/>
          <w:szCs w:val="28"/>
          <w:u w:val="single"/>
        </w:rPr>
        <w:t xml:space="preserve">2. </w:t>
      </w:r>
      <w:r w:rsidR="00A80FD5" w:rsidRPr="00170BFE">
        <w:rPr>
          <w:b/>
          <w:bCs/>
          <w:sz w:val="28"/>
          <w:szCs w:val="28"/>
          <w:u w:val="single"/>
        </w:rPr>
        <w:t>Herni</w:t>
      </w:r>
      <w:r w:rsidRPr="00170BFE">
        <w:rPr>
          <w:b/>
          <w:bCs/>
          <w:sz w:val="28"/>
          <w:szCs w:val="28"/>
          <w:u w:val="single"/>
        </w:rPr>
        <w:t>e de la coupole diaphragmatique</w:t>
      </w:r>
      <w:r w:rsidR="001A2CD8">
        <w:rPr>
          <w:b/>
          <w:bCs/>
          <w:sz w:val="28"/>
          <w:szCs w:val="28"/>
          <w:u w:val="single"/>
        </w:rPr>
        <w:t> :</w:t>
      </w:r>
    </w:p>
    <w:p w:rsidR="00254501" w:rsidRPr="00374584" w:rsidRDefault="00254501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74584">
        <w:rPr>
          <w:b/>
          <w:bCs/>
          <w:sz w:val="24"/>
          <w:szCs w:val="24"/>
          <w:u w:val="single"/>
        </w:rPr>
        <w:t>Clinique :</w:t>
      </w:r>
    </w:p>
    <w:p w:rsidR="00254501" w:rsidRDefault="00F95455" w:rsidP="006E63E2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5FF46" wp14:editId="6A8EEE47">
                <wp:simplePos x="0" y="0"/>
                <wp:positionH relativeFrom="column">
                  <wp:posOffset>3676386</wp:posOffset>
                </wp:positionH>
                <wp:positionV relativeFrom="paragraph">
                  <wp:posOffset>211455</wp:posOffset>
                </wp:positionV>
                <wp:extent cx="2374265" cy="534670"/>
                <wp:effectExtent l="0" t="0" r="19685" b="1778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421" w:rsidRDefault="00B74421" w:rsidP="00B74421">
                            <w:pPr>
                              <w:spacing w:after="0" w:line="360" w:lineRule="auto"/>
                            </w:pPr>
                            <w:r>
                              <w:t>- Pas de vomissement bilieux</w:t>
                            </w:r>
                          </w:p>
                          <w:p w:rsidR="00B74421" w:rsidRDefault="00B74421" w:rsidP="00B74421">
                            <w:pPr>
                              <w:spacing w:after="0" w:line="360" w:lineRule="auto"/>
                            </w:pPr>
                            <w:r>
                              <w:t>- Le méconium est évacué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5FF4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89.5pt;margin-top:16.65pt;width:186.95pt;height:42.1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">
                <v:textbox>
                  <w:txbxContent>
                    <w:p w:rsidR="00B74421" w:rsidRDefault="00B74421" w:rsidP="00B74421">
                      <w:pPr>
                        <w:spacing w:after="0" w:line="360" w:lineRule="auto"/>
                      </w:pPr>
                      <w:r>
                        <w:t>- Pas de vomissement bilieux</w:t>
                      </w:r>
                    </w:p>
                    <w:p w:rsidR="00B74421" w:rsidRDefault="00B74421" w:rsidP="00B74421">
                      <w:pPr>
                        <w:spacing w:after="0" w:line="360" w:lineRule="auto"/>
                      </w:pPr>
                      <w:r>
                        <w:t>- Le méconium est évacué</w:t>
                      </w:r>
                    </w:p>
                  </w:txbxContent>
                </v:textbox>
              </v:shape>
            </w:pict>
          </mc:Fallback>
        </mc:AlternateContent>
      </w:r>
      <w:r w:rsidR="00374584">
        <w:t xml:space="preserve">   </w:t>
      </w:r>
      <w:r w:rsidR="00254501">
        <w:t>Détresse respiratoire</w:t>
      </w:r>
    </w:p>
    <w:p w:rsidR="00254501" w:rsidRDefault="00374584" w:rsidP="006E63E2">
      <w:pPr>
        <w:spacing w:after="0" w:line="360" w:lineRule="auto"/>
      </w:pPr>
      <w:r>
        <w:t xml:space="preserve">   </w:t>
      </w:r>
      <w:proofErr w:type="spellStart"/>
      <w:r w:rsidR="00254501">
        <w:t>Hémithorax</w:t>
      </w:r>
      <w:proofErr w:type="spellEnd"/>
      <w:r w:rsidR="00254501">
        <w:t xml:space="preserve"> globuleux, moins mobile</w:t>
      </w:r>
    </w:p>
    <w:p w:rsidR="009541E0" w:rsidRDefault="00374584" w:rsidP="009541E0">
      <w:pPr>
        <w:spacing w:after="0" w:line="360" w:lineRule="auto"/>
      </w:pPr>
      <w:r>
        <w:t xml:space="preserve">   </w:t>
      </w:r>
      <w:r w:rsidR="00254501" w:rsidRPr="00047742">
        <w:rPr>
          <w:highlight w:val="yellow"/>
        </w:rPr>
        <w:t>Abdomen plat</w:t>
      </w:r>
      <w:r w:rsidR="00AD09E4" w:rsidRPr="00047742">
        <w:rPr>
          <w:highlight w:val="yellow"/>
        </w:rPr>
        <w:t xml:space="preserve"> </w:t>
      </w:r>
      <w:r w:rsidR="00047742" w:rsidRPr="00047742">
        <w:rPr>
          <w:highlight w:val="yellow"/>
        </w:rPr>
        <w:t>++++</w:t>
      </w:r>
    </w:p>
    <w:p w:rsidR="00254501" w:rsidRDefault="000917FE" w:rsidP="006E63E2">
      <w:pPr>
        <w:spacing w:after="0" w:line="360" w:lineRule="auto"/>
      </w:pPr>
      <w:r>
        <w:t xml:space="preserve"> </w:t>
      </w:r>
      <w:r w:rsidR="00374584">
        <w:t xml:space="preserve">  </w:t>
      </w:r>
      <w:r w:rsidR="00254501">
        <w:t>Auscultation : - Refoulement des bruits du cœur</w:t>
      </w:r>
    </w:p>
    <w:p w:rsidR="00254501" w:rsidRDefault="00374584" w:rsidP="00374584">
      <w:pPr>
        <w:tabs>
          <w:tab w:val="left" w:pos="1260"/>
        </w:tabs>
        <w:spacing w:after="0" w:line="360" w:lineRule="auto"/>
      </w:pPr>
      <w:r>
        <w:t xml:space="preserve">         </w:t>
      </w:r>
      <w:r w:rsidR="00254501">
        <w:tab/>
      </w:r>
      <w:r>
        <w:t xml:space="preserve">   </w:t>
      </w:r>
      <w:r w:rsidR="00254501">
        <w:t>- Absence des murmures vésiculaires</w:t>
      </w:r>
    </w:p>
    <w:p w:rsidR="009541E0" w:rsidRPr="00254501" w:rsidRDefault="00374584" w:rsidP="009541E0">
      <w:pPr>
        <w:tabs>
          <w:tab w:val="left" w:pos="1260"/>
        </w:tabs>
        <w:spacing w:after="0" w:line="360" w:lineRule="auto"/>
      </w:pPr>
      <w:r>
        <w:t xml:space="preserve">   </w:t>
      </w:r>
      <w:r w:rsidR="00254501">
        <w:tab/>
      </w:r>
      <w:r>
        <w:t xml:space="preserve">   </w:t>
      </w:r>
      <w:r w:rsidR="00254501">
        <w:t>- Bruits hydro-aériques</w:t>
      </w:r>
      <w:r w:rsidR="00A24B20">
        <w:t xml:space="preserve"> au niveau du thorax</w:t>
      </w:r>
    </w:p>
    <w:p w:rsidR="00254501" w:rsidRPr="00374584" w:rsidRDefault="00254501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74584">
        <w:rPr>
          <w:b/>
          <w:bCs/>
          <w:sz w:val="24"/>
          <w:szCs w:val="24"/>
          <w:u w:val="single"/>
        </w:rPr>
        <w:t>Radio :</w:t>
      </w:r>
    </w:p>
    <w:p w:rsidR="00254501" w:rsidRDefault="00374584" w:rsidP="006E63E2">
      <w:pPr>
        <w:spacing w:after="0" w:line="360" w:lineRule="auto"/>
      </w:pPr>
      <w:r>
        <w:t xml:space="preserve">   </w:t>
      </w:r>
      <w:r w:rsidR="00254501">
        <w:t>Confirme le diagnostic</w:t>
      </w:r>
    </w:p>
    <w:p w:rsidR="00254501" w:rsidRDefault="00374584" w:rsidP="006E63E2">
      <w:pPr>
        <w:spacing w:after="0" w:line="360" w:lineRule="auto"/>
      </w:pPr>
      <w:r>
        <w:t xml:space="preserve">   </w:t>
      </w:r>
      <w:r w:rsidR="00254501">
        <w:t>Refoulement du médiastin</w:t>
      </w:r>
    </w:p>
    <w:p w:rsidR="00254501" w:rsidRDefault="00374584" w:rsidP="006E63E2">
      <w:pPr>
        <w:spacing w:after="0" w:line="360" w:lineRule="auto"/>
      </w:pPr>
      <w:r>
        <w:t xml:space="preserve">   </w:t>
      </w:r>
      <w:r w:rsidR="00254501">
        <w:t>Images</w:t>
      </w:r>
      <w:r w:rsidR="000E1036">
        <w:t xml:space="preserve"> bulleuses</w:t>
      </w:r>
      <w:r w:rsidR="00254501">
        <w:t xml:space="preserve"> intestinales au niveau du thorax</w:t>
      </w:r>
    </w:p>
    <w:p w:rsidR="00254501" w:rsidRPr="00254501" w:rsidRDefault="00374584" w:rsidP="006E63E2">
      <w:pPr>
        <w:spacing w:after="0" w:line="360" w:lineRule="auto"/>
      </w:pPr>
      <w:r>
        <w:t xml:space="preserve">   </w:t>
      </w:r>
      <w:r w:rsidR="00254501">
        <w:t xml:space="preserve">Abdomen opaque </w:t>
      </w:r>
      <w:r w:rsidR="000E1036">
        <w:t xml:space="preserve">avec </w:t>
      </w:r>
      <w:r w:rsidR="000E1036" w:rsidRPr="00976F90">
        <w:rPr>
          <w:u w:val="dotted"/>
        </w:rPr>
        <w:t>absence</w:t>
      </w:r>
      <w:r w:rsidR="000E1036">
        <w:t xml:space="preserve"> des images bulleuses intestinales</w:t>
      </w:r>
    </w:p>
    <w:p w:rsidR="00254501" w:rsidRPr="00374584" w:rsidRDefault="00254501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74584">
        <w:rPr>
          <w:b/>
          <w:bCs/>
          <w:sz w:val="24"/>
          <w:szCs w:val="24"/>
          <w:u w:val="single"/>
        </w:rPr>
        <w:t>Traitement :</w:t>
      </w:r>
    </w:p>
    <w:p w:rsidR="00254501" w:rsidRDefault="00374584" w:rsidP="00100D89">
      <w:pPr>
        <w:spacing w:after="0" w:line="360" w:lineRule="auto"/>
      </w:pPr>
      <w:r>
        <w:t xml:space="preserve">   </w:t>
      </w:r>
      <w:r w:rsidR="000E1036" w:rsidRPr="00CE2AC0">
        <w:t>Ventilation au masque contre-indiquée</w:t>
      </w:r>
      <w:r w:rsidR="00100D89" w:rsidRPr="00CE2AC0">
        <w:t xml:space="preserve"> </w:t>
      </w:r>
      <w:r w:rsidR="00100D89" w:rsidRPr="00CE2AC0">
        <w:sym w:font="Wingdings" w:char="F0E0"/>
      </w:r>
      <w:r w:rsidR="00100D89" w:rsidRPr="00CE2AC0">
        <w:t xml:space="preserve"> </w:t>
      </w:r>
      <w:r w:rsidR="000E1036" w:rsidRPr="00CE2AC0">
        <w:t>Intubation</w:t>
      </w:r>
      <w:r w:rsidR="00CE2AC0">
        <w:t xml:space="preserve"> </w:t>
      </w:r>
      <w:r w:rsidR="00CE2AC0" w:rsidRPr="00CE2AC0">
        <w:rPr>
          <w:highlight w:val="yellow"/>
        </w:rPr>
        <w:t>immédiate</w:t>
      </w:r>
    </w:p>
    <w:p w:rsidR="000E1036" w:rsidRPr="000E1036" w:rsidRDefault="00374584" w:rsidP="006E63E2">
      <w:pPr>
        <w:spacing w:after="0" w:line="360" w:lineRule="auto"/>
      </w:pPr>
      <w:r>
        <w:t xml:space="preserve">   </w:t>
      </w:r>
      <w:r w:rsidR="000E1036">
        <w:t>Chirurgie : fermeture de la brèche diaphragmatique</w:t>
      </w:r>
    </w:p>
    <w:p w:rsidR="00393348" w:rsidRPr="00170BF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70BFE">
        <w:rPr>
          <w:b/>
          <w:bCs/>
          <w:sz w:val="28"/>
          <w:szCs w:val="28"/>
          <w:u w:val="single"/>
        </w:rPr>
        <w:t>3. Autres :</w:t>
      </w:r>
    </w:p>
    <w:p w:rsidR="001A2CD8" w:rsidRDefault="001A2CD8" w:rsidP="001A2CD8">
      <w:pPr>
        <w:spacing w:after="0" w:line="360" w:lineRule="auto"/>
      </w:pPr>
      <w:r>
        <w:t>- Obstruction des voies respiratoires</w:t>
      </w:r>
    </w:p>
    <w:p w:rsidR="00A80FD5" w:rsidRDefault="001A2CD8" w:rsidP="006E63E2">
      <w:pPr>
        <w:spacing w:after="0" w:line="360" w:lineRule="auto"/>
      </w:pPr>
      <w:r>
        <w:t xml:space="preserve">- Malformation </w:t>
      </w:r>
      <w:proofErr w:type="spellStart"/>
      <w:r>
        <w:t>adé</w:t>
      </w:r>
      <w:r w:rsidR="00A80FD5">
        <w:t>nomatoïde</w:t>
      </w:r>
      <w:proofErr w:type="spellEnd"/>
      <w:r w:rsidR="00A80FD5">
        <w:t xml:space="preserve"> du poumon</w:t>
      </w:r>
    </w:p>
    <w:p w:rsidR="00A80FD5" w:rsidRDefault="001A2CD8" w:rsidP="006E63E2">
      <w:pPr>
        <w:spacing w:after="0" w:line="360" w:lineRule="auto"/>
      </w:pPr>
      <w:r>
        <w:t xml:space="preserve">- </w:t>
      </w:r>
      <w:r w:rsidR="00A80FD5">
        <w:t>Emphysème lobaire géant</w:t>
      </w:r>
    </w:p>
    <w:p w:rsidR="001A2CD8" w:rsidRPr="00393348" w:rsidRDefault="001A2CD8" w:rsidP="001A2CD8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t>- Pneumothorax</w:t>
      </w:r>
    </w:p>
    <w:p w:rsidR="00141628" w:rsidRDefault="00141628" w:rsidP="006E63E2">
      <w:pPr>
        <w:spacing w:after="0" w:line="360" w:lineRule="auto"/>
      </w:pPr>
    </w:p>
    <w:p w:rsidR="00A80FD5" w:rsidRPr="00393348" w:rsidRDefault="00170BFE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93348">
        <w:rPr>
          <w:b/>
          <w:bCs/>
          <w:sz w:val="28"/>
          <w:szCs w:val="28"/>
          <w:u w:val="single"/>
        </w:rPr>
        <w:t>OCCLUSION INTESTINALE</w:t>
      </w:r>
    </w:p>
    <w:p w:rsidR="00393348" w:rsidRPr="00C3445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3445E">
        <w:rPr>
          <w:b/>
          <w:bCs/>
          <w:sz w:val="28"/>
          <w:szCs w:val="28"/>
          <w:u w:val="single"/>
        </w:rPr>
        <w:t>A) Duodénum :</w:t>
      </w:r>
    </w:p>
    <w:p w:rsidR="000E1036" w:rsidRPr="009E62E0" w:rsidRDefault="000E1036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E62E0">
        <w:rPr>
          <w:b/>
          <w:bCs/>
          <w:sz w:val="24"/>
          <w:szCs w:val="24"/>
          <w:u w:val="single"/>
        </w:rPr>
        <w:t>Clinique :</w:t>
      </w:r>
    </w:p>
    <w:p w:rsidR="002E46E1" w:rsidRDefault="009E62E0" w:rsidP="006E63E2">
      <w:pPr>
        <w:spacing w:after="0" w:line="360" w:lineRule="auto"/>
      </w:pPr>
      <w:r>
        <w:t xml:space="preserve">   </w:t>
      </w:r>
      <w:r w:rsidR="002E46E1">
        <w:t>Notion d’hydramnios</w:t>
      </w:r>
    </w:p>
    <w:p w:rsidR="000E1036" w:rsidRDefault="009E62E0" w:rsidP="006E63E2">
      <w:pPr>
        <w:spacing w:after="0" w:line="360" w:lineRule="auto"/>
      </w:pPr>
      <w:r>
        <w:t xml:space="preserve">   </w:t>
      </w:r>
      <w:r w:rsidR="000E1036">
        <w:t xml:space="preserve">Vomissement </w:t>
      </w:r>
      <w:r w:rsidR="002E46E1">
        <w:t>bilieux</w:t>
      </w:r>
    </w:p>
    <w:p w:rsidR="000E1036" w:rsidRDefault="009E62E0" w:rsidP="006E63E2">
      <w:pPr>
        <w:spacing w:after="0" w:line="360" w:lineRule="auto"/>
      </w:pPr>
      <w:r>
        <w:t xml:space="preserve">   </w:t>
      </w:r>
      <w:r w:rsidR="000E1036" w:rsidRPr="009F6A4B">
        <w:rPr>
          <w:highlight w:val="yellow"/>
        </w:rPr>
        <w:t>Abdomen plat</w:t>
      </w:r>
      <w:r w:rsidR="002E46E1" w:rsidRPr="009F6A4B">
        <w:rPr>
          <w:highlight w:val="yellow"/>
        </w:rPr>
        <w:t xml:space="preserve"> +++</w:t>
      </w:r>
    </w:p>
    <w:p w:rsidR="009F6A4B" w:rsidRDefault="009F6A4B" w:rsidP="009F6A4B">
      <w:pPr>
        <w:spacing w:after="0" w:line="360" w:lineRule="auto"/>
      </w:pPr>
      <w:r>
        <w:t xml:space="preserve">   Absence de l’élimination du méconium</w:t>
      </w:r>
    </w:p>
    <w:p w:rsidR="000E1036" w:rsidRPr="009E62E0" w:rsidRDefault="000E1036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E62E0">
        <w:rPr>
          <w:b/>
          <w:bCs/>
          <w:sz w:val="24"/>
          <w:szCs w:val="24"/>
          <w:u w:val="single"/>
        </w:rPr>
        <w:t>Radio :</w:t>
      </w:r>
    </w:p>
    <w:p w:rsidR="000E1036" w:rsidRDefault="009E62E0" w:rsidP="006E63E2">
      <w:pPr>
        <w:spacing w:after="0" w:line="360" w:lineRule="auto"/>
      </w:pPr>
      <w:r>
        <w:t xml:space="preserve">   </w:t>
      </w:r>
      <w:r w:rsidR="000E1036">
        <w:t>Double image hydro-aérique à droite et à gauche de la ligne médiane</w:t>
      </w:r>
    </w:p>
    <w:p w:rsidR="000E1036" w:rsidRPr="009E62E0" w:rsidRDefault="000E1036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proofErr w:type="gramStart"/>
      <w:r w:rsidRPr="009E62E0">
        <w:rPr>
          <w:b/>
          <w:bCs/>
          <w:sz w:val="24"/>
          <w:szCs w:val="24"/>
          <w:u w:val="single"/>
        </w:rPr>
        <w:t>Causes</w:t>
      </w:r>
      <w:proofErr w:type="gramEnd"/>
      <w:r w:rsidRPr="009E62E0">
        <w:rPr>
          <w:b/>
          <w:bCs/>
          <w:sz w:val="24"/>
          <w:szCs w:val="24"/>
          <w:u w:val="single"/>
        </w:rPr>
        <w:t> :</w:t>
      </w:r>
    </w:p>
    <w:p w:rsidR="00393348" w:rsidRDefault="009E62E0" w:rsidP="006E63E2">
      <w:pPr>
        <w:spacing w:after="0" w:line="360" w:lineRule="auto"/>
      </w:pPr>
      <w:r>
        <w:t xml:space="preserve">   </w:t>
      </w:r>
      <w:r w:rsidR="00393348">
        <w:t>Atrésie duodénale et diaphragme duodénal complet</w:t>
      </w:r>
    </w:p>
    <w:p w:rsidR="00393348" w:rsidRDefault="009E62E0" w:rsidP="006E63E2">
      <w:pPr>
        <w:spacing w:after="0" w:line="360" w:lineRule="auto"/>
      </w:pPr>
      <w:r>
        <w:t xml:space="preserve">   </w:t>
      </w:r>
      <w:r w:rsidR="00393348">
        <w:t>Pancréas annulaire</w:t>
      </w:r>
    </w:p>
    <w:p w:rsidR="00393348" w:rsidRDefault="009E62E0" w:rsidP="006E63E2">
      <w:pPr>
        <w:spacing w:after="0" w:line="360" w:lineRule="auto"/>
      </w:pPr>
      <w:r>
        <w:t xml:space="preserve">   </w:t>
      </w:r>
      <w:r w:rsidR="00393348">
        <w:t>Anomalie de rotation de l’anse intestinale</w:t>
      </w:r>
    </w:p>
    <w:p w:rsidR="00393348" w:rsidRPr="00C3445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3445E">
        <w:rPr>
          <w:b/>
          <w:bCs/>
          <w:sz w:val="28"/>
          <w:szCs w:val="28"/>
          <w:u w:val="single"/>
        </w:rPr>
        <w:t>B) Grêle :</w:t>
      </w:r>
    </w:p>
    <w:p w:rsidR="002F56A0" w:rsidRPr="009E62E0" w:rsidRDefault="002F56A0" w:rsidP="002F56A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E62E0">
        <w:rPr>
          <w:b/>
          <w:bCs/>
          <w:sz w:val="24"/>
          <w:szCs w:val="24"/>
          <w:u w:val="single"/>
        </w:rPr>
        <w:t>Clinique :</w:t>
      </w:r>
    </w:p>
    <w:p w:rsidR="002F56A0" w:rsidRDefault="002F56A0" w:rsidP="002F56A0">
      <w:pPr>
        <w:spacing w:after="0" w:line="360" w:lineRule="auto"/>
      </w:pPr>
      <w:r>
        <w:t xml:space="preserve">   Vomissement bilieux</w:t>
      </w:r>
    </w:p>
    <w:p w:rsidR="002F56A0" w:rsidRDefault="002F56A0" w:rsidP="002F56A0">
      <w:pPr>
        <w:spacing w:after="0" w:line="360" w:lineRule="auto"/>
      </w:pPr>
      <w:r>
        <w:t xml:space="preserve">   Ballonnement abdominal</w:t>
      </w:r>
    </w:p>
    <w:p w:rsidR="009F6A4B" w:rsidRDefault="009F6A4B" w:rsidP="009F6A4B">
      <w:pPr>
        <w:spacing w:after="0" w:line="360" w:lineRule="auto"/>
      </w:pPr>
      <w:r>
        <w:t xml:space="preserve">   Absence de l’élimination du méconium</w:t>
      </w:r>
    </w:p>
    <w:p w:rsidR="002F56A0" w:rsidRPr="009E62E0" w:rsidRDefault="002F56A0" w:rsidP="002F56A0">
      <w:pPr>
        <w:spacing w:after="0" w:line="360" w:lineRule="auto"/>
        <w:rPr>
          <w:b/>
          <w:bCs/>
          <w:sz w:val="24"/>
          <w:szCs w:val="24"/>
          <w:u w:val="single"/>
        </w:rPr>
      </w:pPr>
      <w:proofErr w:type="gramStart"/>
      <w:r w:rsidRPr="009E62E0">
        <w:rPr>
          <w:b/>
          <w:bCs/>
          <w:sz w:val="24"/>
          <w:szCs w:val="24"/>
          <w:u w:val="single"/>
        </w:rPr>
        <w:t>Causes</w:t>
      </w:r>
      <w:proofErr w:type="gramEnd"/>
      <w:r w:rsidRPr="009E62E0">
        <w:rPr>
          <w:b/>
          <w:bCs/>
          <w:sz w:val="24"/>
          <w:szCs w:val="24"/>
          <w:u w:val="single"/>
        </w:rPr>
        <w:t> :</w:t>
      </w:r>
    </w:p>
    <w:p w:rsidR="00393348" w:rsidRDefault="002F56A0" w:rsidP="006E63E2">
      <w:pPr>
        <w:spacing w:after="0" w:line="360" w:lineRule="auto"/>
      </w:pPr>
      <w:r>
        <w:t xml:space="preserve">   </w:t>
      </w:r>
      <w:r w:rsidR="00393348">
        <w:t>Atrésie, diaphragme, duplication, grêle court</w:t>
      </w:r>
    </w:p>
    <w:p w:rsidR="00393348" w:rsidRDefault="002F56A0" w:rsidP="006E63E2">
      <w:pPr>
        <w:spacing w:after="0" w:line="360" w:lineRule="auto"/>
      </w:pPr>
      <w:r>
        <w:t xml:space="preserve">   </w:t>
      </w:r>
      <w:r w:rsidR="00393348">
        <w:t>Dilatation segmentaire</w:t>
      </w:r>
    </w:p>
    <w:p w:rsidR="00393348" w:rsidRDefault="002F56A0" w:rsidP="006E63E2">
      <w:pPr>
        <w:spacing w:after="0" w:line="360" w:lineRule="auto"/>
      </w:pPr>
      <w:r>
        <w:t xml:space="preserve">   </w:t>
      </w:r>
      <w:r w:rsidR="00393348">
        <w:t xml:space="preserve">Iléus </w:t>
      </w:r>
      <w:proofErr w:type="spellStart"/>
      <w:r w:rsidR="00393348">
        <w:t>méconial</w:t>
      </w:r>
      <w:proofErr w:type="spellEnd"/>
    </w:p>
    <w:p w:rsidR="00393348" w:rsidRPr="00C3445E" w:rsidRDefault="00393348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3445E">
        <w:rPr>
          <w:b/>
          <w:bCs/>
          <w:sz w:val="28"/>
          <w:szCs w:val="28"/>
          <w:u w:val="single"/>
        </w:rPr>
        <w:t>C) Colon :</w:t>
      </w:r>
    </w:p>
    <w:p w:rsidR="00A9369D" w:rsidRPr="003B022E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B022E">
        <w:rPr>
          <w:b/>
          <w:bCs/>
          <w:sz w:val="24"/>
          <w:szCs w:val="24"/>
          <w:u w:val="single"/>
        </w:rPr>
        <w:t xml:space="preserve">1. </w:t>
      </w:r>
      <w:proofErr w:type="spellStart"/>
      <w:r w:rsidRPr="003B022E">
        <w:rPr>
          <w:b/>
          <w:bCs/>
          <w:sz w:val="24"/>
          <w:szCs w:val="24"/>
          <w:u w:val="single"/>
        </w:rPr>
        <w:t>Hirschprung</w:t>
      </w:r>
      <w:proofErr w:type="spellEnd"/>
      <w:r w:rsidR="00A24B20" w:rsidRPr="003B022E">
        <w:rPr>
          <w:b/>
          <w:bCs/>
          <w:sz w:val="24"/>
          <w:szCs w:val="24"/>
          <w:u w:val="single"/>
        </w:rPr>
        <w:t> :</w:t>
      </w:r>
    </w:p>
    <w:p w:rsidR="00A9369D" w:rsidRPr="002311F8" w:rsidRDefault="003B022E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9369D" w:rsidRPr="002311F8">
        <w:rPr>
          <w:b/>
          <w:bCs/>
        </w:rPr>
        <w:t>Clinique :</w:t>
      </w:r>
    </w:p>
    <w:p w:rsidR="009F6A4B" w:rsidRDefault="002311F8" w:rsidP="009F6A4B">
      <w:pPr>
        <w:spacing w:after="0" w:line="360" w:lineRule="auto"/>
      </w:pPr>
      <w:r>
        <w:t xml:space="preserve">      </w:t>
      </w:r>
      <w:r w:rsidR="009F6A4B">
        <w:t>Vomissement bilieux</w:t>
      </w:r>
    </w:p>
    <w:p w:rsidR="009F6A4B" w:rsidRDefault="009F6A4B" w:rsidP="009F6A4B">
      <w:pPr>
        <w:spacing w:after="0" w:line="360" w:lineRule="auto"/>
      </w:pPr>
      <w:r>
        <w:t xml:space="preserve">  </w:t>
      </w:r>
      <w:r w:rsidR="002311F8">
        <w:t xml:space="preserve">   </w:t>
      </w:r>
      <w:r>
        <w:t xml:space="preserve"> Ballonnement abdominal</w:t>
      </w:r>
    </w:p>
    <w:p w:rsidR="009F6A4B" w:rsidRDefault="009F6A4B" w:rsidP="009F6A4B">
      <w:pPr>
        <w:spacing w:after="0" w:line="360" w:lineRule="auto"/>
      </w:pPr>
      <w:r>
        <w:t xml:space="preserve">   </w:t>
      </w:r>
      <w:r w:rsidR="002311F8">
        <w:t xml:space="preserve">   </w:t>
      </w:r>
      <w:r>
        <w:t>Absence de l’élimination du méconium</w:t>
      </w:r>
    </w:p>
    <w:p w:rsidR="00A9369D" w:rsidRPr="00A9369D" w:rsidRDefault="003B022E" w:rsidP="009F6A4B">
      <w:pPr>
        <w:spacing w:after="0" w:line="360" w:lineRule="auto"/>
      </w:pPr>
      <w:r>
        <w:t xml:space="preserve">  </w:t>
      </w:r>
      <w:r w:rsidR="002311F8">
        <w:t xml:space="preserve">   </w:t>
      </w:r>
      <w:r>
        <w:t xml:space="preserve"> </w:t>
      </w:r>
      <w:r w:rsidR="007C7776">
        <w:t xml:space="preserve">TR </w:t>
      </w:r>
      <w:r w:rsidR="00A9369D">
        <w:t xml:space="preserve">ou sonde : émission </w:t>
      </w:r>
      <w:r w:rsidR="00A9369D" w:rsidRPr="00A9369D">
        <w:rPr>
          <w:u w:val="dotted"/>
        </w:rPr>
        <w:t>explosive</w:t>
      </w:r>
      <w:r w:rsidR="00A9369D">
        <w:t xml:space="preserve"> de gaz et du méconium</w:t>
      </w:r>
    </w:p>
    <w:p w:rsidR="00A9369D" w:rsidRPr="002311F8" w:rsidRDefault="003B022E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9369D" w:rsidRPr="002311F8">
        <w:rPr>
          <w:b/>
          <w:bCs/>
        </w:rPr>
        <w:t>Radio :</w:t>
      </w:r>
    </w:p>
    <w:p w:rsidR="00A9369D" w:rsidRPr="00FD77E6" w:rsidRDefault="003B022E" w:rsidP="00825C00">
      <w:pPr>
        <w:spacing w:after="0" w:line="360" w:lineRule="auto"/>
      </w:pPr>
      <w:r>
        <w:t xml:space="preserve">  </w:t>
      </w:r>
      <w:r w:rsidR="002311F8">
        <w:t xml:space="preserve">   </w:t>
      </w:r>
      <w:r>
        <w:t xml:space="preserve"> </w:t>
      </w:r>
      <w:r w:rsidR="00FD77E6" w:rsidRPr="00FD77E6">
        <w:t>ASP </w:t>
      </w:r>
      <w:r w:rsidR="00FD77E6">
        <w:sym w:font="Wingdings" w:char="F0E0"/>
      </w:r>
      <w:r w:rsidR="00FD77E6" w:rsidRPr="00FD77E6">
        <w:t xml:space="preserve"> Distension </w:t>
      </w:r>
      <w:r w:rsidR="00825C00">
        <w:t xml:space="preserve">intestinale </w:t>
      </w:r>
      <w:r w:rsidR="00FD77E6" w:rsidRPr="00FD77E6">
        <w:t>importante</w:t>
      </w:r>
      <w:r w:rsidR="00825C00">
        <w:t xml:space="preserve">, </w:t>
      </w:r>
      <w:r w:rsidR="00825C00" w:rsidRPr="00991F12">
        <w:rPr>
          <w:highlight w:val="yellow"/>
        </w:rPr>
        <w:t>sans niveaux hydro-aériques</w:t>
      </w:r>
    </w:p>
    <w:p w:rsidR="00FD77E6" w:rsidRDefault="003B022E" w:rsidP="006E63E2">
      <w:pPr>
        <w:spacing w:after="0" w:line="360" w:lineRule="auto"/>
      </w:pPr>
      <w:r>
        <w:t xml:space="preserve"> </w:t>
      </w:r>
      <w:r w:rsidR="002311F8">
        <w:t xml:space="preserve">   </w:t>
      </w:r>
      <w:r>
        <w:t xml:space="preserve">  </w:t>
      </w:r>
      <w:r w:rsidR="00FD77E6" w:rsidRPr="00FD77E6">
        <w:t>Lavement baryté </w:t>
      </w:r>
      <w:r w:rsidR="00FD77E6">
        <w:sym w:font="Wingdings" w:char="F0E0"/>
      </w:r>
      <w:r w:rsidR="00FD77E6">
        <w:t xml:space="preserve"> - Rétrécissement du segment atteint</w:t>
      </w:r>
    </w:p>
    <w:p w:rsidR="00FD77E6" w:rsidRPr="00FD77E6" w:rsidRDefault="002311F8" w:rsidP="006E63E2">
      <w:pPr>
        <w:tabs>
          <w:tab w:val="left" w:pos="1770"/>
        </w:tabs>
        <w:spacing w:after="0" w:line="360" w:lineRule="auto"/>
      </w:pPr>
      <w:r>
        <w:t xml:space="preserve">   </w:t>
      </w:r>
      <w:r w:rsidR="00FD77E6">
        <w:tab/>
      </w:r>
      <w:r w:rsidR="003B022E">
        <w:t xml:space="preserve">   </w:t>
      </w:r>
      <w:r>
        <w:t xml:space="preserve">   </w:t>
      </w:r>
      <w:r w:rsidR="00FD77E6">
        <w:t xml:space="preserve"> - Dilatation du segment sus-jacent</w:t>
      </w:r>
    </w:p>
    <w:p w:rsidR="00FD77E6" w:rsidRPr="002311F8" w:rsidRDefault="003B022E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FD77E6" w:rsidRPr="002311F8">
        <w:rPr>
          <w:b/>
          <w:bCs/>
        </w:rPr>
        <w:t>Manométrie :</w:t>
      </w:r>
    </w:p>
    <w:p w:rsidR="00FD77E6" w:rsidRPr="00A24B20" w:rsidRDefault="003B022E" w:rsidP="006E63E2">
      <w:pPr>
        <w:spacing w:after="0" w:line="360" w:lineRule="auto"/>
      </w:pPr>
      <w:r>
        <w:t xml:space="preserve"> </w:t>
      </w:r>
      <w:r w:rsidR="002311F8">
        <w:t xml:space="preserve">   </w:t>
      </w:r>
      <w:r>
        <w:t xml:space="preserve">  </w:t>
      </w:r>
      <w:r w:rsidR="00A24B20" w:rsidRPr="00A24B20">
        <w:t>Difficile chez le nouveau-né</w:t>
      </w:r>
    </w:p>
    <w:p w:rsidR="00FD77E6" w:rsidRPr="002311F8" w:rsidRDefault="003B022E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9369D" w:rsidRPr="002311F8">
        <w:rPr>
          <w:b/>
          <w:bCs/>
        </w:rPr>
        <w:t>Biopsie </w:t>
      </w:r>
      <w:r w:rsidR="00FD77E6" w:rsidRPr="002311F8">
        <w:rPr>
          <w:b/>
          <w:bCs/>
        </w:rPr>
        <w:t xml:space="preserve">rectale </w:t>
      </w:r>
      <w:r w:rsidR="00A9369D" w:rsidRPr="002311F8">
        <w:rPr>
          <w:b/>
          <w:bCs/>
        </w:rPr>
        <w:t>:</w:t>
      </w:r>
    </w:p>
    <w:p w:rsidR="00FD77E6" w:rsidRDefault="003B022E" w:rsidP="006E63E2">
      <w:pPr>
        <w:spacing w:after="0" w:line="360" w:lineRule="auto"/>
      </w:pPr>
      <w:r>
        <w:t xml:space="preserve">   </w:t>
      </w:r>
      <w:r w:rsidR="002311F8">
        <w:t xml:space="preserve">   </w:t>
      </w:r>
      <w:r w:rsidR="00FD77E6" w:rsidRPr="00FD77E6">
        <w:t>Confirme le diagnostic</w:t>
      </w:r>
      <w:r w:rsidR="00FD77E6">
        <w:t> : - Absence de cellules ganglionnaires</w:t>
      </w:r>
    </w:p>
    <w:p w:rsidR="00FD77E6" w:rsidRDefault="00A24B20" w:rsidP="006E63E2">
      <w:pPr>
        <w:tabs>
          <w:tab w:val="left" w:pos="2130"/>
        </w:tabs>
        <w:spacing w:after="0" w:line="360" w:lineRule="auto"/>
      </w:pPr>
      <w:r>
        <w:tab/>
      </w:r>
      <w:r w:rsidR="003B022E">
        <w:t xml:space="preserve">   </w:t>
      </w:r>
      <w:r>
        <w:t xml:space="preserve"> </w:t>
      </w:r>
      <w:r w:rsidR="002311F8">
        <w:t xml:space="preserve">   </w:t>
      </w:r>
      <w:r>
        <w:t>- Hypertrophie des fibres nerveuses</w:t>
      </w:r>
    </w:p>
    <w:p w:rsidR="00A24B20" w:rsidRPr="002311F8" w:rsidRDefault="003B022E" w:rsidP="006E63E2">
      <w:pPr>
        <w:tabs>
          <w:tab w:val="left" w:pos="2130"/>
        </w:tabs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24B20" w:rsidRPr="002311F8">
        <w:rPr>
          <w:b/>
          <w:bCs/>
        </w:rPr>
        <w:t>Traitement :</w:t>
      </w:r>
    </w:p>
    <w:p w:rsidR="00A24B20" w:rsidRPr="00FD77E6" w:rsidRDefault="003B022E" w:rsidP="006E63E2">
      <w:pPr>
        <w:tabs>
          <w:tab w:val="left" w:pos="2130"/>
        </w:tabs>
        <w:spacing w:after="0" w:line="360" w:lineRule="auto"/>
      </w:pPr>
      <w:r>
        <w:t xml:space="preserve">   </w:t>
      </w:r>
      <w:r w:rsidR="002311F8">
        <w:t xml:space="preserve">   </w:t>
      </w:r>
      <w:r w:rsidR="00A24B20">
        <w:t>Chirurgie : enlever la zone malade et établir la continuité</w:t>
      </w:r>
    </w:p>
    <w:p w:rsidR="00A24B20" w:rsidRPr="003B022E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B022E">
        <w:rPr>
          <w:b/>
          <w:bCs/>
          <w:sz w:val="24"/>
          <w:szCs w:val="24"/>
          <w:u w:val="single"/>
        </w:rPr>
        <w:t xml:space="preserve">2. Bouchon </w:t>
      </w:r>
      <w:proofErr w:type="spellStart"/>
      <w:r w:rsidRPr="003B022E">
        <w:rPr>
          <w:b/>
          <w:bCs/>
          <w:sz w:val="24"/>
          <w:szCs w:val="24"/>
          <w:u w:val="single"/>
        </w:rPr>
        <w:t>méconial</w:t>
      </w:r>
      <w:proofErr w:type="spellEnd"/>
      <w:r w:rsidR="00A24B20" w:rsidRPr="003B022E">
        <w:rPr>
          <w:b/>
          <w:bCs/>
          <w:sz w:val="24"/>
          <w:szCs w:val="24"/>
          <w:u w:val="single"/>
        </w:rPr>
        <w:t> :</w:t>
      </w:r>
    </w:p>
    <w:p w:rsidR="00A24B20" w:rsidRDefault="00FB3A7F" w:rsidP="006E63E2">
      <w:pPr>
        <w:spacing w:after="0" w:line="360" w:lineRule="auto"/>
      </w:pPr>
      <w:r>
        <w:t xml:space="preserve">   </w:t>
      </w:r>
      <w:r w:rsidR="00A24B20">
        <w:t>Surtout chez le prématuré</w:t>
      </w:r>
    </w:p>
    <w:p w:rsidR="00A24B20" w:rsidRPr="002311F8" w:rsidRDefault="00FB3A7F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24B20" w:rsidRPr="002311F8">
        <w:rPr>
          <w:b/>
          <w:bCs/>
        </w:rPr>
        <w:t>Clinique :</w:t>
      </w:r>
    </w:p>
    <w:p w:rsidR="009F6A4B" w:rsidRDefault="009F6A4B" w:rsidP="009F6A4B">
      <w:pPr>
        <w:spacing w:after="0" w:line="360" w:lineRule="auto"/>
      </w:pPr>
      <w:r>
        <w:t xml:space="preserve">   </w:t>
      </w:r>
      <w:r w:rsidR="002311F8">
        <w:t xml:space="preserve">   </w:t>
      </w:r>
      <w:r>
        <w:t>Vomissement bilieux</w:t>
      </w:r>
    </w:p>
    <w:p w:rsidR="009F6A4B" w:rsidRDefault="009F6A4B" w:rsidP="009F6A4B">
      <w:pPr>
        <w:spacing w:after="0" w:line="360" w:lineRule="auto"/>
      </w:pPr>
      <w:r>
        <w:t xml:space="preserve">   </w:t>
      </w:r>
      <w:r w:rsidR="002311F8">
        <w:t xml:space="preserve">   </w:t>
      </w:r>
      <w:r>
        <w:t>Ballonnement abdominal</w:t>
      </w:r>
    </w:p>
    <w:p w:rsidR="009F6A4B" w:rsidRDefault="009F6A4B" w:rsidP="009F6A4B">
      <w:pPr>
        <w:spacing w:after="0" w:line="360" w:lineRule="auto"/>
      </w:pPr>
      <w:r>
        <w:t xml:space="preserve">   </w:t>
      </w:r>
      <w:r w:rsidR="002311F8">
        <w:t xml:space="preserve">   </w:t>
      </w:r>
      <w:r>
        <w:t>Absence de l’élimination du méconium</w:t>
      </w:r>
    </w:p>
    <w:p w:rsidR="00A24B20" w:rsidRPr="002311F8" w:rsidRDefault="00FB3A7F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A24B20" w:rsidRPr="002311F8">
        <w:rPr>
          <w:b/>
          <w:bCs/>
        </w:rPr>
        <w:t>ASP :</w:t>
      </w:r>
    </w:p>
    <w:p w:rsidR="00A24B20" w:rsidRDefault="00FB3A7F" w:rsidP="006E63E2">
      <w:pPr>
        <w:spacing w:after="0" w:line="360" w:lineRule="auto"/>
      </w:pPr>
      <w:r>
        <w:t xml:space="preserve">   </w:t>
      </w:r>
      <w:r w:rsidR="002311F8">
        <w:t xml:space="preserve">   </w:t>
      </w:r>
      <w:r w:rsidR="00A24B20">
        <w:t xml:space="preserve">Distension </w:t>
      </w:r>
      <w:r w:rsidR="006E63E2">
        <w:t>intestinale</w:t>
      </w:r>
      <w:r w:rsidR="00991F12">
        <w:t>, avec ou sans niveaux hydro-aériques</w:t>
      </w:r>
    </w:p>
    <w:p w:rsidR="000615E3" w:rsidRPr="002311F8" w:rsidRDefault="00FB3A7F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0615E3" w:rsidRPr="002311F8">
        <w:rPr>
          <w:b/>
          <w:bCs/>
        </w:rPr>
        <w:t>Traitement :</w:t>
      </w:r>
    </w:p>
    <w:p w:rsidR="006E63E2" w:rsidRPr="000615E3" w:rsidRDefault="000615E3" w:rsidP="000615E3">
      <w:pPr>
        <w:spacing w:after="0" w:line="360" w:lineRule="auto"/>
      </w:pPr>
      <w:r w:rsidRPr="000615E3">
        <w:t xml:space="preserve">   </w:t>
      </w:r>
      <w:r w:rsidR="002311F8">
        <w:t xml:space="preserve">   </w:t>
      </w:r>
      <w:r w:rsidRPr="000615E3">
        <w:t xml:space="preserve">Lavement aux hydrosolubles </w:t>
      </w:r>
      <w:r w:rsidRPr="000615E3">
        <w:sym w:font="Wingdings" w:char="F0E0"/>
      </w:r>
      <w:r w:rsidRPr="000615E3">
        <w:t xml:space="preserve"> </w:t>
      </w:r>
      <w:r>
        <w:t>E</w:t>
      </w:r>
      <w:r w:rsidR="006E63E2" w:rsidRPr="000615E3">
        <w:t>vacuation du bouchon</w:t>
      </w:r>
    </w:p>
    <w:p w:rsidR="00393348" w:rsidRPr="003B022E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B022E">
        <w:rPr>
          <w:b/>
          <w:bCs/>
          <w:sz w:val="24"/>
          <w:szCs w:val="24"/>
          <w:u w:val="single"/>
        </w:rPr>
        <w:t>3. Petit colon gauche</w:t>
      </w:r>
      <w:r w:rsidR="006E63E2" w:rsidRPr="003B022E">
        <w:rPr>
          <w:b/>
          <w:bCs/>
          <w:sz w:val="24"/>
          <w:szCs w:val="24"/>
          <w:u w:val="single"/>
        </w:rPr>
        <w:t> :</w:t>
      </w:r>
    </w:p>
    <w:p w:rsidR="006E63E2" w:rsidRDefault="00FB3A7F" w:rsidP="006E63E2">
      <w:pPr>
        <w:spacing w:after="0" w:line="360" w:lineRule="auto"/>
      </w:pPr>
      <w:r>
        <w:t xml:space="preserve">   </w:t>
      </w:r>
      <w:r w:rsidR="006E63E2">
        <w:t>Surtout chez les prématurés, et si la mère est diabétique</w:t>
      </w:r>
    </w:p>
    <w:p w:rsidR="006E63E2" w:rsidRDefault="00FB3A7F" w:rsidP="006E63E2">
      <w:pPr>
        <w:spacing w:after="0" w:line="360" w:lineRule="auto"/>
      </w:pPr>
      <w:r>
        <w:t xml:space="preserve">   </w:t>
      </w:r>
      <w:r w:rsidR="006E63E2" w:rsidRPr="00C6438F">
        <w:rPr>
          <w:highlight w:val="yellow"/>
        </w:rPr>
        <w:t>Immaturité du plexus nerveux intestinal</w:t>
      </w:r>
    </w:p>
    <w:p w:rsidR="006E63E2" w:rsidRPr="002311F8" w:rsidRDefault="00FB3A7F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6E63E2" w:rsidRPr="002311F8">
        <w:rPr>
          <w:b/>
          <w:bCs/>
        </w:rPr>
        <w:t>ASP :</w:t>
      </w:r>
    </w:p>
    <w:p w:rsidR="006E63E2" w:rsidRDefault="00FB3A7F" w:rsidP="006E63E2">
      <w:pPr>
        <w:spacing w:after="0" w:line="360" w:lineRule="auto"/>
      </w:pPr>
      <w:r>
        <w:t xml:space="preserve">   </w:t>
      </w:r>
      <w:r w:rsidR="002311F8">
        <w:t xml:space="preserve">   </w:t>
      </w:r>
      <w:r w:rsidR="006E63E2">
        <w:t>Distension intestinale diffuse, sans niveaux hydro-aériques</w:t>
      </w:r>
    </w:p>
    <w:p w:rsidR="006E63E2" w:rsidRPr="002311F8" w:rsidRDefault="00FB3A7F" w:rsidP="006E63E2">
      <w:pPr>
        <w:spacing w:after="0" w:line="360" w:lineRule="auto"/>
        <w:rPr>
          <w:b/>
          <w:bCs/>
        </w:rPr>
      </w:pPr>
      <w:r w:rsidRPr="002311F8">
        <w:rPr>
          <w:b/>
          <w:bCs/>
        </w:rPr>
        <w:t xml:space="preserve">   </w:t>
      </w:r>
      <w:r w:rsidR="006E63E2" w:rsidRPr="002311F8">
        <w:rPr>
          <w:b/>
          <w:bCs/>
        </w:rPr>
        <w:t>Lavement :</w:t>
      </w:r>
    </w:p>
    <w:p w:rsidR="006E63E2" w:rsidRPr="00393348" w:rsidRDefault="00FB3A7F" w:rsidP="006E63E2">
      <w:pPr>
        <w:spacing w:after="0" w:line="360" w:lineRule="auto"/>
        <w:rPr>
          <w:b/>
          <w:bCs/>
          <w:u w:val="single"/>
        </w:rPr>
      </w:pPr>
      <w:r>
        <w:t xml:space="preserve">   </w:t>
      </w:r>
      <w:r w:rsidR="002311F8">
        <w:t xml:space="preserve">   </w:t>
      </w:r>
      <w:r w:rsidR="006E63E2">
        <w:t>Petit colon gauche, de petit calibre, à bords lisses</w:t>
      </w:r>
    </w:p>
    <w:p w:rsidR="006E63E2" w:rsidRPr="003B022E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B022E">
        <w:rPr>
          <w:b/>
          <w:bCs/>
          <w:sz w:val="24"/>
          <w:szCs w:val="24"/>
          <w:u w:val="single"/>
        </w:rPr>
        <w:t xml:space="preserve">4. Malformations </w:t>
      </w:r>
      <w:proofErr w:type="spellStart"/>
      <w:r w:rsidRPr="003B022E">
        <w:rPr>
          <w:b/>
          <w:bCs/>
          <w:sz w:val="24"/>
          <w:szCs w:val="24"/>
          <w:u w:val="single"/>
        </w:rPr>
        <w:t>anorectales</w:t>
      </w:r>
      <w:proofErr w:type="spellEnd"/>
      <w:r w:rsidR="006E63E2" w:rsidRPr="003B022E">
        <w:rPr>
          <w:b/>
          <w:bCs/>
          <w:sz w:val="24"/>
          <w:szCs w:val="24"/>
        </w:rPr>
        <w:t> </w:t>
      </w:r>
    </w:p>
    <w:p w:rsidR="00AF79C0" w:rsidRPr="006E63E2" w:rsidRDefault="00AF79C0" w:rsidP="006E63E2">
      <w:pPr>
        <w:spacing w:after="0" w:line="360" w:lineRule="auto"/>
        <w:rPr>
          <w:b/>
          <w:bCs/>
          <w:u w:val="single"/>
        </w:rPr>
      </w:pPr>
    </w:p>
    <w:p w:rsidR="00393348" w:rsidRDefault="00170BFE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93348">
        <w:rPr>
          <w:b/>
          <w:bCs/>
          <w:sz w:val="28"/>
          <w:szCs w:val="28"/>
          <w:u w:val="single"/>
        </w:rPr>
        <w:t>PERITONITES NEO-NATALES</w:t>
      </w:r>
      <w:r>
        <w:rPr>
          <w:b/>
          <w:bCs/>
          <w:sz w:val="28"/>
          <w:szCs w:val="28"/>
          <w:u w:val="single"/>
        </w:rPr>
        <w:t> :</w:t>
      </w:r>
    </w:p>
    <w:p w:rsidR="00DC79E3" w:rsidRPr="00DC79E3" w:rsidRDefault="00DC79E3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C79E3">
        <w:rPr>
          <w:b/>
          <w:bCs/>
          <w:sz w:val="24"/>
          <w:szCs w:val="24"/>
          <w:u w:val="single"/>
        </w:rPr>
        <w:t>Clinique :</w:t>
      </w:r>
    </w:p>
    <w:p w:rsidR="006E63E2" w:rsidRDefault="006E63E2" w:rsidP="006E63E2">
      <w:pPr>
        <w:spacing w:after="0" w:line="360" w:lineRule="auto"/>
      </w:pPr>
      <w:r>
        <w:t>Symptomatologie proche de l’occlusion : - Vomissements</w:t>
      </w:r>
    </w:p>
    <w:p w:rsidR="006E63E2" w:rsidRDefault="00DC79E3" w:rsidP="00F438CE">
      <w:pPr>
        <w:tabs>
          <w:tab w:val="left" w:pos="3675"/>
        </w:tabs>
        <w:spacing w:after="0" w:line="360" w:lineRule="auto"/>
      </w:pPr>
      <w:r>
        <w:t xml:space="preserve">                                                                          </w:t>
      </w:r>
      <w:r w:rsidR="006E63E2">
        <w:t>- Ballonnement abdominale</w:t>
      </w:r>
    </w:p>
    <w:p w:rsidR="006E63E2" w:rsidRDefault="006E63E2" w:rsidP="00F438CE">
      <w:pPr>
        <w:tabs>
          <w:tab w:val="left" w:pos="3675"/>
        </w:tabs>
        <w:spacing w:after="0" w:line="360" w:lineRule="auto"/>
      </w:pPr>
      <w:r>
        <w:t xml:space="preserve"> </w:t>
      </w:r>
      <w:r w:rsidR="00DC79E3">
        <w:t xml:space="preserve">                                       </w:t>
      </w:r>
      <w:r w:rsidR="00F438CE">
        <w:t xml:space="preserve">                               </w:t>
      </w:r>
      <w:r w:rsidR="00DC79E3">
        <w:t xml:space="preserve">   </w:t>
      </w:r>
      <w:r>
        <w:t>- Circulation collatérale</w:t>
      </w:r>
    </w:p>
    <w:p w:rsidR="006E63E2" w:rsidRDefault="006E63E2" w:rsidP="006E63E2">
      <w:pPr>
        <w:tabs>
          <w:tab w:val="left" w:pos="3675"/>
        </w:tabs>
        <w:spacing w:after="0" w:line="360" w:lineRule="auto"/>
      </w:pPr>
      <w:r>
        <w:t xml:space="preserve">Deux éléments : - Œdème de la paroi </w:t>
      </w:r>
      <w:r>
        <w:sym w:font="Wingdings" w:char="F0E0"/>
      </w:r>
      <w:r>
        <w:t xml:space="preserve"> Infiltre la région pubienne, les bourses, les grandes lèvres</w:t>
      </w:r>
    </w:p>
    <w:p w:rsidR="006E63E2" w:rsidRDefault="006E63E2" w:rsidP="00F438CE">
      <w:pPr>
        <w:tabs>
          <w:tab w:val="left" w:pos="1500"/>
        </w:tabs>
        <w:spacing w:after="0" w:line="360" w:lineRule="auto"/>
      </w:pPr>
      <w:r>
        <w:tab/>
        <w:t>- Silence à l’auscultation</w:t>
      </w:r>
    </w:p>
    <w:p w:rsidR="0060006B" w:rsidRPr="0006659B" w:rsidRDefault="006E63E2" w:rsidP="00437AAA">
      <w:pPr>
        <w:tabs>
          <w:tab w:val="left" w:pos="1500"/>
        </w:tabs>
        <w:spacing w:after="0" w:line="360" w:lineRule="auto"/>
      </w:pPr>
      <w:r w:rsidRPr="00DC79E3">
        <w:rPr>
          <w:b/>
          <w:bCs/>
          <w:sz w:val="24"/>
          <w:szCs w:val="24"/>
          <w:u w:val="single"/>
        </w:rPr>
        <w:t>ASP :</w:t>
      </w:r>
      <w:r w:rsidR="00437AAA">
        <w:rPr>
          <w:b/>
          <w:bCs/>
          <w:sz w:val="24"/>
          <w:szCs w:val="24"/>
        </w:rPr>
        <w:t xml:space="preserve"> </w:t>
      </w:r>
    </w:p>
    <w:p w:rsidR="00FB3A7F" w:rsidRDefault="006E63E2" w:rsidP="00842E05">
      <w:pPr>
        <w:tabs>
          <w:tab w:val="left" w:pos="1500"/>
        </w:tabs>
        <w:spacing w:after="0" w:line="360" w:lineRule="auto"/>
      </w:pPr>
      <w:r>
        <w:t>Pneumopéritoine</w:t>
      </w:r>
      <w:r w:rsidR="0006659B">
        <w:t xml:space="preserve"> </w:t>
      </w:r>
      <w:r w:rsidR="0006659B">
        <w:sym w:font="Wingdings" w:char="F0E0"/>
      </w:r>
      <w:r w:rsidR="0006659B">
        <w:t xml:space="preserve"> Confirme le diagnostic</w:t>
      </w:r>
    </w:p>
    <w:p w:rsidR="003F0A2D" w:rsidRDefault="00716F15" w:rsidP="00842E05">
      <w:pPr>
        <w:tabs>
          <w:tab w:val="left" w:pos="1500"/>
        </w:tabs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Traitement :</w:t>
      </w:r>
    </w:p>
    <w:p w:rsidR="00716F15" w:rsidRDefault="00716F15" w:rsidP="00842E05">
      <w:pPr>
        <w:tabs>
          <w:tab w:val="left" w:pos="1500"/>
        </w:tabs>
        <w:spacing w:after="0" w:line="360" w:lineRule="auto"/>
      </w:pPr>
      <w:r>
        <w:t>Chirurgie</w:t>
      </w:r>
    </w:p>
    <w:p w:rsidR="00716F15" w:rsidRPr="00716F15" w:rsidRDefault="00716F15" w:rsidP="00842E05">
      <w:pPr>
        <w:tabs>
          <w:tab w:val="left" w:pos="1500"/>
        </w:tabs>
        <w:spacing w:after="0" w:line="360" w:lineRule="auto"/>
      </w:pPr>
    </w:p>
    <w:p w:rsidR="00393348" w:rsidRPr="00393348" w:rsidRDefault="00170BFE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93348">
        <w:rPr>
          <w:b/>
          <w:bCs/>
          <w:sz w:val="28"/>
          <w:szCs w:val="28"/>
          <w:u w:val="single"/>
        </w:rPr>
        <w:t>MALFORMATIONS DE LA PAROI VENTRALE</w:t>
      </w:r>
    </w:p>
    <w:p w:rsidR="00393348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proofErr w:type="spellStart"/>
      <w:r w:rsidRPr="00393348">
        <w:rPr>
          <w:b/>
          <w:bCs/>
          <w:sz w:val="24"/>
          <w:szCs w:val="24"/>
          <w:u w:val="single"/>
        </w:rPr>
        <w:t>Omphalocèle</w:t>
      </w:r>
      <w:proofErr w:type="spellEnd"/>
      <w:r w:rsidR="001E3804">
        <w:rPr>
          <w:b/>
          <w:bCs/>
          <w:sz w:val="24"/>
          <w:szCs w:val="24"/>
          <w:u w:val="single"/>
        </w:rPr>
        <w:t> :</w:t>
      </w:r>
    </w:p>
    <w:p w:rsidR="001E3804" w:rsidRDefault="001E3804" w:rsidP="001E3804">
      <w:pPr>
        <w:spacing w:after="0" w:line="360" w:lineRule="auto"/>
      </w:pPr>
      <w:r>
        <w:t>Absence de fermeture de la paroi abdominale antérieure</w:t>
      </w:r>
    </w:p>
    <w:p w:rsidR="001E3804" w:rsidRPr="001E3804" w:rsidRDefault="001E3804" w:rsidP="001E3804">
      <w:pPr>
        <w:spacing w:after="0" w:line="360" w:lineRule="auto"/>
      </w:pPr>
      <w:r>
        <w:t>Les viscères sont contenus dans un sac</w:t>
      </w:r>
    </w:p>
    <w:p w:rsidR="00393348" w:rsidRDefault="00393348" w:rsidP="006E63E2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proofErr w:type="spellStart"/>
      <w:r w:rsidRPr="00393348">
        <w:rPr>
          <w:b/>
          <w:bCs/>
          <w:sz w:val="24"/>
          <w:szCs w:val="24"/>
          <w:u w:val="single"/>
        </w:rPr>
        <w:t>Laparoschisis</w:t>
      </w:r>
      <w:proofErr w:type="spellEnd"/>
      <w:r w:rsidR="001E3804">
        <w:rPr>
          <w:b/>
          <w:bCs/>
          <w:sz w:val="24"/>
          <w:szCs w:val="24"/>
          <w:u w:val="single"/>
        </w:rPr>
        <w:t> :</w:t>
      </w:r>
    </w:p>
    <w:p w:rsidR="007F1CC4" w:rsidRDefault="007F1CC4" w:rsidP="007F1CC4">
      <w:pPr>
        <w:spacing w:after="0" w:line="360" w:lineRule="auto"/>
      </w:pPr>
      <w:r>
        <w:t>Absence de fermeture de la paroi abdominale antérieure</w:t>
      </w:r>
    </w:p>
    <w:p w:rsidR="001E3804" w:rsidRDefault="001E3804" w:rsidP="001E3804">
      <w:pPr>
        <w:spacing w:after="0" w:line="360" w:lineRule="auto"/>
      </w:pPr>
      <w:r>
        <w:t xml:space="preserve">Les viscères </w:t>
      </w:r>
      <w:r w:rsidRPr="001E3804">
        <w:rPr>
          <w:u w:val="dotted"/>
        </w:rPr>
        <w:t>ne sont pas</w:t>
      </w:r>
      <w:r>
        <w:t xml:space="preserve"> contenus dans un sac</w:t>
      </w:r>
    </w:p>
    <w:p w:rsidR="006F416C" w:rsidRPr="001E3804" w:rsidRDefault="006F416C" w:rsidP="001E3804">
      <w:pPr>
        <w:spacing w:after="0" w:line="360" w:lineRule="auto"/>
      </w:pPr>
    </w:p>
    <w:p w:rsidR="00393348" w:rsidRPr="006F416C" w:rsidRDefault="006F416C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F416C">
        <w:rPr>
          <w:b/>
          <w:bCs/>
          <w:sz w:val="28"/>
          <w:szCs w:val="28"/>
          <w:u w:val="single"/>
        </w:rPr>
        <w:t>TERATOMES SACRO-COCCYGIENS</w:t>
      </w:r>
    </w:p>
    <w:p w:rsidR="00393348" w:rsidRDefault="001E3804" w:rsidP="006E63E2">
      <w:pPr>
        <w:spacing w:after="0" w:line="360" w:lineRule="auto"/>
      </w:pPr>
      <w:r>
        <w:t>Souvent la fille</w:t>
      </w:r>
    </w:p>
    <w:p w:rsidR="001E3804" w:rsidRDefault="00DE21AD" w:rsidP="006E63E2">
      <w:pPr>
        <w:spacing w:after="0" w:line="360" w:lineRule="auto"/>
      </w:pPr>
      <w:r>
        <w:t xml:space="preserve">Tumeur bénigne, </w:t>
      </w:r>
      <w:proofErr w:type="spellStart"/>
      <w:r>
        <w:t>peut être</w:t>
      </w:r>
      <w:proofErr w:type="spellEnd"/>
      <w:r>
        <w:t> :</w:t>
      </w:r>
    </w:p>
    <w:p w:rsidR="00DE21AD" w:rsidRDefault="00DE21AD" w:rsidP="00DE21AD">
      <w:pPr>
        <w:spacing w:after="0" w:line="360" w:lineRule="auto"/>
      </w:pPr>
      <w:r>
        <w:t xml:space="preserve">        - Extériorisée fessière </w:t>
      </w:r>
    </w:p>
    <w:p w:rsidR="00DE21AD" w:rsidRDefault="00DE21AD" w:rsidP="006E63E2">
      <w:pPr>
        <w:spacing w:after="0" w:line="360" w:lineRule="auto"/>
      </w:pPr>
      <w:r>
        <w:t xml:space="preserve">        - Non extériorisée pelvienne ou abdomino-pelvienne</w:t>
      </w:r>
    </w:p>
    <w:p w:rsidR="00DE21AD" w:rsidRPr="006F416C" w:rsidRDefault="00DE21AD" w:rsidP="006E63E2">
      <w:pPr>
        <w:spacing w:after="0" w:line="360" w:lineRule="auto"/>
        <w:rPr>
          <w:b/>
          <w:bCs/>
          <w:u w:val="single"/>
        </w:rPr>
      </w:pPr>
      <w:r w:rsidRPr="006F416C">
        <w:rPr>
          <w:b/>
          <w:bCs/>
          <w:u w:val="single"/>
        </w:rPr>
        <w:t>Diagnostic :</w:t>
      </w:r>
    </w:p>
    <w:p w:rsidR="00DE21AD" w:rsidRDefault="00DE21AD" w:rsidP="006E63E2">
      <w:pPr>
        <w:spacing w:after="0" w:line="360" w:lineRule="auto"/>
      </w:pPr>
      <w:r w:rsidRPr="001E7A56">
        <w:rPr>
          <w:highlight w:val="yellow"/>
        </w:rPr>
        <w:t xml:space="preserve">Alpha </w:t>
      </w:r>
      <w:proofErr w:type="spellStart"/>
      <w:r w:rsidRPr="001E7A56">
        <w:rPr>
          <w:highlight w:val="yellow"/>
        </w:rPr>
        <w:t>foetoproteïne</w:t>
      </w:r>
      <w:proofErr w:type="spellEnd"/>
    </w:p>
    <w:p w:rsidR="00DE21AD" w:rsidRDefault="00DE21AD" w:rsidP="006E63E2">
      <w:pPr>
        <w:spacing w:after="0" w:line="360" w:lineRule="auto"/>
      </w:pPr>
      <w:r>
        <w:t>Echographie, scanner</w:t>
      </w:r>
    </w:p>
    <w:p w:rsidR="006F416C" w:rsidRPr="006F416C" w:rsidRDefault="00DE21AD" w:rsidP="00DE21AD">
      <w:pPr>
        <w:spacing w:after="0" w:line="360" w:lineRule="auto"/>
        <w:rPr>
          <w:b/>
          <w:bCs/>
        </w:rPr>
      </w:pPr>
      <w:r w:rsidRPr="006F416C">
        <w:rPr>
          <w:b/>
          <w:bCs/>
          <w:u w:val="single"/>
        </w:rPr>
        <w:t>Traitement :</w:t>
      </w:r>
      <w:r w:rsidRPr="006F416C">
        <w:rPr>
          <w:b/>
          <w:bCs/>
        </w:rPr>
        <w:t xml:space="preserve"> </w:t>
      </w:r>
    </w:p>
    <w:p w:rsidR="00DE21AD" w:rsidRDefault="006F416C" w:rsidP="00DE21AD">
      <w:pPr>
        <w:spacing w:after="0" w:line="360" w:lineRule="auto"/>
      </w:pPr>
      <w:r>
        <w:t>C</w:t>
      </w:r>
      <w:r w:rsidR="00DE21AD">
        <w:t>hirurgical</w:t>
      </w:r>
    </w:p>
    <w:p w:rsidR="006F416C" w:rsidRDefault="006F416C" w:rsidP="00DE21AD">
      <w:pPr>
        <w:spacing w:after="0" w:line="360" w:lineRule="auto"/>
      </w:pPr>
    </w:p>
    <w:p w:rsidR="00DE21AD" w:rsidRPr="00996ECB" w:rsidRDefault="003D5CFD" w:rsidP="006E63E2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96ECB">
        <w:rPr>
          <w:b/>
          <w:bCs/>
          <w:sz w:val="28"/>
          <w:szCs w:val="28"/>
          <w:u w:val="single"/>
        </w:rPr>
        <w:t>INVAGINATION INTESTINALE</w:t>
      </w:r>
    </w:p>
    <w:p w:rsidR="00996ECB" w:rsidRDefault="00996ECB" w:rsidP="006E63E2">
      <w:pPr>
        <w:spacing w:after="0" w:line="360" w:lineRule="auto"/>
      </w:pPr>
    </w:p>
    <w:sectPr w:rsidR="00996ECB" w:rsidSect="003B022E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7B6"/>
    <w:rsid w:val="00020142"/>
    <w:rsid w:val="000315D2"/>
    <w:rsid w:val="00047742"/>
    <w:rsid w:val="000615E3"/>
    <w:rsid w:val="0006659B"/>
    <w:rsid w:val="00084B4A"/>
    <w:rsid w:val="000917FE"/>
    <w:rsid w:val="000D24BD"/>
    <w:rsid w:val="000E1036"/>
    <w:rsid w:val="00100D89"/>
    <w:rsid w:val="001257D2"/>
    <w:rsid w:val="00141628"/>
    <w:rsid w:val="00170BFE"/>
    <w:rsid w:val="001A2CD8"/>
    <w:rsid w:val="001A34FE"/>
    <w:rsid w:val="001A4211"/>
    <w:rsid w:val="001E3804"/>
    <w:rsid w:val="001E7A56"/>
    <w:rsid w:val="002147B6"/>
    <w:rsid w:val="002311F8"/>
    <w:rsid w:val="00254501"/>
    <w:rsid w:val="00292B0A"/>
    <w:rsid w:val="00296611"/>
    <w:rsid w:val="002B7DB1"/>
    <w:rsid w:val="002E46E1"/>
    <w:rsid w:val="002F56A0"/>
    <w:rsid w:val="00374584"/>
    <w:rsid w:val="00393348"/>
    <w:rsid w:val="003B022E"/>
    <w:rsid w:val="003D5CFD"/>
    <w:rsid w:val="003F0A2D"/>
    <w:rsid w:val="00425537"/>
    <w:rsid w:val="00437AAA"/>
    <w:rsid w:val="00596A17"/>
    <w:rsid w:val="0060006B"/>
    <w:rsid w:val="00621C35"/>
    <w:rsid w:val="006A5036"/>
    <w:rsid w:val="006E63E2"/>
    <w:rsid w:val="006F416C"/>
    <w:rsid w:val="00716F15"/>
    <w:rsid w:val="00733B2F"/>
    <w:rsid w:val="007C7776"/>
    <w:rsid w:val="007F1CC4"/>
    <w:rsid w:val="00825C00"/>
    <w:rsid w:val="00842E05"/>
    <w:rsid w:val="0091188A"/>
    <w:rsid w:val="009541E0"/>
    <w:rsid w:val="00976F90"/>
    <w:rsid w:val="00982EBD"/>
    <w:rsid w:val="00991F12"/>
    <w:rsid w:val="00996ECB"/>
    <w:rsid w:val="009E62E0"/>
    <w:rsid w:val="009F6A4B"/>
    <w:rsid w:val="00A24B20"/>
    <w:rsid w:val="00A27FC4"/>
    <w:rsid w:val="00A75542"/>
    <w:rsid w:val="00A80FD5"/>
    <w:rsid w:val="00A9369D"/>
    <w:rsid w:val="00AD09E4"/>
    <w:rsid w:val="00AF79C0"/>
    <w:rsid w:val="00B74421"/>
    <w:rsid w:val="00BA0F5F"/>
    <w:rsid w:val="00BB2F21"/>
    <w:rsid w:val="00BC4F27"/>
    <w:rsid w:val="00C3445E"/>
    <w:rsid w:val="00C35FD4"/>
    <w:rsid w:val="00C4009C"/>
    <w:rsid w:val="00C53ED3"/>
    <w:rsid w:val="00C6438F"/>
    <w:rsid w:val="00CE2AC0"/>
    <w:rsid w:val="00CE70F5"/>
    <w:rsid w:val="00DC79E3"/>
    <w:rsid w:val="00DE21AD"/>
    <w:rsid w:val="00E70B7E"/>
    <w:rsid w:val="00F438CE"/>
    <w:rsid w:val="00F95455"/>
    <w:rsid w:val="00FB3A7F"/>
    <w:rsid w:val="00FD77E6"/>
    <w:rsid w:val="00FF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82281-3F44-440D-B03F-F34CE43C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96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6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DCE20-F7AD-48A1-956F-878D6302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715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56</cp:revision>
  <cp:lastPrinted>2014-07-03T16:09:00Z</cp:lastPrinted>
  <dcterms:created xsi:type="dcterms:W3CDTF">2014-03-08T20:05:00Z</dcterms:created>
  <dcterms:modified xsi:type="dcterms:W3CDTF">2015-10-10T06:47:00Z</dcterms:modified>
</cp:coreProperties>
</file>