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4C0F24" w:rsidRDefault="00EA39BB" w:rsidP="004C0F24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C0F24">
        <w:rPr>
          <w:rFonts w:asciiTheme="minorHAnsi" w:hAnsiTheme="minorHAnsi"/>
          <w:b/>
          <w:color w:val="FF0000"/>
          <w:sz w:val="22"/>
          <w:szCs w:val="22"/>
        </w:rPr>
        <w:t>CAT DEVANT UN GROS REIN</w:t>
      </w:r>
    </w:p>
    <w:p w:rsidR="009C7304" w:rsidRPr="004C0F24" w:rsidRDefault="009C7304" w:rsidP="004C0F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C7304" w:rsidRPr="004C0F24" w:rsidRDefault="009C7304" w:rsidP="004C0F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C0F24">
        <w:rPr>
          <w:rFonts w:asciiTheme="minorHAnsi" w:hAnsiTheme="minorHAnsi"/>
          <w:b/>
          <w:color w:val="FF0000"/>
          <w:sz w:val="22"/>
          <w:szCs w:val="22"/>
        </w:rPr>
        <w:t>Dc positif :</w:t>
      </w:r>
    </w:p>
    <w:p w:rsidR="00EA39BB" w:rsidRPr="004C0F24" w:rsidRDefault="00EA39BB" w:rsidP="004C0F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9C7304" w:rsidRPr="004C0F24" w:rsidRDefault="009C7304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clinique : Découverte fortuite, ballottement rénal, co</w:t>
      </w:r>
      <w:r w:rsidR="00FC11B1">
        <w:rPr>
          <w:rFonts w:asciiTheme="minorHAnsi" w:hAnsiTheme="minorHAnsi"/>
          <w:sz w:val="22"/>
          <w:szCs w:val="22"/>
        </w:rPr>
        <w:t>ntact</w:t>
      </w:r>
      <w:r w:rsidRPr="004C0F24">
        <w:rPr>
          <w:rFonts w:asciiTheme="minorHAnsi" w:hAnsiTheme="minorHAnsi"/>
          <w:sz w:val="22"/>
          <w:szCs w:val="22"/>
        </w:rPr>
        <w:t xml:space="preserve"> lombaire </w:t>
      </w:r>
    </w:p>
    <w:p w:rsidR="009C7304" w:rsidRPr="004C0F24" w:rsidRDefault="009C7304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paraclinique : ASP, écho, UIV (hématurie, lombalgies)</w:t>
      </w:r>
    </w:p>
    <w:p w:rsidR="009C7304" w:rsidRPr="004C0F24" w:rsidRDefault="009C7304" w:rsidP="004C0F24">
      <w:p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</w:p>
    <w:p w:rsidR="009C7304" w:rsidRPr="004C0F24" w:rsidRDefault="009C7304" w:rsidP="004C0F2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4C0F24">
        <w:rPr>
          <w:rFonts w:asciiTheme="minorHAnsi" w:hAnsiTheme="minorHAnsi"/>
          <w:b/>
          <w:color w:val="FF0066"/>
          <w:sz w:val="22"/>
          <w:szCs w:val="22"/>
        </w:rPr>
        <w:t>bilan clinique :</w:t>
      </w:r>
    </w:p>
    <w:p w:rsidR="009C7304" w:rsidRPr="004C0F24" w:rsidRDefault="009C7304" w:rsidP="004C0F2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C7304" w:rsidRPr="004C0F24" w:rsidRDefault="009C7304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interrogatoire + examen centré sur la région lombaire, flanc et hypogastre </w:t>
      </w:r>
    </w:p>
    <w:p w:rsidR="009C7304" w:rsidRPr="004C0F24" w:rsidRDefault="009C7304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palpation : douleurs, contact lombaire, ballottement rénal, globe vésical, OGE + GGL</w:t>
      </w:r>
    </w:p>
    <w:p w:rsidR="009C7304" w:rsidRPr="004C0F24" w:rsidRDefault="009C7304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étudier la miction</w:t>
      </w:r>
    </w:p>
    <w:p w:rsidR="009C7304" w:rsidRPr="004C0F24" w:rsidRDefault="009C7304" w:rsidP="004C0F24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9C7304" w:rsidRPr="004C0F24" w:rsidRDefault="009C7304" w:rsidP="004C0F24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4C0F24">
        <w:rPr>
          <w:rFonts w:asciiTheme="minorHAnsi" w:hAnsiTheme="minorHAnsi"/>
          <w:b/>
          <w:color w:val="FF0066"/>
          <w:sz w:val="22"/>
          <w:szCs w:val="22"/>
        </w:rPr>
        <w:t>bilan paraclinique :</w:t>
      </w:r>
    </w:p>
    <w:p w:rsidR="009C7304" w:rsidRPr="004C0F24" w:rsidRDefault="009C7304" w:rsidP="004C0F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C7304" w:rsidRPr="004C0F24" w:rsidRDefault="009C7304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b/>
          <w:sz w:val="22"/>
          <w:szCs w:val="22"/>
        </w:rPr>
        <w:t>biologie</w:t>
      </w:r>
      <w:r w:rsidRPr="004C0F24">
        <w:rPr>
          <w:rFonts w:asciiTheme="minorHAnsi" w:hAnsiTheme="minorHAnsi"/>
          <w:sz w:val="22"/>
          <w:szCs w:val="22"/>
        </w:rPr>
        <w:t xml:space="preserve"> : NFS, VS, urée, </w:t>
      </w:r>
      <w:proofErr w:type="spellStart"/>
      <w:r w:rsidRPr="004C0F24">
        <w:rPr>
          <w:rFonts w:asciiTheme="minorHAnsi" w:hAnsiTheme="minorHAnsi"/>
          <w:sz w:val="22"/>
          <w:szCs w:val="22"/>
        </w:rPr>
        <w:t>créat</w:t>
      </w:r>
      <w:proofErr w:type="spellEnd"/>
      <w:r w:rsidRPr="004C0F24">
        <w:rPr>
          <w:rFonts w:asciiTheme="minorHAnsi" w:hAnsiTheme="minorHAnsi"/>
          <w:sz w:val="22"/>
          <w:szCs w:val="22"/>
        </w:rPr>
        <w:t xml:space="preserve">, calcémie, ECBU, protéinurie des 24h </w:t>
      </w:r>
    </w:p>
    <w:p w:rsidR="009C7304" w:rsidRPr="004C0F24" w:rsidRDefault="009C7304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b/>
          <w:sz w:val="22"/>
          <w:szCs w:val="22"/>
        </w:rPr>
        <w:t>échographie</w:t>
      </w:r>
      <w:r w:rsidRPr="004C0F24">
        <w:rPr>
          <w:rFonts w:asciiTheme="minorHAnsi" w:hAnsiTheme="minorHAnsi"/>
          <w:sz w:val="22"/>
          <w:szCs w:val="22"/>
        </w:rPr>
        <w:t xml:space="preserve"> : examen du rein, cavités pyélocalicielles, Vx, ADP, rein controlatéral  </w:t>
      </w:r>
    </w:p>
    <w:p w:rsidR="009C7304" w:rsidRPr="004C0F24" w:rsidRDefault="009C7304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C0F24">
        <w:rPr>
          <w:rFonts w:asciiTheme="minorHAnsi" w:hAnsiTheme="minorHAnsi"/>
          <w:b/>
          <w:sz w:val="22"/>
          <w:szCs w:val="22"/>
        </w:rPr>
        <w:t>UIV :</w:t>
      </w:r>
    </w:p>
    <w:p w:rsidR="009C7304" w:rsidRPr="004C0F24" w:rsidRDefault="00191A71" w:rsidP="004C0F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  <w:u w:val="single"/>
        </w:rPr>
        <w:t>ASP</w:t>
      </w:r>
      <w:r w:rsidRPr="004C0F24">
        <w:rPr>
          <w:rFonts w:asciiTheme="minorHAnsi" w:hAnsiTheme="minorHAnsi"/>
          <w:sz w:val="22"/>
          <w:szCs w:val="22"/>
        </w:rPr>
        <w:t> : ombre rénale, coupole diaphragmatiques, mal de Pott, calcifications, lithiases…</w:t>
      </w:r>
    </w:p>
    <w:p w:rsidR="00191A71" w:rsidRPr="004C0F24" w:rsidRDefault="00191A71" w:rsidP="004C0F2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4C0F24">
        <w:rPr>
          <w:rFonts w:asciiTheme="minorHAnsi" w:hAnsiTheme="minorHAnsi"/>
          <w:sz w:val="22"/>
          <w:szCs w:val="22"/>
          <w:u w:val="single"/>
        </w:rPr>
        <w:t>Urogramme</w:t>
      </w:r>
      <w:proofErr w:type="spellEnd"/>
      <w:r w:rsidRPr="004C0F24">
        <w:rPr>
          <w:rFonts w:asciiTheme="minorHAnsi" w:hAnsiTheme="minorHAnsi"/>
          <w:sz w:val="22"/>
          <w:szCs w:val="22"/>
        </w:rPr>
        <w:t> : image radiologique pseudo-tumorale, dilatation pyélocalicielle, rein muet…</w:t>
      </w:r>
    </w:p>
    <w:p w:rsidR="009C7304" w:rsidRPr="004C0F24" w:rsidRDefault="009C7304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b/>
          <w:sz w:val="22"/>
          <w:szCs w:val="22"/>
        </w:rPr>
        <w:t>TDM</w:t>
      </w:r>
      <w:r w:rsidR="00191A71" w:rsidRPr="004C0F24">
        <w:rPr>
          <w:rFonts w:asciiTheme="minorHAnsi" w:hAnsiTheme="minorHAnsi"/>
          <w:sz w:val="22"/>
          <w:szCs w:val="22"/>
        </w:rPr>
        <w:t xml:space="preserve"> : si les bilans précédents reviennent négatifs ou en cas de cancer </w:t>
      </w:r>
    </w:p>
    <w:p w:rsidR="009C7304" w:rsidRPr="004C0F24" w:rsidRDefault="009C7304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b/>
          <w:sz w:val="22"/>
          <w:szCs w:val="22"/>
        </w:rPr>
        <w:t>Autres </w:t>
      </w:r>
      <w:r w:rsidRPr="004C0F24">
        <w:rPr>
          <w:rFonts w:asciiTheme="minorHAnsi" w:hAnsiTheme="minorHAnsi"/>
          <w:sz w:val="22"/>
          <w:szCs w:val="22"/>
        </w:rPr>
        <w:t xml:space="preserve">: </w:t>
      </w:r>
      <w:r w:rsidR="00191A71" w:rsidRPr="004C0F24">
        <w:rPr>
          <w:rFonts w:asciiTheme="minorHAnsi" w:hAnsiTheme="minorHAnsi"/>
          <w:sz w:val="22"/>
          <w:szCs w:val="22"/>
        </w:rPr>
        <w:t xml:space="preserve">IRM, UCR, UPR </w:t>
      </w:r>
    </w:p>
    <w:p w:rsidR="00191A71" w:rsidRPr="004C0F24" w:rsidRDefault="00191A71" w:rsidP="004C0F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A71" w:rsidRPr="004C0F24" w:rsidRDefault="00191A71" w:rsidP="004C0F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C0F24">
        <w:rPr>
          <w:rFonts w:asciiTheme="minorHAnsi" w:hAnsiTheme="minorHAnsi"/>
          <w:b/>
          <w:color w:val="FF0000"/>
          <w:sz w:val="22"/>
          <w:szCs w:val="22"/>
        </w:rPr>
        <w:t xml:space="preserve">Dc différentiel : </w:t>
      </w:r>
    </w:p>
    <w:p w:rsidR="00EA39BB" w:rsidRPr="004C0F24" w:rsidRDefault="00EA39BB" w:rsidP="004C0F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191A71" w:rsidRPr="004C0F24" w:rsidRDefault="00191A71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ptôse rénale, rein ectopique (</w:t>
      </w:r>
      <w:proofErr w:type="spellStart"/>
      <w:r w:rsidRPr="004C0F24">
        <w:rPr>
          <w:rFonts w:asciiTheme="minorHAnsi" w:hAnsiTheme="minorHAnsi"/>
          <w:sz w:val="22"/>
          <w:szCs w:val="22"/>
        </w:rPr>
        <w:t>malrotation</w:t>
      </w:r>
      <w:proofErr w:type="spellEnd"/>
      <w:r w:rsidRPr="004C0F24">
        <w:rPr>
          <w:rFonts w:asciiTheme="minorHAnsi" w:hAnsiTheme="minorHAnsi"/>
          <w:sz w:val="22"/>
          <w:szCs w:val="22"/>
        </w:rPr>
        <w:t xml:space="preserve">), tumeur surrénalienne </w:t>
      </w:r>
    </w:p>
    <w:p w:rsidR="00191A71" w:rsidRPr="004C0F24" w:rsidRDefault="00191A71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 xml:space="preserve">autres organes (tumeurs du foie, colon, estomac, tète du pancréas…) </w:t>
      </w:r>
    </w:p>
    <w:p w:rsidR="00191A71" w:rsidRPr="004C0F24" w:rsidRDefault="00191A71" w:rsidP="004C0F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A71" w:rsidRPr="004C0F24" w:rsidRDefault="00191A71" w:rsidP="004C0F24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C0F24">
        <w:rPr>
          <w:rFonts w:asciiTheme="minorHAnsi" w:hAnsiTheme="minorHAnsi"/>
          <w:b/>
          <w:color w:val="FF0000"/>
          <w:sz w:val="22"/>
          <w:szCs w:val="22"/>
        </w:rPr>
        <w:t>Dc étiologique :</w:t>
      </w:r>
    </w:p>
    <w:p w:rsidR="00EA39BB" w:rsidRPr="004C0F24" w:rsidRDefault="00EA39BB" w:rsidP="004C0F24">
      <w:p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</w:p>
    <w:p w:rsidR="00191A71" w:rsidRPr="004C0F24" w:rsidRDefault="00191A71" w:rsidP="004C0F2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4C0F24">
        <w:rPr>
          <w:rFonts w:asciiTheme="minorHAnsi" w:hAnsiTheme="minorHAnsi"/>
          <w:b/>
          <w:color w:val="FF0066"/>
          <w:sz w:val="22"/>
          <w:szCs w:val="22"/>
        </w:rPr>
        <w:t>augmentation du volume parenchymateux :</w:t>
      </w:r>
    </w:p>
    <w:p w:rsidR="00191A71" w:rsidRPr="004C0F24" w:rsidRDefault="00191A71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tumeurs malignes</w:t>
      </w:r>
      <w:r w:rsidR="00EA39BB" w:rsidRPr="004C0F24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EA39BB" w:rsidRPr="004C0F24">
        <w:rPr>
          <w:rFonts w:asciiTheme="minorHAnsi" w:hAnsiTheme="minorHAnsi"/>
          <w:sz w:val="22"/>
          <w:szCs w:val="22"/>
        </w:rPr>
        <w:t>néphroblastome</w:t>
      </w:r>
      <w:proofErr w:type="spellEnd"/>
      <w:r w:rsidR="00EA39BB" w:rsidRPr="004C0F24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EA39BB" w:rsidRPr="004C0F24">
        <w:rPr>
          <w:rFonts w:asciiTheme="minorHAnsi" w:hAnsiTheme="minorHAnsi"/>
          <w:sz w:val="22"/>
          <w:szCs w:val="22"/>
        </w:rPr>
        <w:t>Kc</w:t>
      </w:r>
      <w:proofErr w:type="spellEnd"/>
      <w:r w:rsidR="00EA39BB" w:rsidRPr="004C0F24">
        <w:rPr>
          <w:rFonts w:asciiTheme="minorHAnsi" w:hAnsiTheme="minorHAnsi"/>
          <w:sz w:val="22"/>
          <w:szCs w:val="22"/>
        </w:rPr>
        <w:t xml:space="preserve"> du rein </w:t>
      </w:r>
    </w:p>
    <w:p w:rsidR="00191A71" w:rsidRPr="004C0F24" w:rsidRDefault="00191A71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tumeurs bénigne :</w:t>
      </w:r>
    </w:p>
    <w:p w:rsidR="00191A71" w:rsidRPr="004C0F24" w:rsidRDefault="00191A71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b/>
          <w:sz w:val="22"/>
          <w:szCs w:val="22"/>
        </w:rPr>
        <w:t>masse liquide homogène</w:t>
      </w:r>
      <w:r w:rsidRPr="004C0F24">
        <w:rPr>
          <w:rFonts w:asciiTheme="minorHAnsi" w:hAnsiTheme="minorHAnsi"/>
          <w:sz w:val="22"/>
          <w:szCs w:val="22"/>
        </w:rPr>
        <w:t xml:space="preserve"> : kyste séreux, polykystose, KHR </w:t>
      </w:r>
    </w:p>
    <w:p w:rsidR="00191A71" w:rsidRPr="004C0F24" w:rsidRDefault="00191A71" w:rsidP="004C0F24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b/>
          <w:sz w:val="22"/>
          <w:szCs w:val="22"/>
        </w:rPr>
        <w:t>masse liquide hétérogène</w:t>
      </w:r>
      <w:r w:rsidRPr="004C0F24">
        <w:rPr>
          <w:rFonts w:asciiTheme="minorHAnsi" w:hAnsiTheme="minorHAnsi"/>
          <w:sz w:val="22"/>
          <w:szCs w:val="22"/>
        </w:rPr>
        <w:t xml:space="preserve"> : abcès du rein, pyélonéphrite, phlegmon périphérique </w:t>
      </w:r>
    </w:p>
    <w:p w:rsidR="00191A71" w:rsidRPr="004C0F24" w:rsidRDefault="00191A71" w:rsidP="004C0F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A71" w:rsidRPr="004C0F24" w:rsidRDefault="00191A71" w:rsidP="004C0F2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4C0F24">
        <w:rPr>
          <w:rFonts w:asciiTheme="minorHAnsi" w:hAnsiTheme="minorHAnsi"/>
          <w:b/>
          <w:color w:val="FF0066"/>
          <w:sz w:val="22"/>
          <w:szCs w:val="22"/>
        </w:rPr>
        <w:t>gros rein obstructif :</w:t>
      </w:r>
    </w:p>
    <w:p w:rsidR="00386162" w:rsidRPr="004C0F24" w:rsidRDefault="00191A71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lithiase, tumeur de la voie excrétrice, traumatismes de l’urètre,</w:t>
      </w:r>
    </w:p>
    <w:p w:rsidR="00191A71" w:rsidRPr="004C0F24" w:rsidRDefault="00191A71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 xml:space="preserve">tumeurs de la vessie, </w:t>
      </w:r>
      <w:r w:rsidR="00386162" w:rsidRPr="004C0F24">
        <w:rPr>
          <w:rFonts w:asciiTheme="minorHAnsi" w:hAnsiTheme="minorHAnsi"/>
          <w:sz w:val="22"/>
          <w:szCs w:val="22"/>
        </w:rPr>
        <w:t>compression</w:t>
      </w:r>
      <w:r w:rsidRPr="004C0F24">
        <w:rPr>
          <w:rFonts w:asciiTheme="minorHAnsi" w:hAnsiTheme="minorHAnsi"/>
          <w:sz w:val="22"/>
          <w:szCs w:val="22"/>
        </w:rPr>
        <w:t xml:space="preserve"> extrinsèque </w:t>
      </w:r>
    </w:p>
    <w:p w:rsidR="00386162" w:rsidRPr="004C0F24" w:rsidRDefault="00191A71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anomalies congénitales</w:t>
      </w:r>
      <w:r w:rsidR="00386162" w:rsidRPr="004C0F24">
        <w:rPr>
          <w:rFonts w:asciiTheme="minorHAnsi" w:hAnsiTheme="minorHAnsi"/>
          <w:sz w:val="22"/>
          <w:szCs w:val="22"/>
        </w:rPr>
        <w:t> : maladie de la jonction pyélourétérale, méga uretère, RVU</w:t>
      </w:r>
    </w:p>
    <w:p w:rsidR="00191A71" w:rsidRPr="004C0F24" w:rsidRDefault="00386162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 xml:space="preserve">sténose post radique ou post tuberculeuse  </w:t>
      </w:r>
    </w:p>
    <w:p w:rsidR="00191A71" w:rsidRPr="004C0F24" w:rsidRDefault="00191A71" w:rsidP="004C0F2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91A71" w:rsidRPr="004C0F24" w:rsidRDefault="00191A71" w:rsidP="004C0F2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FF0066"/>
          <w:sz w:val="22"/>
          <w:szCs w:val="22"/>
        </w:rPr>
      </w:pPr>
      <w:r w:rsidRPr="004C0F24">
        <w:rPr>
          <w:rFonts w:asciiTheme="minorHAnsi" w:hAnsiTheme="minorHAnsi"/>
          <w:b/>
          <w:color w:val="FF0066"/>
          <w:sz w:val="22"/>
          <w:szCs w:val="22"/>
        </w:rPr>
        <w:t>gros rein non  obstructif</w:t>
      </w:r>
      <w:r w:rsidR="00386162" w:rsidRPr="004C0F24">
        <w:rPr>
          <w:rFonts w:asciiTheme="minorHAnsi" w:hAnsiTheme="minorHAnsi"/>
          <w:b/>
          <w:color w:val="FF0066"/>
          <w:sz w:val="22"/>
          <w:szCs w:val="22"/>
        </w:rPr>
        <w:t xml:space="preserve"> : </w:t>
      </w:r>
    </w:p>
    <w:p w:rsidR="00386162" w:rsidRPr="004C0F24" w:rsidRDefault="00386162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hypertrophie compensatrice (rein unique)</w:t>
      </w:r>
    </w:p>
    <w:p w:rsidR="00386162" w:rsidRPr="004C0F24" w:rsidRDefault="00386162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>infarctus rénal, thrombose de la veine rénale</w:t>
      </w:r>
    </w:p>
    <w:p w:rsidR="00386162" w:rsidRPr="004C0F24" w:rsidRDefault="00386162" w:rsidP="004C0F2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C0F24">
        <w:rPr>
          <w:rFonts w:asciiTheme="minorHAnsi" w:hAnsiTheme="minorHAnsi"/>
          <w:sz w:val="22"/>
          <w:szCs w:val="22"/>
        </w:rPr>
        <w:t xml:space="preserve">néphropathie : amylose, diabète, syndrome néphrétique </w:t>
      </w:r>
    </w:p>
    <w:sectPr w:rsidR="00386162" w:rsidRPr="004C0F24" w:rsidSect="00EA39BB">
      <w:pgSz w:w="11906" w:h="16838"/>
      <w:pgMar w:top="899" w:right="110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4921"/>
    <w:multiLevelType w:val="hybridMultilevel"/>
    <w:tmpl w:val="74E04D16"/>
    <w:lvl w:ilvl="0" w:tplc="F7B0DD54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606D71"/>
    <w:multiLevelType w:val="hybridMultilevel"/>
    <w:tmpl w:val="3C3E9588"/>
    <w:lvl w:ilvl="0" w:tplc="0CDA79A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16B9765F"/>
    <w:multiLevelType w:val="hybridMultilevel"/>
    <w:tmpl w:val="35488A88"/>
    <w:lvl w:ilvl="0" w:tplc="061CDA8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BAA9F0E">
      <w:start w:val="6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3A4C49"/>
    <w:multiLevelType w:val="hybridMultilevel"/>
    <w:tmpl w:val="2020F4D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9C7304"/>
    <w:rsid w:val="00055BCF"/>
    <w:rsid w:val="00191A71"/>
    <w:rsid w:val="00386162"/>
    <w:rsid w:val="00452EDD"/>
    <w:rsid w:val="004C0F24"/>
    <w:rsid w:val="009C7304"/>
    <w:rsid w:val="00AD4620"/>
    <w:rsid w:val="00B178B9"/>
    <w:rsid w:val="00EA39BB"/>
    <w:rsid w:val="00ED403F"/>
    <w:rsid w:val="00FC1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03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 devant un gros rein</vt:lpstr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 devant un gros rein</dc:title>
  <dc:creator>megh</dc:creator>
  <cp:lastModifiedBy>Lebane</cp:lastModifiedBy>
  <cp:revision>3</cp:revision>
  <dcterms:created xsi:type="dcterms:W3CDTF">2010-04-16T17:20:00Z</dcterms:created>
  <dcterms:modified xsi:type="dcterms:W3CDTF">2010-04-16T17:23:00Z</dcterms:modified>
</cp:coreProperties>
</file>