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A1A" w:rsidRPr="00F92AEC" w:rsidRDefault="0017097E" w:rsidP="0017097E">
      <w:pPr>
        <w:jc w:val="center"/>
        <w:rPr>
          <w:sz w:val="40"/>
          <w:szCs w:val="40"/>
          <w:lang w:val="fr-FR"/>
        </w:rPr>
      </w:pPr>
      <w:r w:rsidRPr="00F92AEC">
        <w:rPr>
          <w:sz w:val="40"/>
          <w:szCs w:val="40"/>
          <w:lang w:val="fr-FR"/>
        </w:rPr>
        <w:t>République Algérienne Démocratique et Populaire</w:t>
      </w:r>
    </w:p>
    <w:p w:rsidR="0017097E" w:rsidRPr="00F92AEC" w:rsidRDefault="0017097E" w:rsidP="0017097E">
      <w:pPr>
        <w:jc w:val="center"/>
        <w:rPr>
          <w:sz w:val="40"/>
          <w:szCs w:val="40"/>
          <w:lang w:val="fr-FR"/>
        </w:rPr>
      </w:pPr>
      <w:r w:rsidRPr="00F92AEC">
        <w:rPr>
          <w:sz w:val="40"/>
          <w:szCs w:val="40"/>
          <w:lang w:val="fr-FR"/>
        </w:rPr>
        <w:t>Ministère de l’Enseignement Supérieur et de la Recherche Scientifique</w:t>
      </w:r>
    </w:p>
    <w:p w:rsidR="0017097E" w:rsidRPr="00F92AEC" w:rsidRDefault="0017097E" w:rsidP="0017097E">
      <w:pPr>
        <w:jc w:val="center"/>
        <w:rPr>
          <w:sz w:val="40"/>
          <w:szCs w:val="40"/>
          <w:lang w:val="fr-FR"/>
        </w:rPr>
      </w:pPr>
      <w:r w:rsidRPr="00F92AEC">
        <w:rPr>
          <w:sz w:val="40"/>
          <w:szCs w:val="40"/>
          <w:lang w:val="fr-FR"/>
        </w:rPr>
        <w:t>Université Abder</w:t>
      </w:r>
      <w:r w:rsidR="00467823" w:rsidRPr="00F92AEC">
        <w:rPr>
          <w:sz w:val="40"/>
          <w:szCs w:val="40"/>
          <w:lang w:val="fr-FR"/>
        </w:rPr>
        <w:t>r</w:t>
      </w:r>
      <w:r w:rsidRPr="00F92AEC">
        <w:rPr>
          <w:sz w:val="40"/>
          <w:szCs w:val="40"/>
          <w:lang w:val="fr-FR"/>
        </w:rPr>
        <w:t>ahmane Mira de Bejaia</w:t>
      </w:r>
    </w:p>
    <w:p w:rsidR="0017097E" w:rsidRPr="00F92AEC" w:rsidRDefault="0017097E" w:rsidP="0017097E">
      <w:pPr>
        <w:jc w:val="center"/>
        <w:rPr>
          <w:sz w:val="40"/>
          <w:szCs w:val="40"/>
          <w:lang w:val="fr-FR"/>
        </w:rPr>
      </w:pPr>
      <w:r w:rsidRPr="00F92AEC">
        <w:rPr>
          <w:sz w:val="40"/>
          <w:szCs w:val="40"/>
          <w:lang w:val="fr-FR"/>
        </w:rPr>
        <w:t>Faculté de Technologie</w:t>
      </w:r>
    </w:p>
    <w:p w:rsidR="0017097E" w:rsidRPr="00F92AEC" w:rsidRDefault="0017097E" w:rsidP="0017097E">
      <w:pPr>
        <w:jc w:val="center"/>
        <w:rPr>
          <w:sz w:val="40"/>
          <w:szCs w:val="40"/>
          <w:lang w:val="fr-FR"/>
        </w:rPr>
      </w:pPr>
      <w:r w:rsidRPr="00F92AEC">
        <w:rPr>
          <w:sz w:val="40"/>
          <w:szCs w:val="40"/>
          <w:lang w:val="fr-FR"/>
        </w:rPr>
        <w:t>Département d’Hydraulique</w:t>
      </w:r>
    </w:p>
    <w:p w:rsidR="00776B13" w:rsidRDefault="00776B13" w:rsidP="0017097E">
      <w:pPr>
        <w:jc w:val="center"/>
        <w:rPr>
          <w:b/>
          <w:sz w:val="40"/>
          <w:szCs w:val="40"/>
          <w:lang w:val="fr-FR"/>
        </w:rPr>
      </w:pPr>
    </w:p>
    <w:p w:rsidR="00776B13" w:rsidRDefault="00776B13" w:rsidP="0017097E">
      <w:pPr>
        <w:jc w:val="center"/>
        <w:rPr>
          <w:b/>
          <w:sz w:val="40"/>
          <w:szCs w:val="40"/>
          <w:lang w:val="fr-FR"/>
        </w:rPr>
      </w:pPr>
    </w:p>
    <w:p w:rsidR="00776B13" w:rsidRDefault="00776B13" w:rsidP="0017097E">
      <w:pPr>
        <w:jc w:val="center"/>
        <w:rPr>
          <w:b/>
          <w:sz w:val="40"/>
          <w:szCs w:val="40"/>
          <w:lang w:val="fr-FR"/>
        </w:rPr>
      </w:pPr>
    </w:p>
    <w:p w:rsidR="00776B13" w:rsidRDefault="00776B13" w:rsidP="0017097E">
      <w:pPr>
        <w:jc w:val="center"/>
        <w:rPr>
          <w:b/>
          <w:sz w:val="40"/>
          <w:szCs w:val="40"/>
          <w:lang w:val="fr-FR"/>
        </w:rPr>
      </w:pPr>
      <w:r>
        <w:rPr>
          <w:sz w:val="40"/>
          <w:szCs w:val="40"/>
          <w:lang w:val="fr-FR"/>
        </w:rPr>
        <w:t>Atmane Allouache</w:t>
      </w:r>
    </w:p>
    <w:p w:rsidR="00AA7E8F" w:rsidRDefault="00AA7E8F" w:rsidP="00AA7E8F">
      <w:pPr>
        <w:spacing w:line="240" w:lineRule="auto"/>
        <w:jc w:val="center"/>
        <w:rPr>
          <w:b/>
          <w:sz w:val="56"/>
          <w:szCs w:val="56"/>
          <w:lang w:val="fr-FR"/>
        </w:rPr>
      </w:pPr>
    </w:p>
    <w:p w:rsidR="00AA7E8F" w:rsidRPr="00F92AEC" w:rsidRDefault="00AA7E8F" w:rsidP="00AA7E8F">
      <w:pPr>
        <w:spacing w:line="240" w:lineRule="auto"/>
        <w:jc w:val="center"/>
        <w:rPr>
          <w:sz w:val="56"/>
          <w:szCs w:val="56"/>
          <w:lang w:val="fr-FR"/>
        </w:rPr>
      </w:pPr>
      <w:r w:rsidRPr="00F92AEC">
        <w:rPr>
          <w:sz w:val="56"/>
          <w:szCs w:val="56"/>
          <w:lang w:val="fr-FR"/>
        </w:rPr>
        <w:t xml:space="preserve">HYDROLOGIE </w:t>
      </w:r>
    </w:p>
    <w:p w:rsidR="00AA7E8F" w:rsidRDefault="00AA7E8F" w:rsidP="00AA7E8F">
      <w:pPr>
        <w:spacing w:line="240" w:lineRule="auto"/>
        <w:jc w:val="center"/>
        <w:rPr>
          <w:b/>
          <w:sz w:val="56"/>
          <w:szCs w:val="56"/>
          <w:lang w:val="fr-FR"/>
        </w:rPr>
      </w:pPr>
      <w:r>
        <w:rPr>
          <w:sz w:val="56"/>
          <w:szCs w:val="56"/>
          <w:lang w:val="fr-FR"/>
        </w:rPr>
        <w:t>pour les étudiants de Master 1</w:t>
      </w:r>
    </w:p>
    <w:p w:rsidR="00F92AEC" w:rsidRDefault="00F92AEC" w:rsidP="00AA7E8F">
      <w:pPr>
        <w:spacing w:line="240" w:lineRule="auto"/>
        <w:jc w:val="center"/>
        <w:rPr>
          <w:b/>
          <w:sz w:val="40"/>
          <w:szCs w:val="40"/>
          <w:lang w:val="fr-FR"/>
        </w:rPr>
      </w:pPr>
    </w:p>
    <w:p w:rsidR="0017097E" w:rsidRPr="00F92AEC" w:rsidRDefault="00776B13" w:rsidP="00AA7E8F">
      <w:pPr>
        <w:spacing w:line="240" w:lineRule="auto"/>
        <w:jc w:val="center"/>
        <w:rPr>
          <w:sz w:val="40"/>
          <w:szCs w:val="40"/>
          <w:lang w:val="fr-FR"/>
        </w:rPr>
      </w:pPr>
      <w:r w:rsidRPr="00F92AEC">
        <w:rPr>
          <w:sz w:val="40"/>
          <w:szCs w:val="40"/>
          <w:lang w:val="fr-FR"/>
        </w:rPr>
        <w:t>POLYCOPIÉ</w:t>
      </w:r>
    </w:p>
    <w:p w:rsidR="00AA7E8F" w:rsidRDefault="00AA7E8F" w:rsidP="00D428AE">
      <w:pPr>
        <w:jc w:val="center"/>
        <w:rPr>
          <w:b/>
          <w:sz w:val="40"/>
          <w:szCs w:val="40"/>
          <w:lang w:val="fr-FR"/>
        </w:rPr>
      </w:pPr>
    </w:p>
    <w:p w:rsidR="00D428AE" w:rsidRPr="00D428AE" w:rsidRDefault="00AA7E8F" w:rsidP="00D428AE">
      <w:pPr>
        <w:jc w:val="center"/>
        <w:rPr>
          <w:lang w:val="sk-SK"/>
        </w:rPr>
      </w:pPr>
      <w:r>
        <w:rPr>
          <w:sz w:val="40"/>
          <w:szCs w:val="40"/>
          <w:lang w:val="fr-FR"/>
        </w:rPr>
        <w:t>1</w:t>
      </w:r>
      <w:r w:rsidR="00D428AE" w:rsidRPr="00D428AE">
        <w:rPr>
          <w:sz w:val="40"/>
          <w:szCs w:val="40"/>
          <w:vertAlign w:val="superscript"/>
          <w:lang w:val="fr-FR"/>
        </w:rPr>
        <w:t>è</w:t>
      </w:r>
      <w:r>
        <w:rPr>
          <w:sz w:val="40"/>
          <w:szCs w:val="40"/>
          <w:vertAlign w:val="superscript"/>
          <w:lang w:val="fr-FR"/>
        </w:rPr>
        <w:t>r</w:t>
      </w:r>
      <w:r w:rsidR="00D428AE" w:rsidRPr="00D428AE">
        <w:rPr>
          <w:sz w:val="40"/>
          <w:szCs w:val="40"/>
          <w:vertAlign w:val="superscript"/>
          <w:lang w:val="fr-FR"/>
        </w:rPr>
        <w:t>e</w:t>
      </w:r>
      <w:r w:rsidR="00D428AE">
        <w:rPr>
          <w:sz w:val="40"/>
          <w:szCs w:val="40"/>
          <w:lang w:val="fr-FR"/>
        </w:rPr>
        <w:t>.</w:t>
      </w:r>
      <w:r w:rsidR="00D428AE">
        <w:rPr>
          <w:sz w:val="40"/>
          <w:szCs w:val="40"/>
          <w:lang w:val="sk-SK"/>
        </w:rPr>
        <w:t>Éditon</w:t>
      </w:r>
    </w:p>
    <w:p w:rsidR="0017097E" w:rsidRDefault="0017097E" w:rsidP="0017097E">
      <w:pPr>
        <w:rPr>
          <w:lang w:val="fr-FR"/>
        </w:rPr>
      </w:pPr>
    </w:p>
    <w:p w:rsidR="0017097E" w:rsidRDefault="002E7BD4" w:rsidP="002E7BD4">
      <w:pPr>
        <w:jc w:val="center"/>
        <w:rPr>
          <w:sz w:val="40"/>
          <w:szCs w:val="40"/>
          <w:lang w:val="fr-FR"/>
        </w:rPr>
      </w:pPr>
      <w:r w:rsidRPr="0072570C">
        <w:rPr>
          <w:sz w:val="40"/>
          <w:szCs w:val="40"/>
          <w:lang w:val="fr-FR"/>
        </w:rPr>
        <w:t>BEJAIA 20</w:t>
      </w:r>
      <w:r w:rsidR="00D428AE">
        <w:rPr>
          <w:sz w:val="40"/>
          <w:szCs w:val="40"/>
          <w:lang w:val="fr-FR"/>
        </w:rPr>
        <w:t>1</w:t>
      </w:r>
      <w:r w:rsidR="00AA7E8F">
        <w:rPr>
          <w:sz w:val="40"/>
          <w:szCs w:val="40"/>
          <w:lang w:val="fr-FR"/>
        </w:rPr>
        <w:t>4</w:t>
      </w:r>
    </w:p>
    <w:p w:rsidR="00F92AEC" w:rsidRDefault="00F92AEC" w:rsidP="0017097E">
      <w:pPr>
        <w:jc w:val="center"/>
        <w:rPr>
          <w:b/>
          <w:caps/>
          <w:lang w:val="sk-SK"/>
        </w:rPr>
      </w:pPr>
    </w:p>
    <w:p w:rsidR="00495D56" w:rsidRDefault="00495D56" w:rsidP="0017097E">
      <w:pPr>
        <w:jc w:val="center"/>
        <w:rPr>
          <w:b/>
          <w:caps/>
          <w:lang w:val="sk-SK"/>
        </w:rPr>
      </w:pPr>
      <w:r w:rsidRPr="00495D56">
        <w:rPr>
          <w:caps/>
          <w:lang w:val="sk-SK"/>
        </w:rPr>
        <w:lastRenderedPageBreak/>
        <w:t>Table des matières</w:t>
      </w:r>
    </w:p>
    <w:p w:rsidR="00495D56" w:rsidRDefault="00495D56" w:rsidP="0017097E">
      <w:pPr>
        <w:jc w:val="center"/>
        <w:rPr>
          <w:b/>
          <w:caps/>
          <w:lang w:val="sk-SK"/>
        </w:rPr>
      </w:pPr>
    </w:p>
    <w:p w:rsidR="00495D56" w:rsidRDefault="00495D56" w:rsidP="007A6DE2">
      <w:pPr>
        <w:pStyle w:val="Paragraphedeliste"/>
        <w:numPr>
          <w:ilvl w:val="0"/>
          <w:numId w:val="1"/>
        </w:numPr>
        <w:rPr>
          <w:b/>
          <w:caps/>
          <w:lang w:val="sk-SK"/>
        </w:rPr>
      </w:pPr>
      <w:r>
        <w:rPr>
          <w:caps/>
          <w:lang w:val="sk-SK"/>
        </w:rPr>
        <w:t>Introduction</w:t>
      </w:r>
    </w:p>
    <w:p w:rsidR="00194280" w:rsidRDefault="00194280" w:rsidP="00194280">
      <w:pPr>
        <w:pStyle w:val="Paragraphedeliste"/>
        <w:rPr>
          <w:b/>
          <w:caps/>
          <w:lang w:val="sk-SK"/>
        </w:rPr>
      </w:pPr>
    </w:p>
    <w:p w:rsidR="00495D56" w:rsidRDefault="00495D56" w:rsidP="007A6DE2">
      <w:pPr>
        <w:pStyle w:val="Paragraphedeliste"/>
        <w:numPr>
          <w:ilvl w:val="0"/>
          <w:numId w:val="1"/>
        </w:numPr>
        <w:rPr>
          <w:b/>
          <w:caps/>
          <w:lang w:val="sk-SK"/>
        </w:rPr>
      </w:pPr>
      <w:r>
        <w:rPr>
          <w:caps/>
          <w:lang w:val="sk-SK"/>
        </w:rPr>
        <w:t>Rappels de quelques notions des statistiques</w:t>
      </w:r>
    </w:p>
    <w:p w:rsidR="007105A6" w:rsidRDefault="004E4E00" w:rsidP="007A6DE2">
      <w:pPr>
        <w:pStyle w:val="Paragraphedeliste"/>
        <w:numPr>
          <w:ilvl w:val="1"/>
          <w:numId w:val="1"/>
        </w:numPr>
        <w:rPr>
          <w:b/>
          <w:caps/>
          <w:lang w:val="sk-SK"/>
        </w:rPr>
      </w:pPr>
      <w:r>
        <w:rPr>
          <w:b/>
          <w:caps/>
          <w:lang w:val="sk-SK"/>
        </w:rPr>
        <w:t>Notions de base</w:t>
      </w:r>
    </w:p>
    <w:p w:rsidR="00495D56" w:rsidRDefault="003F2E89" w:rsidP="007A6DE2">
      <w:pPr>
        <w:pStyle w:val="Paragraphedeliste"/>
        <w:numPr>
          <w:ilvl w:val="1"/>
          <w:numId w:val="1"/>
        </w:numPr>
        <w:rPr>
          <w:b/>
          <w:caps/>
          <w:lang w:val="sk-SK"/>
        </w:rPr>
      </w:pPr>
      <w:r>
        <w:rPr>
          <w:caps/>
          <w:lang w:val="sk-SK"/>
        </w:rPr>
        <w:t>Lois statistiques utilisées en hydrologie</w:t>
      </w:r>
    </w:p>
    <w:p w:rsidR="003F2E89" w:rsidRDefault="003F2E89" w:rsidP="007A6DE2">
      <w:pPr>
        <w:pStyle w:val="Paragraphedeliste"/>
        <w:numPr>
          <w:ilvl w:val="2"/>
          <w:numId w:val="1"/>
        </w:numPr>
        <w:rPr>
          <w:b/>
          <w:caps/>
          <w:lang w:val="sk-SK"/>
        </w:rPr>
      </w:pPr>
      <w:r>
        <w:rPr>
          <w:caps/>
          <w:lang w:val="sk-SK"/>
        </w:rPr>
        <w:t>Loi normale (ou loi de gauss, ou gauss-laplace)</w:t>
      </w:r>
    </w:p>
    <w:p w:rsidR="003F2E89" w:rsidRPr="007105A6" w:rsidRDefault="007105A6" w:rsidP="007A6DE2">
      <w:pPr>
        <w:pStyle w:val="Paragraphedeliste"/>
        <w:numPr>
          <w:ilvl w:val="2"/>
          <w:numId w:val="1"/>
        </w:numPr>
        <w:rPr>
          <w:b/>
          <w:caps/>
          <w:lang w:val="sk-SK"/>
        </w:rPr>
      </w:pPr>
      <w:r>
        <w:rPr>
          <w:caps/>
          <w:lang w:val="sk-SK"/>
        </w:rPr>
        <w:t>LO</w:t>
      </w:r>
      <w:r w:rsidR="003F2E89" w:rsidRPr="007105A6">
        <w:rPr>
          <w:caps/>
          <w:lang w:val="sk-SK"/>
        </w:rPr>
        <w:t>I LOGNORMALE</w:t>
      </w:r>
    </w:p>
    <w:p w:rsidR="007105A6" w:rsidRPr="003F2E89" w:rsidRDefault="007105A6" w:rsidP="007A6DE2">
      <w:pPr>
        <w:pStyle w:val="Paragraphedeliste"/>
        <w:numPr>
          <w:ilvl w:val="2"/>
          <w:numId w:val="1"/>
        </w:numPr>
        <w:rPr>
          <w:b/>
          <w:caps/>
          <w:lang w:val="sk-SK"/>
        </w:rPr>
      </w:pPr>
      <w:r w:rsidRPr="003F2E89">
        <w:rPr>
          <w:caps/>
          <w:lang w:val="sk-SK"/>
        </w:rPr>
        <w:t>Loi de PEARSON iii</w:t>
      </w:r>
    </w:p>
    <w:p w:rsidR="003F2E89" w:rsidRDefault="003F2E89" w:rsidP="007A6DE2">
      <w:pPr>
        <w:pStyle w:val="Paragraphedeliste"/>
        <w:numPr>
          <w:ilvl w:val="2"/>
          <w:numId w:val="1"/>
        </w:numPr>
        <w:rPr>
          <w:b/>
          <w:caps/>
          <w:lang w:val="sk-SK"/>
        </w:rPr>
      </w:pPr>
      <w:r>
        <w:rPr>
          <w:caps/>
          <w:lang w:val="sk-SK"/>
        </w:rPr>
        <w:t>LOI DE WEIBULL</w:t>
      </w:r>
    </w:p>
    <w:p w:rsidR="003F2E89" w:rsidRDefault="003F2E89" w:rsidP="007A6DE2">
      <w:pPr>
        <w:pStyle w:val="Paragraphedeliste"/>
        <w:numPr>
          <w:ilvl w:val="2"/>
          <w:numId w:val="1"/>
        </w:numPr>
        <w:rPr>
          <w:b/>
          <w:caps/>
          <w:lang w:val="sk-SK"/>
        </w:rPr>
      </w:pPr>
      <w:r>
        <w:rPr>
          <w:caps/>
          <w:lang w:val="sk-SK"/>
        </w:rPr>
        <w:t>LOI DE GUMBELL</w:t>
      </w:r>
    </w:p>
    <w:p w:rsidR="007105A6" w:rsidRPr="00687D74" w:rsidRDefault="007105A6" w:rsidP="007A6DE2">
      <w:pPr>
        <w:pStyle w:val="Paragraphedeliste"/>
        <w:numPr>
          <w:ilvl w:val="1"/>
          <w:numId w:val="1"/>
        </w:numPr>
        <w:rPr>
          <w:b/>
          <w:caps/>
          <w:sz w:val="36"/>
          <w:lang w:val="sk-SK"/>
        </w:rPr>
      </w:pPr>
      <w:r w:rsidRPr="007105A6">
        <w:rPr>
          <w:caps/>
          <w:lang w:val="sk-SK"/>
        </w:rPr>
        <w:t>T</w:t>
      </w:r>
      <w:r w:rsidR="00687D74">
        <w:rPr>
          <w:caps/>
          <w:lang w:val="sk-SK"/>
        </w:rPr>
        <w:t>EST</w:t>
      </w:r>
      <w:r w:rsidR="00687D74">
        <w:rPr>
          <w:lang w:val="sk-SK"/>
        </w:rPr>
        <w:t>D´AJUSTEMENT</w:t>
      </w:r>
      <w:r w:rsidR="00687D74" w:rsidRPr="00687D74">
        <w:rPr>
          <w:sz w:val="36"/>
          <w:lang w:val="sk-SK"/>
        </w:rPr>
        <w:t>χ</w:t>
      </w:r>
      <w:r w:rsidR="00687D74">
        <w:rPr>
          <w:sz w:val="36"/>
          <w:vertAlign w:val="superscript"/>
          <w:lang w:val="sk-SK"/>
        </w:rPr>
        <w:t>2</w:t>
      </w:r>
      <w:r w:rsidR="00687D74">
        <w:rPr>
          <w:sz w:val="36"/>
          <w:lang w:val="sk-SK"/>
        </w:rPr>
        <w:t xml:space="preserve"> (</w:t>
      </w:r>
      <w:r w:rsidR="00687D74">
        <w:rPr>
          <w:lang w:val="sk-SK"/>
        </w:rPr>
        <w:t>K.Pearson)</w:t>
      </w:r>
    </w:p>
    <w:p w:rsidR="007105A6" w:rsidRDefault="00687D74" w:rsidP="007A6DE2">
      <w:pPr>
        <w:pStyle w:val="Paragraphedeliste"/>
        <w:numPr>
          <w:ilvl w:val="1"/>
          <w:numId w:val="1"/>
        </w:numPr>
        <w:rPr>
          <w:b/>
          <w:caps/>
          <w:lang w:val="sk-SK"/>
        </w:rPr>
      </w:pPr>
      <w:r>
        <w:rPr>
          <w:caps/>
          <w:lang w:val="sk-SK"/>
        </w:rPr>
        <w:t xml:space="preserve"> Test d´ajustement de kolmogorov-smirnov</w:t>
      </w:r>
    </w:p>
    <w:p w:rsidR="00194280" w:rsidRDefault="00194280" w:rsidP="00194280">
      <w:pPr>
        <w:pStyle w:val="Paragraphedeliste"/>
        <w:ind w:left="1080"/>
        <w:rPr>
          <w:b/>
          <w:caps/>
          <w:lang w:val="sk-SK"/>
        </w:rPr>
      </w:pPr>
    </w:p>
    <w:p w:rsidR="00687D74" w:rsidRDefault="00687D74" w:rsidP="007A6DE2">
      <w:pPr>
        <w:pStyle w:val="Paragraphedeliste"/>
        <w:numPr>
          <w:ilvl w:val="0"/>
          <w:numId w:val="1"/>
        </w:numPr>
        <w:rPr>
          <w:b/>
          <w:caps/>
          <w:lang w:val="sk-SK"/>
        </w:rPr>
      </w:pPr>
      <w:r>
        <w:rPr>
          <w:caps/>
          <w:lang w:val="sk-SK"/>
        </w:rPr>
        <w:t>MODELISATION EN HYDROLOGIE</w:t>
      </w:r>
    </w:p>
    <w:p w:rsidR="00687D74" w:rsidRDefault="00687D74" w:rsidP="007A6DE2">
      <w:pPr>
        <w:pStyle w:val="Paragraphedeliste"/>
        <w:numPr>
          <w:ilvl w:val="1"/>
          <w:numId w:val="1"/>
        </w:numPr>
        <w:rPr>
          <w:b/>
          <w:caps/>
          <w:lang w:val="sk-SK"/>
        </w:rPr>
      </w:pPr>
      <w:r>
        <w:rPr>
          <w:caps/>
          <w:lang w:val="sk-SK"/>
        </w:rPr>
        <w:t>INTRODUCTION</w:t>
      </w:r>
    </w:p>
    <w:p w:rsidR="00687D74" w:rsidRDefault="00687D74" w:rsidP="007A6DE2">
      <w:pPr>
        <w:pStyle w:val="Paragraphedeliste"/>
        <w:numPr>
          <w:ilvl w:val="1"/>
          <w:numId w:val="1"/>
        </w:numPr>
        <w:rPr>
          <w:b/>
          <w:caps/>
          <w:lang w:val="sk-SK"/>
        </w:rPr>
      </w:pPr>
      <w:r>
        <w:rPr>
          <w:caps/>
          <w:lang w:val="sk-SK"/>
        </w:rPr>
        <w:t>REGRESSION SIMPLE</w:t>
      </w:r>
    </w:p>
    <w:p w:rsidR="00687D74" w:rsidRDefault="00687D74" w:rsidP="007A6DE2">
      <w:pPr>
        <w:pStyle w:val="Paragraphedeliste"/>
        <w:numPr>
          <w:ilvl w:val="1"/>
          <w:numId w:val="1"/>
        </w:numPr>
        <w:rPr>
          <w:b/>
          <w:caps/>
          <w:lang w:val="sk-SK"/>
        </w:rPr>
      </w:pPr>
      <w:r>
        <w:rPr>
          <w:caps/>
          <w:lang w:val="sk-SK"/>
        </w:rPr>
        <w:t>REGRESSION MULTIPLE</w:t>
      </w:r>
    </w:p>
    <w:p w:rsidR="00194280" w:rsidRDefault="00194280" w:rsidP="00194280">
      <w:pPr>
        <w:pStyle w:val="Paragraphedeliste"/>
        <w:ind w:left="1080"/>
        <w:rPr>
          <w:b/>
          <w:caps/>
          <w:lang w:val="sk-SK"/>
        </w:rPr>
      </w:pPr>
    </w:p>
    <w:p w:rsidR="00687D74" w:rsidRDefault="00687D74" w:rsidP="007A6DE2">
      <w:pPr>
        <w:pStyle w:val="Paragraphedeliste"/>
        <w:numPr>
          <w:ilvl w:val="0"/>
          <w:numId w:val="1"/>
        </w:numPr>
        <w:rPr>
          <w:b/>
          <w:caps/>
          <w:lang w:val="sk-SK"/>
        </w:rPr>
      </w:pPr>
      <w:r>
        <w:rPr>
          <w:caps/>
          <w:lang w:val="sk-SK"/>
        </w:rPr>
        <w:t>ETUDE DES CRUES ET DES ETIAGES</w:t>
      </w:r>
    </w:p>
    <w:p w:rsidR="00687D74" w:rsidRDefault="00687D74" w:rsidP="007A6DE2">
      <w:pPr>
        <w:pStyle w:val="Paragraphedeliste"/>
        <w:numPr>
          <w:ilvl w:val="1"/>
          <w:numId w:val="1"/>
        </w:numPr>
        <w:rPr>
          <w:b/>
          <w:caps/>
          <w:lang w:val="sk-SK"/>
        </w:rPr>
      </w:pPr>
      <w:r>
        <w:rPr>
          <w:caps/>
          <w:lang w:val="sk-SK"/>
        </w:rPr>
        <w:t>INTRODUCTION</w:t>
      </w:r>
    </w:p>
    <w:p w:rsidR="00687D74" w:rsidRDefault="00A648EC" w:rsidP="007A6DE2">
      <w:pPr>
        <w:pStyle w:val="Paragraphedeliste"/>
        <w:numPr>
          <w:ilvl w:val="1"/>
          <w:numId w:val="1"/>
        </w:numPr>
        <w:rPr>
          <w:b/>
          <w:caps/>
          <w:lang w:val="sk-SK"/>
        </w:rPr>
      </w:pPr>
      <w:r>
        <w:rPr>
          <w:caps/>
          <w:lang w:val="sk-SK"/>
        </w:rPr>
        <w:t>ETUDE DES CRUES</w:t>
      </w:r>
    </w:p>
    <w:p w:rsidR="00A648EC" w:rsidRDefault="00A648EC" w:rsidP="007A6DE2">
      <w:pPr>
        <w:pStyle w:val="Paragraphedeliste"/>
        <w:numPr>
          <w:ilvl w:val="1"/>
          <w:numId w:val="1"/>
        </w:numPr>
        <w:rPr>
          <w:b/>
          <w:caps/>
          <w:lang w:val="sk-SK"/>
        </w:rPr>
      </w:pPr>
      <w:r>
        <w:rPr>
          <w:caps/>
          <w:lang w:val="sk-SK"/>
        </w:rPr>
        <w:t>ETUDE DES ETIAGES</w:t>
      </w:r>
    </w:p>
    <w:p w:rsidR="00194280" w:rsidRDefault="00194280" w:rsidP="00194280">
      <w:pPr>
        <w:pStyle w:val="Paragraphedeliste"/>
        <w:ind w:left="1080"/>
        <w:rPr>
          <w:b/>
          <w:caps/>
          <w:lang w:val="sk-SK"/>
        </w:rPr>
      </w:pPr>
    </w:p>
    <w:p w:rsidR="00A648EC" w:rsidRDefault="00A648EC" w:rsidP="007A6DE2">
      <w:pPr>
        <w:pStyle w:val="Paragraphedeliste"/>
        <w:numPr>
          <w:ilvl w:val="0"/>
          <w:numId w:val="1"/>
        </w:numPr>
        <w:rPr>
          <w:b/>
          <w:caps/>
          <w:lang w:val="sk-SK"/>
        </w:rPr>
      </w:pPr>
      <w:r>
        <w:rPr>
          <w:caps/>
          <w:lang w:val="sk-SK"/>
        </w:rPr>
        <w:t>ANALYSE EN COMPOSANTES PRINCIPALES</w:t>
      </w:r>
    </w:p>
    <w:p w:rsidR="00A648EC" w:rsidRDefault="00A648EC" w:rsidP="007A6DE2">
      <w:pPr>
        <w:pStyle w:val="Paragraphedeliste"/>
        <w:numPr>
          <w:ilvl w:val="1"/>
          <w:numId w:val="1"/>
        </w:numPr>
        <w:rPr>
          <w:b/>
          <w:caps/>
          <w:lang w:val="sk-SK"/>
        </w:rPr>
      </w:pPr>
      <w:r>
        <w:rPr>
          <w:caps/>
          <w:lang w:val="sk-SK"/>
        </w:rPr>
        <w:t>INTRODUCTION</w:t>
      </w:r>
    </w:p>
    <w:p w:rsidR="00A648EC" w:rsidRDefault="00A648EC" w:rsidP="007A6DE2">
      <w:pPr>
        <w:pStyle w:val="Paragraphedeliste"/>
        <w:numPr>
          <w:ilvl w:val="1"/>
          <w:numId w:val="1"/>
        </w:numPr>
        <w:rPr>
          <w:b/>
          <w:caps/>
          <w:lang w:val="sk-SK"/>
        </w:rPr>
      </w:pPr>
      <w:r>
        <w:rPr>
          <w:caps/>
          <w:lang w:val="sk-SK"/>
        </w:rPr>
        <w:t>PREPARATION DES DONNÉES</w:t>
      </w:r>
    </w:p>
    <w:p w:rsidR="00A648EC" w:rsidRDefault="00A648EC" w:rsidP="007A6DE2">
      <w:pPr>
        <w:pStyle w:val="Paragraphedeliste"/>
        <w:numPr>
          <w:ilvl w:val="1"/>
          <w:numId w:val="1"/>
        </w:numPr>
        <w:rPr>
          <w:b/>
          <w:caps/>
          <w:lang w:val="sk-SK"/>
        </w:rPr>
      </w:pPr>
      <w:r>
        <w:rPr>
          <w:caps/>
          <w:lang w:val="sk-SK"/>
        </w:rPr>
        <w:t>MATRICE DES COVARIANCES</w:t>
      </w:r>
    </w:p>
    <w:p w:rsidR="00A648EC" w:rsidRDefault="00A648EC" w:rsidP="007A6DE2">
      <w:pPr>
        <w:pStyle w:val="Paragraphedeliste"/>
        <w:numPr>
          <w:ilvl w:val="1"/>
          <w:numId w:val="1"/>
        </w:numPr>
        <w:rPr>
          <w:b/>
          <w:caps/>
          <w:lang w:val="sk-SK"/>
        </w:rPr>
      </w:pPr>
      <w:r>
        <w:rPr>
          <w:caps/>
          <w:lang w:val="sk-SK"/>
        </w:rPr>
        <w:t>RECHERCHE DES VALEURS PROPRES</w:t>
      </w:r>
    </w:p>
    <w:p w:rsidR="00A648EC" w:rsidRDefault="00A648EC" w:rsidP="007A6DE2">
      <w:pPr>
        <w:pStyle w:val="Paragraphedeliste"/>
        <w:numPr>
          <w:ilvl w:val="1"/>
          <w:numId w:val="1"/>
        </w:numPr>
        <w:rPr>
          <w:b/>
          <w:caps/>
          <w:lang w:val="sk-SK"/>
        </w:rPr>
      </w:pPr>
      <w:r>
        <w:rPr>
          <w:caps/>
          <w:lang w:val="sk-SK"/>
        </w:rPr>
        <w:t>TAUX D´INFORMATION</w:t>
      </w:r>
    </w:p>
    <w:p w:rsidR="00194280" w:rsidRDefault="00194280" w:rsidP="00194280">
      <w:pPr>
        <w:pStyle w:val="Paragraphedeliste"/>
        <w:ind w:left="1080"/>
        <w:rPr>
          <w:b/>
          <w:caps/>
          <w:lang w:val="sk-SK"/>
        </w:rPr>
      </w:pPr>
    </w:p>
    <w:p w:rsidR="00A648EC" w:rsidRDefault="00A648EC" w:rsidP="007A6DE2">
      <w:pPr>
        <w:pStyle w:val="Paragraphedeliste"/>
        <w:numPr>
          <w:ilvl w:val="0"/>
          <w:numId w:val="1"/>
        </w:numPr>
        <w:rPr>
          <w:b/>
          <w:caps/>
          <w:lang w:val="sk-SK"/>
        </w:rPr>
      </w:pPr>
      <w:r>
        <w:rPr>
          <w:caps/>
          <w:lang w:val="sk-SK"/>
        </w:rPr>
        <w:t>CONCLUSION GÉNÉRALE SUR LE MODULE</w:t>
      </w:r>
    </w:p>
    <w:p w:rsidR="00A648EC" w:rsidRDefault="00A648EC" w:rsidP="00A648EC">
      <w:pPr>
        <w:pStyle w:val="Paragraphedeliste"/>
        <w:rPr>
          <w:b/>
          <w:caps/>
          <w:lang w:val="sk-SK"/>
        </w:rPr>
      </w:pPr>
    </w:p>
    <w:p w:rsidR="00A648EC" w:rsidRPr="00A648EC" w:rsidRDefault="00A648EC" w:rsidP="00A648EC">
      <w:pPr>
        <w:pStyle w:val="Paragraphedeliste"/>
        <w:rPr>
          <w:b/>
          <w:caps/>
          <w:lang w:val="sk-SK"/>
        </w:rPr>
      </w:pPr>
    </w:p>
    <w:p w:rsidR="00A648EC" w:rsidRDefault="00A648EC" w:rsidP="0017097E">
      <w:pPr>
        <w:jc w:val="center"/>
        <w:rPr>
          <w:b/>
          <w:lang w:val="sk-SK"/>
        </w:rPr>
      </w:pPr>
    </w:p>
    <w:p w:rsidR="00A648EC" w:rsidRDefault="00A648EC" w:rsidP="0017097E">
      <w:pPr>
        <w:jc w:val="center"/>
        <w:rPr>
          <w:b/>
          <w:lang w:val="sk-SK"/>
        </w:rPr>
      </w:pPr>
    </w:p>
    <w:p w:rsidR="00D707F5" w:rsidRDefault="00D707F5" w:rsidP="0017097E">
      <w:pPr>
        <w:jc w:val="center"/>
        <w:rPr>
          <w:b/>
          <w:lang w:val="sk-SK"/>
        </w:rPr>
      </w:pPr>
    </w:p>
    <w:p w:rsidR="00D707F5" w:rsidRDefault="00D707F5" w:rsidP="0017097E">
      <w:pPr>
        <w:jc w:val="center"/>
        <w:rPr>
          <w:b/>
          <w:lang w:val="sk-SK"/>
        </w:rPr>
      </w:pPr>
    </w:p>
    <w:p w:rsidR="002C65ED" w:rsidRDefault="002C65ED" w:rsidP="002C65ED">
      <w:pPr>
        <w:spacing w:after="0"/>
        <w:jc w:val="center"/>
        <w:rPr>
          <w:b/>
          <w:sz w:val="28"/>
          <w:lang w:val="fr-FR"/>
        </w:rPr>
      </w:pPr>
      <w:r>
        <w:rPr>
          <w:b/>
          <w:sz w:val="28"/>
          <w:lang w:val="fr-FR"/>
        </w:rPr>
        <w:lastRenderedPageBreak/>
        <w:t>AVANT-PROPOS</w:t>
      </w:r>
    </w:p>
    <w:p w:rsidR="002C65ED" w:rsidRDefault="002C65ED" w:rsidP="002C65ED">
      <w:pPr>
        <w:spacing w:after="0"/>
        <w:jc w:val="center"/>
        <w:rPr>
          <w:b/>
          <w:sz w:val="28"/>
          <w:lang w:val="sk-SK"/>
        </w:rPr>
      </w:pPr>
    </w:p>
    <w:p w:rsidR="002C65ED" w:rsidRDefault="002C65ED" w:rsidP="002C65ED">
      <w:pPr>
        <w:spacing w:after="0"/>
        <w:rPr>
          <w:lang w:val="sk-SK"/>
        </w:rPr>
      </w:pPr>
      <w:r>
        <w:rPr>
          <w:lang w:val="sk-SK"/>
        </w:rPr>
        <w:t>Ce polycopié vient combler un manque flagrant d´ouvrages traitant de l´hydrologie statistique dans les bibliothèques de l´Université de Bejaia.</w:t>
      </w:r>
    </w:p>
    <w:p w:rsidR="002C65ED" w:rsidRDefault="002C65ED" w:rsidP="0017097E">
      <w:pPr>
        <w:jc w:val="center"/>
        <w:rPr>
          <w:b/>
          <w:lang w:val="sk-SK"/>
        </w:rPr>
      </w:pPr>
    </w:p>
    <w:p w:rsidR="0017097E" w:rsidRPr="002332B3" w:rsidRDefault="0017097E" w:rsidP="007A6DE2">
      <w:pPr>
        <w:pStyle w:val="Paragraphedeliste"/>
        <w:numPr>
          <w:ilvl w:val="0"/>
          <w:numId w:val="3"/>
        </w:numPr>
        <w:jc w:val="center"/>
        <w:rPr>
          <w:b/>
          <w:lang w:val="sk-SK"/>
        </w:rPr>
      </w:pPr>
      <w:r w:rsidRPr="002332B3">
        <w:rPr>
          <w:b/>
          <w:lang w:val="sk-SK"/>
        </w:rPr>
        <w:t>INTRODUCTION</w:t>
      </w:r>
    </w:p>
    <w:p w:rsidR="0017097E" w:rsidRPr="000E4E28" w:rsidRDefault="0017097E" w:rsidP="0017097E">
      <w:pPr>
        <w:jc w:val="center"/>
        <w:rPr>
          <w:b/>
          <w:lang w:val="sk-SK"/>
        </w:rPr>
      </w:pPr>
    </w:p>
    <w:p w:rsidR="0017097E" w:rsidRPr="00A648EC" w:rsidRDefault="0017097E" w:rsidP="008227D2">
      <w:pPr>
        <w:spacing w:line="480" w:lineRule="auto"/>
        <w:rPr>
          <w:b/>
          <w:lang w:val="sk-SK"/>
        </w:rPr>
      </w:pPr>
      <w:r w:rsidRPr="00A648EC">
        <w:rPr>
          <w:lang w:val="sk-SK"/>
        </w:rPr>
        <w:t>L</w:t>
      </w:r>
      <w:r w:rsidR="00AA7E8F" w:rsidRPr="00A648EC">
        <w:rPr>
          <w:lang w:val="sk-SK"/>
        </w:rPr>
        <w:t xml:space="preserve">es </w:t>
      </w:r>
      <w:r w:rsidR="00641CAA" w:rsidRPr="00A648EC">
        <w:rPr>
          <w:lang w:val="sk-SK"/>
        </w:rPr>
        <w:t xml:space="preserve">processus </w:t>
      </w:r>
      <w:r w:rsidR="00AA7E8F" w:rsidRPr="00A648EC">
        <w:rPr>
          <w:lang w:val="sk-SK"/>
        </w:rPr>
        <w:t xml:space="preserve"> hydrologiques</w:t>
      </w:r>
      <w:r w:rsidR="00B132F1" w:rsidRPr="00A648EC">
        <w:rPr>
          <w:lang w:val="sk-SK"/>
        </w:rPr>
        <w:t xml:space="preserve">,comme forme temporelle de l´action mutuelle des phénomènes hydrologiques, </w:t>
      </w:r>
      <w:r w:rsidR="00AA7E8F" w:rsidRPr="00A648EC">
        <w:rPr>
          <w:lang w:val="sk-SK"/>
        </w:rPr>
        <w:t>sont de par leur nature</w:t>
      </w:r>
      <w:r w:rsidR="006B3DD1">
        <w:rPr>
          <w:lang w:val="sk-SK"/>
        </w:rPr>
        <w:t>,</w:t>
      </w:r>
      <w:r w:rsidR="00AA7E8F" w:rsidRPr="00A648EC">
        <w:rPr>
          <w:lang w:val="sk-SK"/>
        </w:rPr>
        <w:t xml:space="preserve"> des phénomènes de caractère stochastique (aléatoire). </w:t>
      </w:r>
      <w:r w:rsidR="00D13ABE" w:rsidRPr="00A648EC">
        <w:rPr>
          <w:lang w:val="sk-SK"/>
        </w:rPr>
        <w:t>Les méthodes statistiques</w:t>
      </w:r>
      <w:r w:rsidR="006B3DD1">
        <w:rPr>
          <w:lang w:val="sk-SK"/>
        </w:rPr>
        <w:t>,</w:t>
      </w:r>
      <w:r w:rsidR="00D13ABE" w:rsidRPr="00A648EC">
        <w:rPr>
          <w:lang w:val="sk-SK"/>
        </w:rPr>
        <w:t xml:space="preserve"> c</w:t>
      </w:r>
      <w:r w:rsidR="002E407C" w:rsidRPr="00A648EC">
        <w:rPr>
          <w:lang w:val="sk-SK"/>
        </w:rPr>
        <w:t>´e</w:t>
      </w:r>
      <w:r w:rsidR="00D13ABE" w:rsidRPr="00A648EC">
        <w:rPr>
          <w:lang w:val="sk-SK"/>
        </w:rPr>
        <w:t>st á dire probabilistes</w:t>
      </w:r>
      <w:r w:rsidR="002E407C" w:rsidRPr="00A648EC">
        <w:rPr>
          <w:lang w:val="sk-SK"/>
        </w:rPr>
        <w:t>,</w:t>
      </w:r>
      <w:r w:rsidR="00D13ABE" w:rsidRPr="00A648EC">
        <w:rPr>
          <w:lang w:val="sk-SK"/>
        </w:rPr>
        <w:t xml:space="preserve"> étudient les phénomènes ou processus hydrologiques au moyen de modèles, reproduisant leur caractère stochastique (probabiliste). Leur base mathématique est la théorie des probabilités avec toutes ses branches modernes. L´utilisation </w:t>
      </w:r>
      <w:r w:rsidR="003E3720" w:rsidRPr="00A648EC">
        <w:rPr>
          <w:lang w:val="sk-SK"/>
        </w:rPr>
        <w:t xml:space="preserve">á large échelle de l´analyse statistique et probabiliste en hydrologie est due au caractère aléatoire des évenements naturels comme par exemple, les précipitations, l´écoulement sous forme de débits, ...etc. </w:t>
      </w:r>
    </w:p>
    <w:p w:rsidR="00413D4D" w:rsidRPr="00A648EC" w:rsidRDefault="00514FD2" w:rsidP="008227D2">
      <w:pPr>
        <w:spacing w:line="480" w:lineRule="auto"/>
        <w:rPr>
          <w:b/>
          <w:lang w:val="sk-SK"/>
        </w:rPr>
      </w:pPr>
      <w:r w:rsidRPr="00A648EC">
        <w:rPr>
          <w:lang w:val="sk-SK"/>
        </w:rPr>
        <w:t xml:space="preserve">Il </w:t>
      </w:r>
      <w:r w:rsidR="006B3DD1">
        <w:rPr>
          <w:lang w:val="sk-SK"/>
        </w:rPr>
        <w:t>faut</w:t>
      </w:r>
      <w:r w:rsidRPr="00A648EC">
        <w:rPr>
          <w:lang w:val="sk-SK"/>
        </w:rPr>
        <w:t xml:space="preserve"> rap</w:t>
      </w:r>
      <w:r w:rsidR="008E0F3B" w:rsidRPr="00A648EC">
        <w:rPr>
          <w:lang w:val="sk-SK"/>
        </w:rPr>
        <w:t>peler que</w:t>
      </w:r>
      <w:r w:rsidRPr="00A648EC">
        <w:rPr>
          <w:lang w:val="sk-SK"/>
        </w:rPr>
        <w:t xml:space="preserve"> l´utilisation mécanique des statistiques, sans compréhension des phénomènes auxquels elles s´appliquent</w:t>
      </w:r>
      <w:r w:rsidR="002E407C" w:rsidRPr="00A648EC">
        <w:rPr>
          <w:lang w:val="sk-SK"/>
        </w:rPr>
        <w:t>,</w:t>
      </w:r>
      <w:r w:rsidRPr="00A648EC">
        <w:rPr>
          <w:lang w:val="sk-SK"/>
        </w:rPr>
        <w:t xml:space="preserve"> peut mener á des résultats </w:t>
      </w:r>
      <w:r w:rsidR="00413D4D" w:rsidRPr="00A648EC">
        <w:rPr>
          <w:lang w:val="sk-SK"/>
        </w:rPr>
        <w:t>erronés,</w:t>
      </w:r>
      <w:r w:rsidRPr="00A648EC">
        <w:rPr>
          <w:lang w:val="sk-SK"/>
        </w:rPr>
        <w:t xml:space="preserve"> illogiques et parfois </w:t>
      </w:r>
      <w:r w:rsidR="00575048" w:rsidRPr="00A648EC">
        <w:rPr>
          <w:lang w:val="sk-SK"/>
        </w:rPr>
        <w:t>même</w:t>
      </w:r>
      <w:r w:rsidRPr="00A648EC">
        <w:rPr>
          <w:lang w:val="sk-SK"/>
        </w:rPr>
        <w:t xml:space="preserve"> dangereux (mauvais dimensionnement d´un évacuate</w:t>
      </w:r>
      <w:r w:rsidR="00413D4D" w:rsidRPr="00A648EC">
        <w:rPr>
          <w:lang w:val="sk-SK"/>
        </w:rPr>
        <w:t>u de c</w:t>
      </w:r>
      <w:r w:rsidRPr="00A648EC">
        <w:rPr>
          <w:lang w:val="sk-SK"/>
        </w:rPr>
        <w:t xml:space="preserve">rues par exemple !). </w:t>
      </w:r>
    </w:p>
    <w:p w:rsidR="00B42BBF" w:rsidRDefault="00A648EC" w:rsidP="008227D2">
      <w:pPr>
        <w:spacing w:line="480" w:lineRule="auto"/>
        <w:rPr>
          <w:b/>
          <w:lang w:val="sk-SK"/>
        </w:rPr>
      </w:pPr>
      <w:r>
        <w:rPr>
          <w:lang w:val="sk-SK"/>
        </w:rPr>
        <w:t xml:space="preserve">          Dans l</w:t>
      </w:r>
      <w:r w:rsidR="008E0F3B" w:rsidRPr="00A648EC">
        <w:rPr>
          <w:lang w:val="sk-SK"/>
        </w:rPr>
        <w:t xml:space="preserve">e </w:t>
      </w:r>
      <w:r w:rsidR="003E3720" w:rsidRPr="00A648EC">
        <w:rPr>
          <w:lang w:val="sk-SK"/>
        </w:rPr>
        <w:t>chapitre</w:t>
      </w:r>
      <w:r>
        <w:rPr>
          <w:lang w:val="sk-SK"/>
        </w:rPr>
        <w:t xml:space="preserve"> 2</w:t>
      </w:r>
      <w:r w:rsidR="003E3720" w:rsidRPr="00A648EC">
        <w:rPr>
          <w:lang w:val="sk-SK"/>
        </w:rPr>
        <w:t xml:space="preserve">, nous rappelerons briévement quelques notions des statistiques et des probabilités. </w:t>
      </w:r>
      <w:r>
        <w:rPr>
          <w:lang w:val="sk-SK"/>
        </w:rPr>
        <w:t>Nous décrirons ensuite briévement quelques lois statistiques couramment utilisées en hydrologies et nous indiquerons pour chacune d´elles pour quel type de données elles sont souvent utilisées.</w:t>
      </w:r>
      <w:r w:rsidR="00B42BBF">
        <w:rPr>
          <w:lang w:val="sk-SK"/>
        </w:rPr>
        <w:t xml:space="preserve"> Quelques tests d´ajustement de ces lois aux distributions empiriques seront également traités dans ce chapitre.</w:t>
      </w:r>
    </w:p>
    <w:p w:rsidR="003E3720" w:rsidRDefault="00B42BBF" w:rsidP="008227D2">
      <w:pPr>
        <w:spacing w:line="480" w:lineRule="auto"/>
        <w:rPr>
          <w:b/>
          <w:lang w:val="sk-SK"/>
        </w:rPr>
      </w:pPr>
      <w:r>
        <w:rPr>
          <w:lang w:val="sk-SK"/>
        </w:rPr>
        <w:t xml:space="preserve">        Le chapitre 3 sera consacré aux relations entre variables aléatoires. Concrètement, les régressions simple et multiple seront étudiées.  </w:t>
      </w:r>
    </w:p>
    <w:p w:rsidR="00B42BBF" w:rsidRDefault="00B42BBF" w:rsidP="008227D2">
      <w:pPr>
        <w:spacing w:line="480" w:lineRule="auto"/>
        <w:rPr>
          <w:b/>
          <w:lang w:val="sk-SK"/>
        </w:rPr>
      </w:pPr>
      <w:r>
        <w:rPr>
          <w:lang w:val="sk-SK"/>
        </w:rPr>
        <w:t xml:space="preserve">        Le chapitre 4 est dédié aux études de crues et étiages.</w:t>
      </w:r>
    </w:p>
    <w:p w:rsidR="00B42BBF" w:rsidRDefault="00B42BBF" w:rsidP="008227D2">
      <w:pPr>
        <w:spacing w:line="480" w:lineRule="auto"/>
        <w:rPr>
          <w:b/>
          <w:lang w:val="sk-SK"/>
        </w:rPr>
      </w:pPr>
      <w:r>
        <w:rPr>
          <w:lang w:val="sk-SK"/>
        </w:rPr>
        <w:lastRenderedPageBreak/>
        <w:t xml:space="preserve">        Le chapitre 5 </w:t>
      </w:r>
      <w:r w:rsidR="00194280">
        <w:rPr>
          <w:lang w:val="sk-SK"/>
        </w:rPr>
        <w:t>sera</w:t>
      </w:r>
      <w:r>
        <w:rPr>
          <w:lang w:val="sk-SK"/>
        </w:rPr>
        <w:t xml:space="preserve"> consacré à l´utilisation en hydrologie de l´analyse en composantes principales.</w:t>
      </w:r>
      <w:r w:rsidR="00194280">
        <w:rPr>
          <w:lang w:val="sk-SK"/>
        </w:rPr>
        <w:t xml:space="preserve"> Une conclusion générale sur le module enseigné sera donnée en fin du polycopié.</w:t>
      </w:r>
    </w:p>
    <w:p w:rsidR="002332B3" w:rsidRPr="002332B3" w:rsidRDefault="002332B3" w:rsidP="002332B3">
      <w:pPr>
        <w:pStyle w:val="Paragraphedeliste"/>
        <w:jc w:val="center"/>
        <w:rPr>
          <w:b/>
          <w:caps/>
          <w:lang w:val="sk-SK"/>
        </w:rPr>
      </w:pPr>
      <w:r>
        <w:rPr>
          <w:b/>
          <w:caps/>
          <w:lang w:val="sk-SK"/>
        </w:rPr>
        <w:t>2.</w:t>
      </w:r>
      <w:r w:rsidRPr="002332B3">
        <w:rPr>
          <w:b/>
          <w:caps/>
          <w:lang w:val="sk-SK"/>
        </w:rPr>
        <w:t>Rappels de quelques notions des statistiques</w:t>
      </w:r>
    </w:p>
    <w:p w:rsidR="00D707F5" w:rsidRDefault="002332B3" w:rsidP="00D707F5">
      <w:pPr>
        <w:rPr>
          <w:b/>
          <w:lang w:val="sk-SK"/>
        </w:rPr>
      </w:pPr>
      <w:r>
        <w:rPr>
          <w:b/>
          <w:caps/>
          <w:lang w:val="sk-SK"/>
        </w:rPr>
        <w:t>2.1 Notions de base</w:t>
      </w:r>
    </w:p>
    <w:p w:rsidR="002332B3" w:rsidRPr="002332B3" w:rsidRDefault="002332B3" w:rsidP="00D707F5">
      <w:pPr>
        <w:rPr>
          <w:b/>
          <w:lang w:val="sk-SK"/>
        </w:rPr>
      </w:pPr>
      <w:r>
        <w:rPr>
          <w:b/>
          <w:lang w:val="sk-SK"/>
        </w:rPr>
        <w:t xml:space="preserve"> -     </w:t>
      </w:r>
      <w:r w:rsidRPr="002332B3">
        <w:rPr>
          <w:b/>
          <w:lang w:val="sk-SK"/>
        </w:rPr>
        <w:t>Populationstatistique</w:t>
      </w:r>
    </w:p>
    <w:p w:rsidR="002332B3" w:rsidRDefault="002332B3" w:rsidP="00D707F5">
      <w:pPr>
        <w:pStyle w:val="Paragraphedeliste"/>
        <w:spacing w:line="480" w:lineRule="auto"/>
        <w:ind w:left="0"/>
        <w:rPr>
          <w:lang w:val="sk-SK"/>
        </w:rPr>
      </w:pPr>
      <w:r>
        <w:rPr>
          <w:lang w:val="sk-SK"/>
        </w:rPr>
        <w:t>C´est un ensemble d´individus ou d´unités statistiques. Elle peut être finie ou infinie, dénombrable ou non dénombrable. Du point de vue strictement théorique, une population est infinie et non dénombrable. Par un artifice, on peut remplacer une population finie par une population infinie (tirage avec remplacement). Par exemple, l´ensemble des habitants sur la Terre peut être assimilé à une population statistique et l´ensemble des habitants de Béjaia est un échantillon de cette population. L´exemple donné convient à une population finie. L´ensemble des êtres vivants sur la Terre (et encore plus sur l´univers) peut être considéré comme population infinie!</w:t>
      </w:r>
    </w:p>
    <w:p w:rsidR="002332B3" w:rsidRDefault="002332B3" w:rsidP="00D707F5">
      <w:pPr>
        <w:pStyle w:val="Paragraphedeliste"/>
        <w:spacing w:line="480" w:lineRule="auto"/>
        <w:ind w:left="0"/>
        <w:rPr>
          <w:lang w:val="sk-SK"/>
        </w:rPr>
      </w:pPr>
      <w:r>
        <w:rPr>
          <w:lang w:val="sk-SK"/>
        </w:rPr>
        <w:t>Les séries de variables hydroclimatologiques avec lesquelles nous travaillons ne sont que des échantillons de populations pouvant être considérées comme finies ou infinies.</w:t>
      </w:r>
    </w:p>
    <w:p w:rsidR="002332B3" w:rsidRDefault="002332B3" w:rsidP="00D707F5">
      <w:pPr>
        <w:pStyle w:val="Paragraphedeliste"/>
        <w:numPr>
          <w:ilvl w:val="0"/>
          <w:numId w:val="2"/>
        </w:numPr>
        <w:spacing w:line="480" w:lineRule="auto"/>
        <w:ind w:left="0"/>
        <w:rPr>
          <w:b/>
          <w:lang w:val="sk-SK"/>
        </w:rPr>
      </w:pPr>
      <w:r w:rsidRPr="00525BC6">
        <w:rPr>
          <w:b/>
          <w:lang w:val="sk-SK"/>
        </w:rPr>
        <w:t xml:space="preserve">Échantillon </w:t>
      </w:r>
    </w:p>
    <w:p w:rsidR="002332B3" w:rsidRPr="00531BD6" w:rsidRDefault="002332B3" w:rsidP="00D707F5">
      <w:pPr>
        <w:pStyle w:val="Paragraphedeliste"/>
        <w:spacing w:line="480" w:lineRule="auto"/>
        <w:ind w:left="0"/>
        <w:rPr>
          <w:lang w:val="sk-SK"/>
        </w:rPr>
      </w:pPr>
      <w:r>
        <w:rPr>
          <w:lang w:val="sk-SK"/>
        </w:rPr>
        <w:t>est un ensemble d´individus tirés d´une population, c´est donc un ensemble (une partie) d´une population.</w:t>
      </w:r>
      <w:r w:rsidR="00531BD6">
        <w:rPr>
          <w:lang w:val="sk-SK"/>
        </w:rPr>
        <w:t xml:space="preserve">Un ensemble d´individus tirés aléatoirement d´un échantillon est lui-même un échantillon aléatoire. Par exemple, vous avez tiré en TD des échantillons (débits et précipitations) à partir des échantillons d´origine (série de débits de l´oued Boughrara ou série des précipitations d´El kseur). </w:t>
      </w:r>
    </w:p>
    <w:p w:rsidR="002332B3" w:rsidRPr="004E4E00" w:rsidRDefault="002332B3" w:rsidP="00D707F5">
      <w:pPr>
        <w:pStyle w:val="Paragraphedeliste"/>
        <w:numPr>
          <w:ilvl w:val="0"/>
          <w:numId w:val="2"/>
        </w:numPr>
        <w:spacing w:line="480" w:lineRule="auto"/>
        <w:ind w:left="0"/>
        <w:rPr>
          <w:b/>
          <w:caps/>
          <w:lang w:val="sk-SK"/>
        </w:rPr>
      </w:pPr>
      <w:r w:rsidRPr="004E4E00">
        <w:rPr>
          <w:b/>
          <w:caps/>
          <w:lang w:val="sk-SK"/>
        </w:rPr>
        <w:t>u</w:t>
      </w:r>
      <w:r w:rsidRPr="00525BC6">
        <w:rPr>
          <w:b/>
          <w:lang w:val="sk-SK"/>
        </w:rPr>
        <w:t>nités statistiques ou individus</w:t>
      </w:r>
    </w:p>
    <w:p w:rsidR="002332B3" w:rsidRDefault="002332B3" w:rsidP="00D707F5">
      <w:pPr>
        <w:pStyle w:val="Paragraphedeliste"/>
        <w:spacing w:line="480" w:lineRule="auto"/>
        <w:ind w:left="0"/>
        <w:rPr>
          <w:lang w:val="sk-SK"/>
        </w:rPr>
      </w:pPr>
      <w:r>
        <w:rPr>
          <w:lang w:val="sk-SK"/>
        </w:rPr>
        <w:t xml:space="preserve">constituent les éléments d´une population ou d´un échantillon statistique. Chaque individu ou unité statistique est décrit selon une ou plusieurs caractéristiques désignés par variable, caractère ou attribut. Tous les individus d´une population (ou échantillon) doivent avoir au </w:t>
      </w:r>
      <w:r>
        <w:rPr>
          <w:lang w:val="sk-SK"/>
        </w:rPr>
        <w:lastRenderedPageBreak/>
        <w:t xml:space="preserve">moins un caractère (attribut ou variable) commun. Par rapport à ce caractère la population (l´échantillon) est homogène. Elle peut ne pas l´etre par rapport aux autres !  </w:t>
      </w:r>
    </w:p>
    <w:p w:rsidR="002332B3" w:rsidRDefault="002332B3" w:rsidP="00D707F5">
      <w:pPr>
        <w:pStyle w:val="Paragraphedeliste"/>
        <w:numPr>
          <w:ilvl w:val="0"/>
          <w:numId w:val="2"/>
        </w:numPr>
        <w:spacing w:line="480" w:lineRule="auto"/>
        <w:ind w:left="0"/>
        <w:rPr>
          <w:lang w:val="sk-SK"/>
        </w:rPr>
      </w:pPr>
      <w:r>
        <w:rPr>
          <w:b/>
          <w:lang w:val="sk-SK"/>
        </w:rPr>
        <w:t>Modalités</w:t>
      </w:r>
      <w:r w:rsidR="00DA49AA">
        <w:rPr>
          <w:lang w:val="sk-SK"/>
        </w:rPr>
        <w:t xml:space="preserve">(syn.: </w:t>
      </w:r>
      <w:r w:rsidR="00DA49AA" w:rsidRPr="001702A2">
        <w:rPr>
          <w:b/>
          <w:lang w:val="sk-SK"/>
        </w:rPr>
        <w:t>attributs</w:t>
      </w:r>
      <w:r w:rsidR="00DA49AA">
        <w:rPr>
          <w:lang w:val="sk-SK"/>
        </w:rPr>
        <w:t>)</w:t>
      </w:r>
    </w:p>
    <w:p w:rsidR="002332B3" w:rsidRDefault="001702A2" w:rsidP="00D707F5">
      <w:pPr>
        <w:pStyle w:val="Paragraphedeliste"/>
        <w:spacing w:line="480" w:lineRule="auto"/>
        <w:ind w:left="0"/>
        <w:rPr>
          <w:lang w:val="sk-SK"/>
        </w:rPr>
      </w:pPr>
      <w:r>
        <w:rPr>
          <w:lang w:val="sk-SK"/>
        </w:rPr>
        <w:t>En statistique économique, on</w:t>
      </w:r>
      <w:r w:rsidR="002332B3">
        <w:rPr>
          <w:lang w:val="sk-SK"/>
        </w:rPr>
        <w:t xml:space="preserve"> désigne sous ce terme les différents </w:t>
      </w:r>
      <w:r w:rsidR="009A47E5">
        <w:rPr>
          <w:lang w:val="sk-SK"/>
        </w:rPr>
        <w:t>attributs</w:t>
      </w:r>
      <w:r w:rsidR="002332B3">
        <w:rPr>
          <w:lang w:val="sk-SK"/>
        </w:rPr>
        <w:t xml:space="preserve"> d´une variable. Chaque individu ne doit présenter qu´une et une seule modalité à la fois (exhaustivité et disjonctivité).</w:t>
      </w:r>
    </w:p>
    <w:p w:rsidR="002332B3" w:rsidRPr="00151CB3" w:rsidRDefault="002332B3" w:rsidP="00D707F5">
      <w:pPr>
        <w:pStyle w:val="Paragraphedeliste"/>
        <w:numPr>
          <w:ilvl w:val="0"/>
          <w:numId w:val="2"/>
        </w:numPr>
        <w:spacing w:line="480" w:lineRule="auto"/>
        <w:ind w:left="0"/>
        <w:rPr>
          <w:lang w:val="sk-SK"/>
        </w:rPr>
      </w:pPr>
      <w:r>
        <w:rPr>
          <w:b/>
          <w:lang w:val="sk-SK"/>
        </w:rPr>
        <w:t>Variable quantitative ou qualitative ( voir cours hydrologie statistique 3.A LMD)</w:t>
      </w:r>
    </w:p>
    <w:p w:rsidR="002332B3" w:rsidRDefault="002332B3" w:rsidP="00D707F5">
      <w:pPr>
        <w:pStyle w:val="Paragraphedeliste"/>
        <w:numPr>
          <w:ilvl w:val="0"/>
          <w:numId w:val="2"/>
        </w:numPr>
        <w:spacing w:line="480" w:lineRule="auto"/>
        <w:ind w:left="0"/>
        <w:rPr>
          <w:lang w:val="sk-SK"/>
        </w:rPr>
      </w:pPr>
      <w:r>
        <w:rPr>
          <w:lang w:val="sk-SK"/>
        </w:rPr>
        <w:t>Pour une variable quantitative continue, les données, si elles sont nombreuses, peuvent être regroupées en classes.</w:t>
      </w:r>
    </w:p>
    <w:p w:rsidR="002332B3" w:rsidRDefault="002332B3" w:rsidP="00D707F5">
      <w:pPr>
        <w:pStyle w:val="Paragraphedeliste"/>
        <w:numPr>
          <w:ilvl w:val="0"/>
          <w:numId w:val="2"/>
        </w:numPr>
        <w:spacing w:line="480" w:lineRule="auto"/>
        <w:ind w:left="0"/>
        <w:rPr>
          <w:lang w:val="sk-SK"/>
        </w:rPr>
      </w:pPr>
      <w:r w:rsidRPr="00151CB3">
        <w:rPr>
          <w:b/>
          <w:lang w:val="sk-SK"/>
        </w:rPr>
        <w:t>Amplitude, intervalle ou longueur</w:t>
      </w:r>
      <w:r>
        <w:rPr>
          <w:lang w:val="sk-SK"/>
        </w:rPr>
        <w:t xml:space="preserve"> de la classe est la différence entre la borne supérieure et la borne inférieure de la classe.</w:t>
      </w:r>
    </w:p>
    <w:p w:rsidR="00531BD6" w:rsidRPr="002840B9" w:rsidRDefault="00531BD6" w:rsidP="00D707F5">
      <w:pPr>
        <w:pStyle w:val="Paragraphedeliste"/>
        <w:numPr>
          <w:ilvl w:val="0"/>
          <w:numId w:val="2"/>
        </w:numPr>
        <w:spacing w:line="480" w:lineRule="auto"/>
        <w:ind w:left="0"/>
        <w:rPr>
          <w:color w:val="FF0000"/>
          <w:lang w:val="sk-SK"/>
        </w:rPr>
      </w:pPr>
      <w:r>
        <w:rPr>
          <w:b/>
          <w:lang w:val="sk-SK"/>
        </w:rPr>
        <w:t>Fonction de densité</w:t>
      </w:r>
      <w:r w:rsidR="00A15CC3">
        <w:rPr>
          <w:b/>
          <w:lang w:val="sk-SK"/>
        </w:rPr>
        <w:t xml:space="preserve"> des probabilités (ou fonction fréquentielle) de la variable aléatoire continue X, notée f(x) </w:t>
      </w:r>
      <w:r w:rsidR="00A15CC3">
        <w:rPr>
          <w:lang w:val="sk-SK"/>
        </w:rPr>
        <w:t>représente la limite du rapport f</w:t>
      </w:r>
      <w:r w:rsidR="00A15CC3">
        <w:rPr>
          <w:vertAlign w:val="subscript"/>
          <w:lang w:val="sk-SK"/>
        </w:rPr>
        <w:t>i</w:t>
      </w:r>
      <w:r w:rsidR="00A15CC3">
        <w:rPr>
          <w:lang w:val="sk-SK"/>
        </w:rPr>
        <w:t xml:space="preserve">/Δx lorsque n tend vers ∞ </w:t>
      </w:r>
      <w:r w:rsidR="0031030A">
        <w:rPr>
          <w:lang w:val="sk-SK"/>
        </w:rPr>
        <w:t>( f</w:t>
      </w:r>
      <w:r w:rsidR="0031030A">
        <w:rPr>
          <w:vertAlign w:val="subscript"/>
          <w:lang w:val="sk-SK"/>
        </w:rPr>
        <w:t>i</w:t>
      </w:r>
      <w:r w:rsidR="0031030A">
        <w:rPr>
          <w:lang w:val="sk-SK"/>
        </w:rPr>
        <w:t xml:space="preserve"> tend vers p) </w:t>
      </w:r>
      <w:r w:rsidR="00A15CC3">
        <w:rPr>
          <w:lang w:val="sk-SK"/>
        </w:rPr>
        <w:t xml:space="preserve">et Δx tend versdx, soit </w:t>
      </w:r>
      <w:r w:rsidR="00A15CC3" w:rsidRPr="0031030A">
        <w:rPr>
          <w:color w:val="FF0000"/>
          <w:lang w:val="sk-SK"/>
        </w:rPr>
        <w:t>f(x)</w:t>
      </w:r>
      <w:r w:rsidR="0031030A" w:rsidRPr="0031030A">
        <w:rPr>
          <w:color w:val="FF0000"/>
          <w:lang w:val="sk-SK"/>
        </w:rPr>
        <w:t>=p/dx</w:t>
      </w:r>
    </w:p>
    <w:p w:rsidR="002840B9" w:rsidRPr="00F02AE5" w:rsidRDefault="002840B9" w:rsidP="00D707F5">
      <w:pPr>
        <w:pStyle w:val="Paragraphedeliste"/>
        <w:spacing w:line="480" w:lineRule="auto"/>
        <w:ind w:left="0"/>
        <w:rPr>
          <w:lang w:val="sk-SK"/>
        </w:rPr>
      </w:pPr>
      <w:r>
        <w:rPr>
          <w:color w:val="FF0000"/>
          <w:lang w:val="sk-SK"/>
        </w:rPr>
        <w:t>f(x)</w:t>
      </w:r>
      <w:r>
        <w:rPr>
          <w:lang w:val="sk-SK"/>
        </w:rPr>
        <w:t xml:space="preserve"> représente donc la probabilité que la v.a. X prenne la</w:t>
      </w:r>
      <w:r w:rsidR="00F02AE5">
        <w:rPr>
          <w:lang w:val="sk-SK"/>
        </w:rPr>
        <w:t xml:space="preserve"> valeur x, ou autrement </w:t>
      </w:r>
      <w:r w:rsidR="00F02AE5" w:rsidRPr="00F02AE5">
        <w:rPr>
          <w:color w:val="FF0000"/>
          <w:lang w:val="sk-SK"/>
        </w:rPr>
        <w:t>f(x)=P(X=x)</w:t>
      </w:r>
      <w:r w:rsidR="00F02AE5">
        <w:rPr>
          <w:color w:val="FF0000"/>
          <w:lang w:val="sk-SK"/>
        </w:rPr>
        <w:t xml:space="preserve">. </w:t>
      </w:r>
      <w:r w:rsidR="00F02AE5">
        <w:rPr>
          <w:lang w:val="sk-SK"/>
        </w:rPr>
        <w:t>M</w:t>
      </w:r>
      <w:r w:rsidR="001702A2">
        <w:rPr>
          <w:lang w:val="sk-SK"/>
        </w:rPr>
        <w:t>a</w:t>
      </w:r>
      <w:r w:rsidR="00F02AE5">
        <w:rPr>
          <w:lang w:val="sk-SK"/>
        </w:rPr>
        <w:t xml:space="preserve">is en hydrologie, on travaille beaucoup avec son intégrale ( </w:t>
      </w:r>
      <m:oMath>
        <m:nary>
          <m:naryPr>
            <m:limLoc m:val="undOvr"/>
            <m:ctrlPr>
              <w:rPr>
                <w:rFonts w:ascii="Cambria Math" w:hAnsi="Cambria Math"/>
                <w:i/>
                <w:lang w:val="sk-SK"/>
              </w:rPr>
            </m:ctrlPr>
          </m:naryPr>
          <m:sub>
            <m:r>
              <w:rPr>
                <w:rFonts w:ascii="Cambria Math" w:hAnsi="Cambria Math"/>
                <w:lang w:val="sk-SK"/>
              </w:rPr>
              <m:t>-∞</m:t>
            </m:r>
          </m:sub>
          <m:sup>
            <m:r>
              <w:rPr>
                <w:rFonts w:ascii="Cambria Math" w:hAnsi="Cambria Math"/>
                <w:lang w:val="sk-SK"/>
              </w:rPr>
              <m:t>x</m:t>
            </m:r>
          </m:sup>
          <m:e>
            <m:r>
              <w:rPr>
                <w:rFonts w:ascii="Cambria Math" w:hAnsi="Cambria Math"/>
                <w:lang w:val="sk-SK"/>
              </w:rPr>
              <m:t>f</m:t>
            </m:r>
            <m:d>
              <m:dPr>
                <m:ctrlPr>
                  <w:rPr>
                    <w:rFonts w:ascii="Cambria Math" w:hAnsi="Cambria Math"/>
                    <w:i/>
                    <w:lang w:val="sk-SK"/>
                  </w:rPr>
                </m:ctrlPr>
              </m:dPr>
              <m:e>
                <m:r>
                  <w:rPr>
                    <w:rFonts w:ascii="Cambria Math" w:hAnsi="Cambria Math"/>
                    <w:lang w:val="sk-SK"/>
                  </w:rPr>
                  <m:t>x</m:t>
                </m:r>
              </m:e>
            </m:d>
            <m:r>
              <w:rPr>
                <w:rFonts w:ascii="Cambria Math" w:hAnsi="Cambria Math"/>
                <w:lang w:val="sk-SK"/>
              </w:rPr>
              <m:t>dx )</m:t>
            </m:r>
          </m:e>
        </m:nary>
      </m:oMath>
      <w:r w:rsidR="00F02AE5">
        <w:rPr>
          <w:lang w:val="sk-SK"/>
        </w:rPr>
        <w:t>, qui est la</w:t>
      </w:r>
    </w:p>
    <w:p w:rsidR="002332B3" w:rsidRDefault="002332B3" w:rsidP="00D707F5">
      <w:pPr>
        <w:pStyle w:val="Paragraphedeliste"/>
        <w:numPr>
          <w:ilvl w:val="0"/>
          <w:numId w:val="2"/>
        </w:numPr>
        <w:spacing w:line="480" w:lineRule="auto"/>
        <w:ind w:left="0"/>
        <w:rPr>
          <w:lang w:val="sk-SK"/>
        </w:rPr>
      </w:pPr>
      <w:r>
        <w:rPr>
          <w:b/>
          <w:lang w:val="sk-SK"/>
        </w:rPr>
        <w:t xml:space="preserve">Fonction de répartition ( synonyme: Fonction de distribution) </w:t>
      </w:r>
      <w:r>
        <w:rPr>
          <w:lang w:val="sk-SK"/>
        </w:rPr>
        <w:t xml:space="preserve">(variable quantitative)  </w:t>
      </w:r>
    </w:p>
    <w:p w:rsidR="002332B3" w:rsidRDefault="002332B3" w:rsidP="00D707F5">
      <w:pPr>
        <w:pStyle w:val="Paragraphedeliste"/>
        <w:spacing w:line="480" w:lineRule="auto"/>
        <w:ind w:left="0"/>
        <w:rPr>
          <w:lang w:val="sk-SK"/>
        </w:rPr>
      </w:pPr>
      <w:r>
        <w:rPr>
          <w:lang w:val="sk-SK"/>
        </w:rPr>
        <w:t>F(x) est la fréquence relative cumulée des individus dont la valeur est inférieure ou égale à x. C´est donc une probabilité selon la définition</w:t>
      </w:r>
      <w:r w:rsidR="00CE05CD">
        <w:rPr>
          <w:lang w:val="sk-SK"/>
        </w:rPr>
        <w:t xml:space="preserve"> statistique de la</w:t>
      </w:r>
      <w:r>
        <w:rPr>
          <w:lang w:val="sk-SK"/>
        </w:rPr>
        <w:t xml:space="preserve"> probabilité, autrement dit  F(x)= P(X ≤ x), appelée </w:t>
      </w:r>
      <w:r w:rsidR="001702A2" w:rsidRPr="001702A2">
        <w:rPr>
          <w:color w:val="FF0000"/>
          <w:lang w:val="sk-SK"/>
        </w:rPr>
        <w:t xml:space="preserve">Fonction de la </w:t>
      </w:r>
      <w:r w:rsidRPr="003703FE">
        <w:rPr>
          <w:color w:val="FF0000"/>
          <w:lang w:val="sk-SK"/>
        </w:rPr>
        <w:t>probabilité au non-dépassement</w:t>
      </w:r>
      <w:r>
        <w:rPr>
          <w:color w:val="FF0000"/>
          <w:lang w:val="sk-SK"/>
        </w:rPr>
        <w:t xml:space="preserve">. </w:t>
      </w:r>
      <w:r>
        <w:rPr>
          <w:lang w:val="sk-SK"/>
        </w:rPr>
        <w:t xml:space="preserve">La fonction complémentaire à 1, telle que G(x)= 1 – F(x) est la fréquence relative cumuléedes individus dont la valeur est supérieure à x, c´est aussi une probabilité et donc G(x)= P(X &gt; x), appelée </w:t>
      </w:r>
      <w:r w:rsidR="001702A2" w:rsidRPr="001702A2">
        <w:rPr>
          <w:color w:val="FF0000"/>
          <w:lang w:val="sk-SK"/>
        </w:rPr>
        <w:t>Fonction de la</w:t>
      </w:r>
      <w:r w:rsidRPr="00E22C0F">
        <w:rPr>
          <w:color w:val="FF0000"/>
          <w:lang w:val="sk-SK"/>
        </w:rPr>
        <w:t>probabilité au dépassement</w:t>
      </w:r>
      <w:r>
        <w:rPr>
          <w:color w:val="FF0000"/>
          <w:lang w:val="sk-SK"/>
        </w:rPr>
        <w:t>.</w:t>
      </w:r>
    </w:p>
    <w:p w:rsidR="001702A2" w:rsidRDefault="001702A2" w:rsidP="00D707F5">
      <w:pPr>
        <w:pStyle w:val="Paragraphedeliste"/>
        <w:spacing w:line="480" w:lineRule="auto"/>
        <w:ind w:left="0"/>
        <w:rPr>
          <w:lang w:val="sk-SK"/>
        </w:rPr>
      </w:pPr>
    </w:p>
    <w:p w:rsidR="007327EE" w:rsidRDefault="007327EE" w:rsidP="007327EE">
      <w:pPr>
        <w:pStyle w:val="Paragraphedeliste"/>
        <w:numPr>
          <w:ilvl w:val="0"/>
          <w:numId w:val="9"/>
        </w:numPr>
        <w:spacing w:line="480" w:lineRule="auto"/>
        <w:rPr>
          <w:lang w:val="sk-SK"/>
        </w:rPr>
      </w:pPr>
      <w:r>
        <w:rPr>
          <w:lang w:val="sk-SK"/>
        </w:rPr>
        <w:lastRenderedPageBreak/>
        <w:t> </w:t>
      </w:r>
      <w:r>
        <w:rPr>
          <w:b/>
          <w:lang w:val="sk-SK"/>
        </w:rPr>
        <w:t>Période de retour</w:t>
      </w:r>
    </w:p>
    <w:p w:rsidR="007327EE" w:rsidRDefault="007327EE" w:rsidP="007327EE">
      <w:pPr>
        <w:pStyle w:val="Paragraphedeliste"/>
        <w:spacing w:line="480" w:lineRule="auto"/>
        <w:ind w:left="1485"/>
        <w:rPr>
          <w:lang w:val="sk-SK"/>
        </w:rPr>
      </w:pPr>
      <w:r>
        <w:rPr>
          <w:lang w:val="sk-SK"/>
        </w:rPr>
        <w:t xml:space="preserve">Les hydrologues utilisent souvent la notion de période de retour. Celle-ci est étroitement liée à celle de probabilité au dépassement ( ou au non-dépassement). Soit une variable aléatoire quelconque X qui prend ses valeurs avec le pas de temps annuel ( par ex. débits moyens annuels, débits maximum annuels, totaux pluviométriques annuels,...etc.) et soit x une valeur quelconque choisie arbitrairement ( ou simplement connue) , la période de retour de T années d‘ un évènement X est définie comme </w:t>
      </w:r>
      <w:r>
        <w:rPr>
          <w:b/>
          <w:lang w:val="sk-SK"/>
        </w:rPr>
        <w:t xml:space="preserve">T= </w:t>
      </w:r>
      <m:oMath>
        <m:f>
          <m:fPr>
            <m:ctrlPr>
              <w:rPr>
                <w:rFonts w:ascii="Cambria Math" w:hAnsi="Cambria Math"/>
                <w:b/>
                <w:sz w:val="32"/>
                <w:lang w:val="sk-SK"/>
              </w:rPr>
            </m:ctrlPr>
          </m:fPr>
          <m:num>
            <m:r>
              <m:rPr>
                <m:sty m:val="b"/>
              </m:rPr>
              <w:rPr>
                <w:rFonts w:ascii="Cambria Math" w:hAnsi="Cambria Math"/>
                <w:sz w:val="32"/>
                <w:lang w:val="sk-SK"/>
              </w:rPr>
              <m:t>1</m:t>
            </m:r>
          </m:num>
          <m:den>
            <m:r>
              <m:rPr>
                <m:sty m:val="b"/>
              </m:rPr>
              <w:rPr>
                <w:rFonts w:ascii="Cambria Math" w:hAnsi="Cambria Math"/>
                <w:sz w:val="32"/>
                <w:lang w:val="sk-SK"/>
              </w:rPr>
              <m:t>1-F(x)</m:t>
            </m:r>
          </m:den>
        </m:f>
      </m:oMath>
      <w:r w:rsidR="000F084B">
        <w:rPr>
          <w:lang w:val="sk-SK"/>
        </w:rPr>
        <w:t>,</w:t>
      </w:r>
      <w:r>
        <w:rPr>
          <w:lang w:val="sk-SK"/>
        </w:rPr>
        <w:t xml:space="preserve"> où</w:t>
      </w:r>
    </w:p>
    <w:p w:rsidR="007327EE" w:rsidRDefault="007327EE" w:rsidP="007327EE">
      <w:pPr>
        <w:pStyle w:val="Paragraphedeliste"/>
        <w:spacing w:line="480" w:lineRule="auto"/>
        <w:ind w:left="1485"/>
        <w:rPr>
          <w:rFonts w:eastAsiaTheme="minorEastAsia"/>
          <w:sz w:val="32"/>
          <w:lang w:val="sk-SK"/>
        </w:rPr>
      </w:pPr>
      <w:r>
        <w:rPr>
          <w:lang w:val="sk-SK"/>
        </w:rPr>
        <w:t>F(x)=Prob(X</w:t>
      </w:r>
      <m:oMath>
        <m:r>
          <w:rPr>
            <w:rFonts w:ascii="Cambria Math" w:hAnsi="Cambria Math"/>
            <w:lang w:val="sk-SK"/>
          </w:rPr>
          <m:t>≤x</m:t>
        </m:r>
      </m:oMath>
      <w:r>
        <w:rPr>
          <w:rFonts w:eastAsiaTheme="minorEastAsia"/>
          <w:lang w:val="sk-SK"/>
        </w:rPr>
        <w:t>). Ainsi donc on peut définir un débit annuel Q</w:t>
      </w:r>
      <w:r>
        <w:rPr>
          <w:rFonts w:eastAsiaTheme="minorEastAsia"/>
          <w:vertAlign w:val="subscript"/>
          <w:lang w:val="sk-SK"/>
        </w:rPr>
        <w:t xml:space="preserve">T </w:t>
      </w:r>
      <w:r>
        <w:rPr>
          <w:lang w:val="sk-SK"/>
        </w:rPr>
        <w:t>de période de retour T comme le débit dont la probabilité de dépassem</w:t>
      </w:r>
      <w:r w:rsidR="001702A2">
        <w:rPr>
          <w:lang w:val="sk-SK"/>
        </w:rPr>
        <w:t>ent au cours d‘ une année est de</w:t>
      </w:r>
      <w:r>
        <w:rPr>
          <w:lang w:val="sk-SK"/>
        </w:rPr>
        <w:t xml:space="preserve"> 1 chance sur T, soit Prob(Q</w:t>
      </w:r>
      <m:oMath>
        <m:r>
          <w:rPr>
            <w:rFonts w:ascii="Cambria Math" w:hAnsi="Cambria Math"/>
            <w:lang w:val="sk-SK"/>
          </w:rPr>
          <m:t>≥Q</m:t>
        </m:r>
      </m:oMath>
      <w:r>
        <w:rPr>
          <w:rFonts w:eastAsiaTheme="minorEastAsia"/>
          <w:vertAlign w:val="subscript"/>
          <w:lang w:val="sk-SK"/>
        </w:rPr>
        <w:t>T</w:t>
      </w:r>
      <w:r>
        <w:rPr>
          <w:rFonts w:eastAsiaTheme="minorEastAsia"/>
          <w:lang w:val="sk-SK"/>
        </w:rPr>
        <w:t>) = 1- F(Q</w:t>
      </w:r>
      <w:r>
        <w:rPr>
          <w:rFonts w:eastAsiaTheme="minorEastAsia"/>
          <w:vertAlign w:val="subscript"/>
          <w:lang w:val="sk-SK"/>
        </w:rPr>
        <w:t>T</w:t>
      </w:r>
      <w:r>
        <w:rPr>
          <w:rFonts w:eastAsiaTheme="minorEastAsia"/>
          <w:lang w:val="sk-SK"/>
        </w:rPr>
        <w:t xml:space="preserve">)= </w:t>
      </w:r>
      <m:oMath>
        <m:f>
          <m:fPr>
            <m:ctrlPr>
              <w:rPr>
                <w:rFonts w:ascii="Cambria Math" w:eastAsiaTheme="minorEastAsia" w:hAnsi="Cambria Math"/>
                <w:i/>
                <w:sz w:val="32"/>
                <w:szCs w:val="32"/>
                <w:lang w:val="sk-SK"/>
              </w:rPr>
            </m:ctrlPr>
          </m:fPr>
          <m:num>
            <m:r>
              <w:rPr>
                <w:rFonts w:ascii="Cambria Math" w:eastAsiaTheme="minorEastAsia" w:hAnsi="Cambria Math"/>
                <w:sz w:val="32"/>
                <w:lang w:val="sk-SK"/>
              </w:rPr>
              <m:t>1</m:t>
            </m:r>
          </m:num>
          <m:den>
            <m:r>
              <w:rPr>
                <w:rFonts w:ascii="Cambria Math" w:eastAsiaTheme="minorEastAsia" w:hAnsi="Cambria Math"/>
                <w:sz w:val="32"/>
                <w:lang w:val="sk-SK"/>
              </w:rPr>
              <m:t>T</m:t>
            </m:r>
          </m:den>
        </m:f>
      </m:oMath>
    </w:p>
    <w:p w:rsidR="007327EE" w:rsidRDefault="007327EE" w:rsidP="007327EE">
      <w:pPr>
        <w:pStyle w:val="Paragraphedeliste"/>
        <w:spacing w:line="480" w:lineRule="auto"/>
        <w:ind w:left="1485"/>
        <w:rPr>
          <w:rFonts w:eastAsiaTheme="minorEastAsia"/>
          <w:sz w:val="32"/>
          <w:lang w:val="sk-SK"/>
        </w:rPr>
      </w:pPr>
      <w:r>
        <w:rPr>
          <w:lang w:val="sk-SK"/>
        </w:rPr>
        <w:t>Et la Prob(Q</w:t>
      </w:r>
      <m:oMath>
        <m:r>
          <w:rPr>
            <w:rFonts w:ascii="Cambria Math" w:hAnsi="Cambria Math"/>
            <w:lang w:val="sk-SK"/>
          </w:rPr>
          <m:t>≤Q</m:t>
        </m:r>
      </m:oMath>
      <w:r>
        <w:rPr>
          <w:rFonts w:eastAsiaTheme="minorEastAsia"/>
          <w:vertAlign w:val="subscript"/>
          <w:lang w:val="sk-SK"/>
        </w:rPr>
        <w:t>T</w:t>
      </w:r>
      <w:r>
        <w:rPr>
          <w:rFonts w:eastAsiaTheme="minorEastAsia"/>
          <w:lang w:val="sk-SK"/>
        </w:rPr>
        <w:t>) = F(Q</w:t>
      </w:r>
      <w:r>
        <w:rPr>
          <w:rFonts w:eastAsiaTheme="minorEastAsia"/>
          <w:vertAlign w:val="subscript"/>
          <w:lang w:val="sk-SK"/>
        </w:rPr>
        <w:t>T</w:t>
      </w:r>
      <w:r>
        <w:rPr>
          <w:rFonts w:eastAsiaTheme="minorEastAsia"/>
          <w:lang w:val="sk-SK"/>
        </w:rPr>
        <w:t xml:space="preserve">)= </w:t>
      </w:r>
      <m:oMath>
        <m:r>
          <w:rPr>
            <w:rFonts w:ascii="Cambria Math" w:eastAsiaTheme="minorEastAsia" w:hAnsi="Cambria Math"/>
            <w:lang w:val="sk-SK"/>
          </w:rPr>
          <m:t xml:space="preserve">1- </m:t>
        </m:r>
        <m:f>
          <m:fPr>
            <m:ctrlPr>
              <w:rPr>
                <w:rFonts w:ascii="Cambria Math" w:eastAsiaTheme="minorEastAsia" w:hAnsi="Cambria Math"/>
                <w:i/>
                <w:sz w:val="32"/>
                <w:szCs w:val="32"/>
                <w:lang w:val="sk-SK"/>
              </w:rPr>
            </m:ctrlPr>
          </m:fPr>
          <m:num>
            <m:r>
              <w:rPr>
                <w:rFonts w:ascii="Cambria Math" w:eastAsiaTheme="minorEastAsia" w:hAnsi="Cambria Math"/>
                <w:sz w:val="32"/>
                <w:lang w:val="sk-SK"/>
              </w:rPr>
              <m:t>1</m:t>
            </m:r>
          </m:num>
          <m:den>
            <m:r>
              <w:rPr>
                <w:rFonts w:ascii="Cambria Math" w:eastAsiaTheme="minorEastAsia" w:hAnsi="Cambria Math"/>
                <w:sz w:val="32"/>
                <w:lang w:val="sk-SK"/>
              </w:rPr>
              <m:t>T</m:t>
            </m:r>
          </m:den>
        </m:f>
      </m:oMath>
    </w:p>
    <w:p w:rsidR="007327EE" w:rsidRDefault="007327EE" w:rsidP="007327EE">
      <w:pPr>
        <w:pStyle w:val="Paragraphedeliste"/>
        <w:spacing w:line="480" w:lineRule="auto"/>
        <w:ind w:left="1485"/>
        <w:rPr>
          <w:rFonts w:eastAsiaTheme="minorEastAsia"/>
          <w:lang w:val="sk-SK"/>
        </w:rPr>
      </w:pPr>
      <w:r>
        <w:rPr>
          <w:rFonts w:eastAsiaTheme="minorEastAsia"/>
          <w:lang w:val="sk-SK"/>
        </w:rPr>
        <w:t>A titre d‘exemple, le débit, noté Q</w:t>
      </w:r>
      <w:r>
        <w:rPr>
          <w:rFonts w:eastAsiaTheme="minorEastAsia"/>
          <w:vertAlign w:val="subscript"/>
          <w:lang w:val="sk-SK"/>
        </w:rPr>
        <w:t>10</w:t>
      </w:r>
      <w:r>
        <w:rPr>
          <w:rFonts w:eastAsiaTheme="minorEastAsia"/>
          <w:lang w:val="sk-SK"/>
        </w:rPr>
        <w:t>, de période de retour T égale à 10 ans est appelé «débit décennal» et le débit centennal Q</w:t>
      </w:r>
      <w:r>
        <w:rPr>
          <w:rFonts w:eastAsiaTheme="minorEastAsia"/>
          <w:vertAlign w:val="subscript"/>
          <w:lang w:val="sk-SK"/>
        </w:rPr>
        <w:t>100</w:t>
      </w:r>
      <w:r>
        <w:rPr>
          <w:rFonts w:eastAsiaTheme="minorEastAsia"/>
          <w:lang w:val="sk-SK"/>
        </w:rPr>
        <w:t xml:space="preserve">  est le débit dont la période de retour T est égale à 100 ans, ... et ainsi de suite.</w:t>
      </w:r>
      <w:r w:rsidR="001702A2">
        <w:rPr>
          <w:rFonts w:eastAsiaTheme="minorEastAsia"/>
          <w:lang w:val="sk-SK"/>
        </w:rPr>
        <w:t xml:space="preserve"> Cette appelation est commode dans le langage de dimensionnement des évacuateurs de crues par exemple</w:t>
      </w:r>
      <w:r w:rsidR="00436D73">
        <w:rPr>
          <w:rFonts w:eastAsiaTheme="minorEastAsia"/>
          <w:lang w:val="sk-SK"/>
        </w:rPr>
        <w:t>.</w:t>
      </w:r>
    </w:p>
    <w:p w:rsidR="007327EE" w:rsidRDefault="007327EE" w:rsidP="007327EE">
      <w:pPr>
        <w:pStyle w:val="Paragraphedeliste"/>
        <w:spacing w:line="480" w:lineRule="auto"/>
        <w:ind w:left="1485"/>
        <w:rPr>
          <w:rFonts w:eastAsiaTheme="minorEastAsia"/>
          <w:b/>
          <w:lang w:val="sk-SK"/>
        </w:rPr>
      </w:pPr>
      <w:r>
        <w:rPr>
          <w:rFonts w:eastAsiaTheme="minorEastAsia"/>
          <w:lang w:val="sk-SK"/>
        </w:rPr>
        <w:t>Cette appelation de «période de retour», quoique pratique pour souligner que l’évènement Q</w:t>
      </w:r>
      <w:r>
        <w:rPr>
          <w:rFonts w:eastAsiaTheme="minorEastAsia"/>
          <w:vertAlign w:val="subscript"/>
          <w:lang w:val="sk-SK"/>
        </w:rPr>
        <w:t>T</w:t>
      </w:r>
      <w:r>
        <w:rPr>
          <w:rFonts w:eastAsiaTheme="minorEastAsia"/>
          <w:lang w:val="sk-SK"/>
        </w:rPr>
        <w:t xml:space="preserve"> se produit rarement est toutefois trompeuse car elle pourrait faire croire que l’évènement ( exemple crues) se produit de manière régulière toutes les T années. Alors qu‘ en réalité qu’il ne s’agit que d’une espérance mathématique qui veut dire tout simplement que l‘ évènement se produit </w:t>
      </w:r>
      <w:r>
        <w:rPr>
          <w:rFonts w:eastAsiaTheme="minorEastAsia"/>
          <w:b/>
          <w:lang w:val="sk-SK"/>
        </w:rPr>
        <w:t xml:space="preserve">en moyenne  </w:t>
      </w:r>
      <w:r>
        <w:rPr>
          <w:rFonts w:eastAsiaTheme="minorEastAsia"/>
          <w:lang w:val="sk-SK"/>
        </w:rPr>
        <w:t>1 fois par T années. Par exemple, si une crue Q</w:t>
      </w:r>
      <w:r>
        <w:rPr>
          <w:rFonts w:eastAsiaTheme="minorEastAsia"/>
          <w:vertAlign w:val="subscript"/>
          <w:lang w:val="sk-SK"/>
        </w:rPr>
        <w:t xml:space="preserve">T </w:t>
      </w:r>
      <w:r>
        <w:rPr>
          <w:rFonts w:eastAsiaTheme="minorEastAsia"/>
          <w:lang w:val="sk-SK"/>
        </w:rPr>
        <w:t xml:space="preserve">vient de se produire,  une autre de même intensité pourrait se produire juste après ou se </w:t>
      </w:r>
      <w:r>
        <w:rPr>
          <w:rFonts w:eastAsiaTheme="minorEastAsia"/>
          <w:lang w:val="sk-SK"/>
        </w:rPr>
        <w:lastRenderedPageBreak/>
        <w:t xml:space="preserve">produire après un temps lointain ou ne se produira plus.  Il peut aussi arriver que plusieurs crues par ex. centennales se produisent en peu de temps ou qu‘ en plusieurs siècles ou millenaires aucune crue centennale ne se produise ! </w:t>
      </w:r>
    </w:p>
    <w:p w:rsidR="00D1418E" w:rsidRDefault="00D1418E" w:rsidP="007327EE">
      <w:pPr>
        <w:pStyle w:val="Paragraphedeliste"/>
        <w:spacing w:line="480" w:lineRule="auto"/>
        <w:ind w:left="1485"/>
        <w:rPr>
          <w:b/>
          <w:lang w:val="sk-SK"/>
        </w:rPr>
      </w:pPr>
    </w:p>
    <w:p w:rsidR="00D1418E" w:rsidRDefault="00D1418E" w:rsidP="007327EE">
      <w:pPr>
        <w:pStyle w:val="Paragraphedeliste"/>
        <w:spacing w:line="480" w:lineRule="auto"/>
        <w:ind w:left="1485"/>
        <w:rPr>
          <w:b/>
          <w:lang w:val="sk-SK"/>
        </w:rPr>
      </w:pPr>
    </w:p>
    <w:p w:rsidR="00D1418E" w:rsidRDefault="00D1418E" w:rsidP="007327EE">
      <w:pPr>
        <w:pStyle w:val="Paragraphedeliste"/>
        <w:spacing w:line="480" w:lineRule="auto"/>
        <w:ind w:left="1485"/>
        <w:rPr>
          <w:b/>
          <w:lang w:val="sk-SK"/>
        </w:rPr>
      </w:pPr>
    </w:p>
    <w:p w:rsidR="007327EE" w:rsidRPr="00D1418E" w:rsidRDefault="00D1418E" w:rsidP="00D707F5">
      <w:pPr>
        <w:pStyle w:val="Paragraphedeliste"/>
        <w:spacing w:line="480" w:lineRule="auto"/>
        <w:ind w:left="0"/>
        <w:rPr>
          <w:b/>
          <w:lang w:val="sk-SK"/>
        </w:rPr>
      </w:pPr>
      <w:r w:rsidRPr="00D1418E">
        <w:rPr>
          <w:b/>
          <w:lang w:val="sk-SK"/>
        </w:rPr>
        <w:t>En résumé et sous forme de remarque importante:</w:t>
      </w:r>
    </w:p>
    <w:p w:rsidR="00D1418E" w:rsidRPr="00547411" w:rsidRDefault="00D1418E" w:rsidP="00D707F5">
      <w:pPr>
        <w:pStyle w:val="Paragraphedeliste"/>
        <w:spacing w:line="480" w:lineRule="auto"/>
        <w:ind w:left="0"/>
        <w:rPr>
          <w:b/>
          <w:color w:val="FF0000"/>
          <w:lang w:val="sk-SK"/>
        </w:rPr>
      </w:pPr>
      <w:r w:rsidRPr="00547411">
        <w:rPr>
          <w:b/>
          <w:color w:val="FF0000"/>
          <w:lang w:val="sk-SK"/>
        </w:rPr>
        <w:t xml:space="preserve">La période de retour T est utilisée en hydrologie statistique comme une </w:t>
      </w:r>
    </w:p>
    <w:p w:rsidR="00D1418E" w:rsidRPr="00547411" w:rsidRDefault="00D1418E" w:rsidP="00D707F5">
      <w:pPr>
        <w:pStyle w:val="Paragraphedeliste"/>
        <w:spacing w:line="480" w:lineRule="auto"/>
        <w:ind w:left="0"/>
        <w:rPr>
          <w:b/>
          <w:color w:val="FF0000"/>
          <w:lang w:val="sk-SK"/>
        </w:rPr>
      </w:pPr>
      <w:r w:rsidRPr="00547411">
        <w:rPr>
          <w:b/>
          <w:color w:val="FF0000"/>
          <w:lang w:val="sk-SK"/>
        </w:rPr>
        <w:t xml:space="preserve">                          mesure de la probabilité de dépassement</w:t>
      </w:r>
      <w:r w:rsidR="008C53FC">
        <w:rPr>
          <w:b/>
          <w:color w:val="FF0000"/>
          <w:lang w:val="sk-SK"/>
        </w:rPr>
        <w:t>,</w:t>
      </w:r>
      <w:r w:rsidRPr="00547411">
        <w:rPr>
          <w:b/>
          <w:color w:val="FF0000"/>
          <w:lang w:val="sk-SK"/>
        </w:rPr>
        <w:t xml:space="preserve"> par ex. de la crue Q</w:t>
      </w:r>
      <w:r w:rsidRPr="00547411">
        <w:rPr>
          <w:b/>
          <w:color w:val="FF0000"/>
          <w:vertAlign w:val="subscript"/>
          <w:lang w:val="sk-SK"/>
        </w:rPr>
        <w:t>T</w:t>
      </w:r>
      <w:r w:rsidRPr="00547411">
        <w:rPr>
          <w:b/>
          <w:color w:val="FF0000"/>
          <w:lang w:val="sk-SK"/>
        </w:rPr>
        <w:t xml:space="preserve"> . </w:t>
      </w:r>
    </w:p>
    <w:p w:rsidR="00547411" w:rsidRDefault="00D1418E" w:rsidP="00D707F5">
      <w:pPr>
        <w:pStyle w:val="Paragraphedeliste"/>
        <w:spacing w:line="480" w:lineRule="auto"/>
        <w:ind w:left="0"/>
        <w:rPr>
          <w:b/>
          <w:color w:val="FF0000"/>
          <w:lang w:val="sk-SK"/>
        </w:rPr>
      </w:pPr>
      <w:r w:rsidRPr="00547411">
        <w:rPr>
          <w:b/>
          <w:color w:val="FF0000"/>
          <w:lang w:val="sk-SK"/>
        </w:rPr>
        <w:t xml:space="preserve">                          Afin d´éviter toute confusion quant à son utilisation, il convient de </w:t>
      </w:r>
    </w:p>
    <w:p w:rsidR="00547411" w:rsidRDefault="00D1418E" w:rsidP="00D707F5">
      <w:pPr>
        <w:pStyle w:val="Paragraphedeliste"/>
        <w:spacing w:line="480" w:lineRule="auto"/>
        <w:ind w:left="0"/>
        <w:rPr>
          <w:b/>
          <w:color w:val="FF0000"/>
          <w:lang w:val="sk-SK"/>
        </w:rPr>
      </w:pPr>
      <w:r w:rsidRPr="00547411">
        <w:rPr>
          <w:b/>
          <w:color w:val="FF0000"/>
          <w:lang w:val="sk-SK"/>
        </w:rPr>
        <w:t>retenir que, par exemple, le débit Q</w:t>
      </w:r>
      <w:r w:rsidRPr="00547411">
        <w:rPr>
          <w:b/>
          <w:color w:val="FF0000"/>
          <w:vertAlign w:val="subscript"/>
          <w:lang w:val="sk-SK"/>
        </w:rPr>
        <w:t>T</w:t>
      </w:r>
      <w:r w:rsidRPr="00547411">
        <w:rPr>
          <w:b/>
          <w:color w:val="FF0000"/>
          <w:lang w:val="sk-SK"/>
        </w:rPr>
        <w:t xml:space="preserve"> de période de retour T</w:t>
      </w:r>
      <w:r w:rsidR="00547411" w:rsidRPr="00547411">
        <w:rPr>
          <w:b/>
          <w:color w:val="FF0000"/>
          <w:lang w:val="sk-SK"/>
        </w:rPr>
        <w:t xml:space="preserve"> est le débit</w:t>
      </w:r>
    </w:p>
    <w:p w:rsidR="008C53FC" w:rsidRDefault="00547411" w:rsidP="00D707F5">
      <w:pPr>
        <w:pStyle w:val="Paragraphedeliste"/>
        <w:spacing w:line="480" w:lineRule="auto"/>
        <w:ind w:left="0"/>
        <w:rPr>
          <w:b/>
          <w:color w:val="FF0000"/>
          <w:lang w:val="sk-SK"/>
        </w:rPr>
      </w:pPr>
      <w:r w:rsidRPr="00547411">
        <w:rPr>
          <w:b/>
          <w:color w:val="FF0000"/>
          <w:lang w:val="sk-SK"/>
        </w:rPr>
        <w:t>qui a</w:t>
      </w:r>
      <w:r>
        <w:rPr>
          <w:b/>
          <w:color w:val="FF0000"/>
          <w:lang w:val="sk-SK"/>
        </w:rPr>
        <w:t> </w:t>
      </w:r>
      <w:r w:rsidRPr="00547411">
        <w:rPr>
          <w:b/>
          <w:color w:val="FF0000"/>
          <w:lang w:val="sk-SK"/>
        </w:rPr>
        <w:t>1chance sur T d´</w:t>
      </w:r>
      <w:r>
        <w:rPr>
          <w:b/>
          <w:color w:val="FF0000"/>
          <w:lang w:val="sk-SK"/>
        </w:rPr>
        <w:t>ê</w:t>
      </w:r>
      <w:r w:rsidRPr="00547411">
        <w:rPr>
          <w:b/>
          <w:color w:val="FF0000"/>
          <w:lang w:val="sk-SK"/>
        </w:rPr>
        <w:t xml:space="preserve">tre dépassé </w:t>
      </w:r>
      <w:r w:rsidR="008C53FC">
        <w:rPr>
          <w:b/>
          <w:color w:val="FF0000"/>
          <w:lang w:val="sk-SK"/>
        </w:rPr>
        <w:t xml:space="preserve">ou atteint </w:t>
      </w:r>
      <w:r w:rsidRPr="00547411">
        <w:rPr>
          <w:b/>
          <w:color w:val="FF0000"/>
          <w:lang w:val="sk-SK"/>
        </w:rPr>
        <w:t xml:space="preserve">au cours d´une année. La </w:t>
      </w:r>
    </w:p>
    <w:p w:rsidR="00547411" w:rsidRDefault="00547411" w:rsidP="00D707F5">
      <w:pPr>
        <w:pStyle w:val="Paragraphedeliste"/>
        <w:spacing w:line="480" w:lineRule="auto"/>
        <w:ind w:left="0"/>
        <w:rPr>
          <w:b/>
          <w:color w:val="FF0000"/>
          <w:lang w:val="sk-SK"/>
        </w:rPr>
      </w:pPr>
      <w:r w:rsidRPr="00547411">
        <w:rPr>
          <w:b/>
          <w:color w:val="FF0000"/>
          <w:lang w:val="sk-SK"/>
        </w:rPr>
        <w:t xml:space="preserve">période dereour serefère à une probabilité au dépassement et non à une </w:t>
      </w:r>
    </w:p>
    <w:p w:rsidR="00D1418E" w:rsidRDefault="00547411" w:rsidP="00D707F5">
      <w:pPr>
        <w:pStyle w:val="Paragraphedeliste"/>
        <w:spacing w:line="480" w:lineRule="auto"/>
        <w:ind w:left="0"/>
        <w:rPr>
          <w:b/>
          <w:color w:val="FF0000"/>
          <w:lang w:val="sk-SK"/>
        </w:rPr>
      </w:pPr>
      <w:r w:rsidRPr="00547411">
        <w:rPr>
          <w:b/>
          <w:color w:val="FF0000"/>
          <w:lang w:val="sk-SK"/>
        </w:rPr>
        <w:t>probabilité au non-dépassement !</w:t>
      </w:r>
    </w:p>
    <w:p w:rsidR="00547411" w:rsidRPr="00547411" w:rsidRDefault="00547411" w:rsidP="00D707F5">
      <w:pPr>
        <w:pStyle w:val="Paragraphedeliste"/>
        <w:spacing w:line="480" w:lineRule="auto"/>
        <w:ind w:left="0"/>
        <w:rPr>
          <w:b/>
          <w:color w:val="FF0000"/>
          <w:lang w:val="sk-SK"/>
        </w:rPr>
      </w:pPr>
    </w:p>
    <w:p w:rsidR="00527DE4" w:rsidRDefault="002332B3" w:rsidP="00D707F5">
      <w:pPr>
        <w:pStyle w:val="Paragraphedeliste"/>
        <w:spacing w:line="480" w:lineRule="auto"/>
        <w:ind w:left="0"/>
        <w:rPr>
          <w:lang w:val="sk-SK"/>
        </w:rPr>
      </w:pPr>
      <w:r w:rsidRPr="00E22C0F">
        <w:rPr>
          <w:b/>
          <w:lang w:val="sk-SK"/>
        </w:rPr>
        <w:t>La courbe de fréquences cumulées croissantes</w:t>
      </w:r>
      <w:r>
        <w:rPr>
          <w:lang w:val="sk-SK"/>
        </w:rPr>
        <w:t>est le graphe de la fonction</w:t>
      </w:r>
    </w:p>
    <w:p w:rsidR="002332B3" w:rsidRDefault="00547411" w:rsidP="00D707F5">
      <w:pPr>
        <w:pStyle w:val="Paragraphedeliste"/>
        <w:spacing w:line="480" w:lineRule="auto"/>
        <w:ind w:left="0"/>
        <w:rPr>
          <w:lang w:val="sk-SK"/>
        </w:rPr>
      </w:pPr>
      <w:r>
        <w:rPr>
          <w:lang w:val="sk-SK"/>
        </w:rPr>
        <w:t xml:space="preserve">de répartition </w:t>
      </w:r>
      <w:r w:rsidR="002332B3">
        <w:rPr>
          <w:lang w:val="sk-SK"/>
        </w:rPr>
        <w:t>F</w:t>
      </w:r>
      <w:r w:rsidR="00CC6CDF">
        <w:rPr>
          <w:lang w:val="sk-SK"/>
        </w:rPr>
        <w:t>(x)</w:t>
      </w:r>
      <w:r w:rsidR="002332B3">
        <w:rPr>
          <w:lang w:val="sk-SK"/>
        </w:rPr>
        <w:t>.</w:t>
      </w:r>
    </w:p>
    <w:p w:rsidR="00527DE4" w:rsidRDefault="002332B3" w:rsidP="00D707F5">
      <w:pPr>
        <w:pStyle w:val="Paragraphedeliste"/>
        <w:spacing w:line="480" w:lineRule="auto"/>
        <w:ind w:left="0"/>
        <w:rPr>
          <w:lang w:val="sk-SK"/>
        </w:rPr>
      </w:pPr>
      <w:r w:rsidRPr="00E22C0F">
        <w:rPr>
          <w:b/>
          <w:lang w:val="sk-SK"/>
        </w:rPr>
        <w:t xml:space="preserve">La courbe de fréquences cumulées </w:t>
      </w:r>
      <w:r>
        <w:rPr>
          <w:b/>
          <w:lang w:val="sk-SK"/>
        </w:rPr>
        <w:t>dé</w:t>
      </w:r>
      <w:r w:rsidRPr="00E22C0F">
        <w:rPr>
          <w:b/>
          <w:lang w:val="sk-SK"/>
        </w:rPr>
        <w:t>croissantes</w:t>
      </w:r>
      <w:r>
        <w:rPr>
          <w:lang w:val="sk-SK"/>
        </w:rPr>
        <w:t>est le graphe de la</w:t>
      </w:r>
    </w:p>
    <w:p w:rsidR="002332B3" w:rsidRDefault="002332B3" w:rsidP="00D707F5">
      <w:pPr>
        <w:pStyle w:val="Paragraphedeliste"/>
        <w:spacing w:line="480" w:lineRule="auto"/>
        <w:ind w:left="0"/>
        <w:rPr>
          <w:lang w:val="sk-SK"/>
        </w:rPr>
      </w:pPr>
      <w:r>
        <w:rPr>
          <w:lang w:val="sk-SK"/>
        </w:rPr>
        <w:t xml:space="preserve"> fonction </w:t>
      </w:r>
      <w:r w:rsidR="00547411">
        <w:rPr>
          <w:lang w:val="sk-SK"/>
        </w:rPr>
        <w:t xml:space="preserve">au dépassement </w:t>
      </w:r>
      <w:r>
        <w:rPr>
          <w:lang w:val="sk-SK"/>
        </w:rPr>
        <w:t>G</w:t>
      </w:r>
      <w:r w:rsidR="00CC6CDF">
        <w:rPr>
          <w:lang w:val="sk-SK"/>
        </w:rPr>
        <w:t>(x)</w:t>
      </w:r>
      <w:r w:rsidR="00547411">
        <w:rPr>
          <w:lang w:val="sk-SK"/>
        </w:rPr>
        <w:t xml:space="preserve"> = 1- F(x)</w:t>
      </w:r>
    </w:p>
    <w:p w:rsidR="00527DE4" w:rsidRDefault="002332B3" w:rsidP="00D707F5">
      <w:pPr>
        <w:pStyle w:val="Paragraphedeliste"/>
        <w:spacing w:line="480" w:lineRule="auto"/>
        <w:ind w:left="0"/>
        <w:rPr>
          <w:lang w:val="sk-SK"/>
        </w:rPr>
      </w:pPr>
      <w:r>
        <w:rPr>
          <w:b/>
          <w:lang w:val="sk-SK"/>
        </w:rPr>
        <w:t xml:space="preserve">Diagrammes en bâtons: </w:t>
      </w:r>
      <w:r w:rsidRPr="00E22C0F">
        <w:rPr>
          <w:lang w:val="sk-SK"/>
        </w:rPr>
        <w:t>représentation graphique</w:t>
      </w:r>
      <w:r>
        <w:rPr>
          <w:lang w:val="sk-SK"/>
        </w:rPr>
        <w:t>de la distribution d´une</w:t>
      </w:r>
    </w:p>
    <w:p w:rsidR="002332B3" w:rsidRDefault="002332B3" w:rsidP="00D707F5">
      <w:pPr>
        <w:pStyle w:val="Paragraphedeliste"/>
        <w:spacing w:line="480" w:lineRule="auto"/>
        <w:ind w:left="0"/>
        <w:rPr>
          <w:lang w:val="sk-SK"/>
        </w:rPr>
      </w:pPr>
      <w:r>
        <w:rPr>
          <w:lang w:val="sk-SK"/>
        </w:rPr>
        <w:t xml:space="preserve"> variable quantitative discrète</w:t>
      </w:r>
    </w:p>
    <w:p w:rsidR="00527DE4" w:rsidRDefault="002332B3" w:rsidP="00D707F5">
      <w:pPr>
        <w:spacing w:after="0" w:line="480" w:lineRule="auto"/>
        <w:rPr>
          <w:lang w:val="sk-SK"/>
        </w:rPr>
      </w:pPr>
      <w:r>
        <w:rPr>
          <w:b/>
          <w:lang w:val="sk-SK"/>
        </w:rPr>
        <w:t>Histogramme:</w:t>
      </w:r>
      <w:r>
        <w:rPr>
          <w:lang w:val="sk-SK"/>
        </w:rPr>
        <w:t xml:space="preserve"> représentation graphique sous forme de rectangles de la</w:t>
      </w:r>
    </w:p>
    <w:p w:rsidR="00527DE4" w:rsidRDefault="002332B3" w:rsidP="00D707F5">
      <w:pPr>
        <w:spacing w:after="0" w:line="480" w:lineRule="auto"/>
        <w:rPr>
          <w:lang w:val="sk-SK"/>
        </w:rPr>
      </w:pPr>
      <w:r>
        <w:rPr>
          <w:lang w:val="sk-SK"/>
        </w:rPr>
        <w:t xml:space="preserve"> distribution d´une variable quantitative continue après regroupement des</w:t>
      </w:r>
    </w:p>
    <w:p w:rsidR="00527DE4" w:rsidRDefault="002332B3" w:rsidP="00D707F5">
      <w:pPr>
        <w:spacing w:after="0" w:line="480" w:lineRule="auto"/>
        <w:rPr>
          <w:lang w:val="sk-SK"/>
        </w:rPr>
      </w:pPr>
      <w:r>
        <w:rPr>
          <w:lang w:val="sk-SK"/>
        </w:rPr>
        <w:t>données en classes. La largeur du rectangle est égale à l´intervalle</w:t>
      </w:r>
    </w:p>
    <w:p w:rsidR="00527DE4" w:rsidRDefault="002332B3" w:rsidP="00D707F5">
      <w:pPr>
        <w:spacing w:after="0" w:line="480" w:lineRule="auto"/>
        <w:rPr>
          <w:lang w:val="sk-SK"/>
        </w:rPr>
      </w:pPr>
      <w:r>
        <w:rPr>
          <w:lang w:val="sk-SK"/>
        </w:rPr>
        <w:t xml:space="preserve"> (amplitude)de la classe et la hauteur l´effectif de la classe. De préférence</w:t>
      </w:r>
      <w:r w:rsidR="00527DE4">
        <w:rPr>
          <w:lang w:val="sk-SK"/>
        </w:rPr>
        <w:t>,</w:t>
      </w:r>
    </w:p>
    <w:p w:rsidR="00527DE4" w:rsidRDefault="002332B3" w:rsidP="00D707F5">
      <w:pPr>
        <w:spacing w:after="0" w:line="480" w:lineRule="auto"/>
        <w:rPr>
          <w:lang w:val="sk-SK"/>
        </w:rPr>
      </w:pPr>
      <w:r>
        <w:rPr>
          <w:lang w:val="sk-SK"/>
        </w:rPr>
        <w:lastRenderedPageBreak/>
        <w:t xml:space="preserve"> on construitl´histogramme avec des rectangles d´égale largeur (intervalle).</w:t>
      </w:r>
    </w:p>
    <w:p w:rsidR="00527DE4" w:rsidRDefault="006C35CE" w:rsidP="00D707F5">
      <w:pPr>
        <w:spacing w:after="0" w:line="480" w:lineRule="auto"/>
        <w:rPr>
          <w:lang w:val="sk-SK"/>
        </w:rPr>
      </w:pPr>
      <w:r>
        <w:rPr>
          <w:lang w:val="sk-SK"/>
        </w:rPr>
        <w:t xml:space="preserve"> Nous avonsvu (cf. Cours Hydrologie statistique – 3.A LMD HU) que</w:t>
      </w:r>
    </w:p>
    <w:p w:rsidR="00527DE4" w:rsidRDefault="006C35CE" w:rsidP="00D707F5">
      <w:pPr>
        <w:spacing w:after="0" w:line="480" w:lineRule="auto"/>
        <w:rPr>
          <w:lang w:val="sk-SK"/>
        </w:rPr>
      </w:pPr>
      <w:r>
        <w:rPr>
          <w:lang w:val="sk-SK"/>
        </w:rPr>
        <w:t xml:space="preserve"> f(x)= lim((n</w:t>
      </w:r>
      <w:r>
        <w:rPr>
          <w:vertAlign w:val="subscript"/>
          <w:lang w:val="sk-SK"/>
        </w:rPr>
        <w:t>i</w:t>
      </w:r>
      <w:r>
        <w:rPr>
          <w:lang w:val="sk-SK"/>
        </w:rPr>
        <w:t xml:space="preserve">/n)/dx)quand n tend vers </w:t>
      </w:r>
      <w:r w:rsidR="00DA765B">
        <w:rPr>
          <w:lang w:val="sk-SK"/>
        </w:rPr>
        <w:t>∞. Ainsi donc pour une population</w:t>
      </w:r>
    </w:p>
    <w:p w:rsidR="00527DE4" w:rsidRDefault="00DA765B" w:rsidP="00D707F5">
      <w:pPr>
        <w:spacing w:after="0" w:line="480" w:lineRule="auto"/>
        <w:rPr>
          <w:lang w:val="sk-SK"/>
        </w:rPr>
      </w:pPr>
      <w:r>
        <w:rPr>
          <w:lang w:val="sk-SK"/>
        </w:rPr>
        <w:t xml:space="preserve"> infinie l´histogramme et le polygone des fréquences tendent vers la courbe</w:t>
      </w:r>
    </w:p>
    <w:p w:rsidR="00527DE4" w:rsidRDefault="00DA765B" w:rsidP="00D707F5">
      <w:pPr>
        <w:spacing w:after="0" w:line="480" w:lineRule="auto"/>
        <w:rPr>
          <w:lang w:val="sk-SK"/>
        </w:rPr>
      </w:pPr>
      <w:r>
        <w:rPr>
          <w:lang w:val="sk-SK"/>
        </w:rPr>
        <w:t xml:space="preserve"> représentée par f(x) lorsque le nombre de classes tend vers n et dx tend vers</w:t>
      </w:r>
    </w:p>
    <w:p w:rsidR="0017097E" w:rsidRDefault="00DA765B" w:rsidP="00D707F5">
      <w:pPr>
        <w:spacing w:after="0" w:line="480" w:lineRule="auto"/>
        <w:rPr>
          <w:lang w:val="sk-SK"/>
        </w:rPr>
      </w:pPr>
      <w:r>
        <w:rPr>
          <w:lang w:val="sk-SK"/>
        </w:rPr>
        <w:t xml:space="preserve"> 0 (Figure 1).</w:t>
      </w:r>
    </w:p>
    <w:p w:rsidR="00DA765B" w:rsidRDefault="00DA765B" w:rsidP="00D707F5">
      <w:pPr>
        <w:spacing w:after="0" w:line="480" w:lineRule="auto"/>
        <w:rPr>
          <w:lang w:val="sk-SK"/>
        </w:rPr>
      </w:pPr>
    </w:p>
    <w:p w:rsidR="00527DE4" w:rsidRDefault="00581746" w:rsidP="00D707F5">
      <w:pPr>
        <w:spacing w:line="480" w:lineRule="auto"/>
        <w:rPr>
          <w:lang w:val="fr-FR"/>
        </w:rPr>
      </w:pPr>
      <w:r>
        <w:rPr>
          <w:lang w:val="fr-FR"/>
        </w:rPr>
        <w:t>Une variable aléatoire peut également être caractérisée par ses paramètres</w:t>
      </w:r>
    </w:p>
    <w:p w:rsidR="00527DE4" w:rsidRDefault="00581746" w:rsidP="00D707F5">
      <w:pPr>
        <w:spacing w:line="480" w:lineRule="auto"/>
        <w:rPr>
          <w:lang w:val="fr-FR"/>
        </w:rPr>
      </w:pPr>
      <w:r>
        <w:rPr>
          <w:lang w:val="fr-FR"/>
        </w:rPr>
        <w:t>de position (moyenne, médiane, mode, …etc.) et ses paramètres de</w:t>
      </w:r>
    </w:p>
    <w:p w:rsidR="00527DE4" w:rsidRDefault="00581746" w:rsidP="00D707F5">
      <w:pPr>
        <w:spacing w:line="480" w:lineRule="auto"/>
        <w:rPr>
          <w:lang w:val="fr-FR"/>
        </w:rPr>
      </w:pPr>
      <w:r>
        <w:rPr>
          <w:lang w:val="fr-FR"/>
        </w:rPr>
        <w:t xml:space="preserve"> variabilité (coefficient de variation C</w:t>
      </w:r>
      <w:r>
        <w:rPr>
          <w:vertAlign w:val="subscript"/>
          <w:lang w:val="fr-FR"/>
        </w:rPr>
        <w:t>v</w:t>
      </w:r>
      <w:r>
        <w:rPr>
          <w:lang w:val="fr-FR"/>
        </w:rPr>
        <w:t xml:space="preserve"> comme rapport de l’écart-type à la</w:t>
      </w:r>
    </w:p>
    <w:p w:rsidR="00527DE4" w:rsidRDefault="00581746" w:rsidP="00D707F5">
      <w:pPr>
        <w:spacing w:line="480" w:lineRule="auto"/>
        <w:rPr>
          <w:lang w:val="fr-FR"/>
        </w:rPr>
      </w:pPr>
      <w:r>
        <w:rPr>
          <w:lang w:val="fr-FR"/>
        </w:rPr>
        <w:t xml:space="preserve"> moyenne, coefficient d’asymétrie ou dissymétrie C</w:t>
      </w:r>
      <w:r>
        <w:rPr>
          <w:vertAlign w:val="subscript"/>
          <w:lang w:val="fr-FR"/>
        </w:rPr>
        <w:t>s</w:t>
      </w:r>
      <w:r>
        <w:rPr>
          <w:lang w:val="fr-FR"/>
        </w:rPr>
        <w:t xml:space="preserve"> , variance- évent.</w:t>
      </w:r>
    </w:p>
    <w:p w:rsidR="00581746" w:rsidRDefault="00581746" w:rsidP="00D707F5">
      <w:pPr>
        <w:spacing w:line="480" w:lineRule="auto"/>
        <w:rPr>
          <w:lang w:val="fr-FR"/>
        </w:rPr>
      </w:pPr>
      <w:r>
        <w:rPr>
          <w:lang w:val="fr-FR"/>
        </w:rPr>
        <w:t xml:space="preserve"> écart-type, …etc.). </w:t>
      </w:r>
    </w:p>
    <w:p w:rsidR="00581746" w:rsidRPr="00581746" w:rsidRDefault="00581746" w:rsidP="00DA765B">
      <w:pPr>
        <w:spacing w:after="0" w:line="240" w:lineRule="auto"/>
        <w:rPr>
          <w:lang w:val="fr-FR"/>
        </w:rPr>
      </w:pPr>
    </w:p>
    <w:p w:rsidR="00581746" w:rsidRDefault="0059780F" w:rsidP="00581746">
      <w:r>
        <w:rPr>
          <w:noProof/>
          <w:lang w:val="fr-FR" w:eastAsia="fr-FR"/>
        </w:rPr>
        <w:lastRenderedPageBreak/>
        <w:pict>
          <v:shapetype id="_x0000_t32" coordsize="21600,21600" o:spt="32" o:oned="t" path="m,l21600,21600e" filled="f">
            <v:path arrowok="t" fillok="f" o:connecttype="none"/>
            <o:lock v:ext="edit" shapetype="t"/>
          </v:shapetype>
          <v:shape id="AutoShape 10" o:spid="_x0000_s1026" type="#_x0000_t32" style="position:absolute;margin-left:278.6pt;margin-top:141.35pt;width:61.5pt;height:22.5pt;flip:x;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">
            <v:stroke endarrow="block"/>
          </v:shape>
        </w:pict>
      </w:r>
      <w:r>
        <w:rPr>
          <w:noProof/>
          <w:lang w:val="fr-FR" w:eastAsia="fr-FR"/>
        </w:rPr>
        <w:pict>
          <v:shape id="AutoShape 9" o:spid="_x0000_s1091" type="#_x0000_t32" style="position:absolute;margin-left:114.35pt;margin-top:217.1pt;width:69pt;height:20.2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">
            <v:stroke endarrow="block"/>
          </v:shape>
        </w:pict>
      </w:r>
      <w:r>
        <w:rPr>
          <w:noProof/>
          <w:lang w:val="fr-FR" w:eastAsia="fr-FR"/>
        </w:rPr>
        <w:pict>
          <v:shape id="AutoShape 8" o:spid="_x0000_s1090" type="#_x0000_t32" style="position:absolute;margin-left:110.6pt;margin-top:141.35pt;width:90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">
            <v:stroke endarrow="block"/>
          </v:shape>
        </w:pict>
      </w:r>
      <w:r>
        <w:rPr>
          <w:noProof/>
          <w:lang w:val="fr-FR" w:eastAsia="fr-FR"/>
        </w:rPr>
        <w:pict>
          <v:shape id="AutoShape 7" o:spid="_x0000_s1089" type="#_x0000_t32" style="position:absolute;margin-left:355.1pt;margin-top:271.85pt;width:60pt;height:76.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"/>
        </w:pict>
      </w:r>
      <w:r>
        <w:rPr>
          <w:noProof/>
          <w:lang w:val="fr-FR" w:eastAsia="fr-FR"/>
        </w:rPr>
        <w:pict>
          <v:shape id="AutoShape 6" o:spid="_x0000_s1088" type="#_x0000_t32" style="position:absolute;margin-left:302.6pt;margin-top:179.6pt;width:52.5pt;height:92.2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"/>
        </w:pict>
      </w:r>
      <w:r>
        <w:rPr>
          <w:noProof/>
          <w:lang w:val="fr-FR" w:eastAsia="fr-FR"/>
        </w:rPr>
        <w:pict>
          <v:shape id="AutoShape 5" o:spid="_x0000_s1087" type="#_x0000_t32" style="position:absolute;margin-left:241.85pt;margin-top:141.35pt;width:60.75pt;height:38.2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"/>
        </w:pict>
      </w:r>
      <w:r>
        <w:rPr>
          <w:noProof/>
          <w:lang w:val="fr-FR" w:eastAsia="fr-FR"/>
        </w:rPr>
        <w:pict>
          <v:shape id="AutoShape 4" o:spid="_x0000_s1086" type="#_x0000_t32" style="position:absolute;margin-left:189.35pt;margin-top:141.35pt;width:52.5pt;height:18.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"/>
        </w:pict>
      </w:r>
      <w:r>
        <w:rPr>
          <w:noProof/>
          <w:lang w:val="fr-FR" w:eastAsia="fr-FR"/>
        </w:rPr>
        <w:pict>
          <v:shape id="AutoShape 3" o:spid="_x0000_s1085" type="#_x0000_t32" style="position:absolute;margin-left:130.1pt;margin-top:160.1pt;width:59.25pt;height:95.2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"/>
        </w:pict>
      </w:r>
      <w:r>
        <w:rPr>
          <w:noProof/>
          <w:lang w:val="fr-FR" w:eastAsia="fr-FR"/>
        </w:rPr>
        <w:pict>
          <v:shape id="AutoShape 2" o:spid="_x0000_s1084" type="#_x0000_t32" style="position:absolute;margin-left:71.6pt;margin-top:255.35pt;width:58.5pt;height:73.5pt;flip:y;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"/>
        </w:pic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83" type="#_x0000_t75" style="position:absolute;margin-left:74.5pt;margin-top:189.05pt;width:31.05pt;height:39.45pt;z-index:251669504;visibility:visibl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">
            <v:imagedata r:id="rId11" o:title=""/>
            <o:lock v:ext="edit" rotation="t" verticies="t" shapetype="t"/>
          </v:shape>
        </w:pict>
      </w:r>
      <w:r>
        <w:rPr>
          <w:noProof/>
          <w:lang w:val="fr-FR" w:eastAsia="fr-FR"/>
        </w:rPr>
        <w:pict>
          <v:shape id="Ink 12" o:spid="_x0000_s1082" type="#_x0000_t75" style="position:absolute;margin-left:63.45pt;margin-top:115.8pt;width:45.35pt;height:33.15pt;z-index:251670528;visibility:visibl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">
            <v:imagedata r:id="rId12" o:title=""/>
            <o:lock v:ext="edit" rotation="t" verticies="t" shapetype="t"/>
          </v:shape>
        </w:pict>
      </w:r>
      <w:r>
        <w:rPr>
          <w:noProof/>
          <w:lang w:val="fr-FR" w:eastAsia="fr-FR"/>
        </w:rPr>
        <w:pict>
          <v:shape id="Ink 13" o:spid="_x0000_s1081" type="#_x0000_t75" style="position:absolute;margin-left:353.25pt;margin-top:115.45pt;width:52.3pt;height:35.4pt;z-index:251671552;visibility:visibl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">
            <v:imagedata r:id="rId13" o:title=""/>
            <o:lock v:ext="edit" rotation="t" verticies="t" shapetype="t"/>
          </v:shape>
        </w:pict>
      </w:r>
      <w:r w:rsidR="00581746">
        <w:rPr>
          <w:noProof/>
          <w:lang w:val="fr-FR" w:eastAsia="fr-FR"/>
        </w:rPr>
        <w:drawing>
          <wp:inline distT="0" distB="0" distL="0" distR="0">
            <wp:extent cx="5762625" cy="6296025"/>
            <wp:effectExtent l="19050" t="0" r="952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759450" cy="6292556"/>
                    </a:xfrm>
                    <a:prstGeom prst="rect">
                      <a:avLst/>
                    </a:prstGeom>
                    <a:noFill/>
                    <a:ln w="9525">
                      <a:noFill/>
                      <a:miter lim="800000"/>
                      <a:headEnd/>
                      <a:tailEnd/>
                    </a:ln>
                  </pic:spPr>
                </pic:pic>
              </a:graphicData>
            </a:graphic>
          </wp:inline>
        </w:drawing>
      </w:r>
    </w:p>
    <w:p w:rsidR="00581746" w:rsidRDefault="00581746" w:rsidP="00581746"/>
    <w:p w:rsidR="00581746" w:rsidRPr="00581746" w:rsidRDefault="00581746" w:rsidP="00581746">
      <w:pPr>
        <w:rPr>
          <w:lang w:val="fr-FR"/>
        </w:rPr>
      </w:pPr>
      <w:r w:rsidRPr="00581746">
        <w:rPr>
          <w:b/>
          <w:lang w:val="fr-FR"/>
        </w:rPr>
        <w:t>Figure 1.</w:t>
      </w:r>
      <w:r w:rsidRPr="00581746">
        <w:rPr>
          <w:lang w:val="fr-FR"/>
        </w:rPr>
        <w:t xml:space="preserve"> Histogramme (1), polygone (2) et courbe (3) des fréquences des totaux pluviométriques d´El Kseur.</w:t>
      </w:r>
    </w:p>
    <w:p w:rsidR="00581746" w:rsidRDefault="00581746" w:rsidP="00DA765B">
      <w:pPr>
        <w:spacing w:after="0" w:line="240" w:lineRule="auto"/>
        <w:rPr>
          <w:lang w:val="fr-FR"/>
        </w:rPr>
      </w:pPr>
    </w:p>
    <w:p w:rsidR="00581746" w:rsidRDefault="00581746" w:rsidP="00DA765B">
      <w:pPr>
        <w:spacing w:after="0" w:line="240" w:lineRule="auto"/>
        <w:rPr>
          <w:lang w:val="fr-FR"/>
        </w:rPr>
      </w:pPr>
    </w:p>
    <w:p w:rsidR="00581746" w:rsidRDefault="00581746" w:rsidP="00DA765B">
      <w:pPr>
        <w:spacing w:after="0" w:line="240" w:lineRule="auto"/>
        <w:rPr>
          <w:lang w:val="fr-FR"/>
        </w:rPr>
      </w:pPr>
    </w:p>
    <w:p w:rsidR="00581746" w:rsidRDefault="00581746" w:rsidP="00DA765B">
      <w:pPr>
        <w:spacing w:after="0" w:line="240" w:lineRule="auto"/>
        <w:rPr>
          <w:lang w:val="fr-FR"/>
        </w:rPr>
      </w:pPr>
    </w:p>
    <w:p w:rsidR="00581746" w:rsidRDefault="00581746" w:rsidP="00DA765B">
      <w:pPr>
        <w:spacing w:after="0" w:line="240" w:lineRule="auto"/>
        <w:rPr>
          <w:lang w:val="fr-FR"/>
        </w:rPr>
      </w:pPr>
    </w:p>
    <w:p w:rsidR="00581746" w:rsidRPr="00581746" w:rsidRDefault="00581746" w:rsidP="00DA765B">
      <w:pPr>
        <w:spacing w:after="0" w:line="240" w:lineRule="auto"/>
        <w:rPr>
          <w:lang w:val="fr-FR"/>
        </w:rPr>
      </w:pPr>
    </w:p>
    <w:p w:rsidR="00DA765B" w:rsidRDefault="00DA765B" w:rsidP="00DA765B">
      <w:pPr>
        <w:spacing w:after="0" w:line="240" w:lineRule="auto"/>
        <w:rPr>
          <w:lang w:val="fr-FR"/>
        </w:rPr>
      </w:pPr>
    </w:p>
    <w:p w:rsidR="007B0DAF" w:rsidRDefault="006241C6" w:rsidP="00D707F5">
      <w:pPr>
        <w:spacing w:line="480" w:lineRule="auto"/>
        <w:ind w:left="720"/>
        <w:rPr>
          <w:lang w:val="fr-FR"/>
        </w:rPr>
      </w:pPr>
      <w:r>
        <w:rPr>
          <w:lang w:val="fr-FR"/>
        </w:rPr>
        <w:lastRenderedPageBreak/>
        <w:t xml:space="preserve">Les </w:t>
      </w:r>
      <w:r w:rsidRPr="006241C6">
        <w:rPr>
          <w:color w:val="FF0000"/>
          <w:lang w:val="fr-FR"/>
        </w:rPr>
        <w:t xml:space="preserve">quantiles </w:t>
      </w:r>
      <w:r>
        <w:rPr>
          <w:lang w:val="fr-FR"/>
        </w:rPr>
        <w:t xml:space="preserve">constituent une autre catégorie de paramètres pouvant caractériser la variable aléatoire. Les quantiles sont déduis de la fonction de la fonction quantile qui est la fonction inverse à la fonction de distribution F(x). Soit donc une fonction de distribution F(x) continue et croissante, soit α la probabilité au non-dépassement, telle que 0&lt;α&lt;1, alors </w:t>
      </w:r>
      <w:r w:rsidR="000D48BC">
        <w:rPr>
          <w:lang w:val="fr-FR"/>
        </w:rPr>
        <w:t>la valeur x</w:t>
      </w:r>
      <w:r w:rsidR="000D48BC">
        <w:rPr>
          <w:vertAlign w:val="subscript"/>
          <w:lang w:val="fr-FR"/>
        </w:rPr>
        <w:t>α</w:t>
      </w:r>
      <w:r w:rsidR="000D48BC">
        <w:rPr>
          <w:lang w:val="fr-FR"/>
        </w:rPr>
        <w:t>, telle que F(x</w:t>
      </w:r>
      <w:r w:rsidR="000D48BC">
        <w:rPr>
          <w:vertAlign w:val="subscript"/>
          <w:lang w:val="fr-FR"/>
        </w:rPr>
        <w:t>α</w:t>
      </w:r>
      <w:r w:rsidR="000D48BC">
        <w:rPr>
          <w:lang w:val="fr-FR"/>
        </w:rPr>
        <w:t xml:space="preserve">)=α est appelée </w:t>
      </w:r>
      <w:r w:rsidR="000D48BC" w:rsidRPr="006C35CE">
        <w:rPr>
          <w:color w:val="FF0000"/>
          <w:lang w:val="fr-FR"/>
        </w:rPr>
        <w:t>α-quantile</w:t>
      </w:r>
      <w:r w:rsidR="000D48BC">
        <w:rPr>
          <w:lang w:val="fr-FR"/>
        </w:rPr>
        <w:t xml:space="preserve"> de la distribution donnée quelconque de la v.a. X et elle est égale à </w:t>
      </w:r>
      <w:r>
        <w:rPr>
          <w:lang w:val="fr-FR"/>
        </w:rPr>
        <w:t>x</w:t>
      </w:r>
      <w:r>
        <w:rPr>
          <w:vertAlign w:val="subscript"/>
          <w:lang w:val="fr-FR"/>
        </w:rPr>
        <w:t>α</w:t>
      </w:r>
      <w:r>
        <w:rPr>
          <w:lang w:val="fr-FR"/>
        </w:rPr>
        <w:t>=F</w:t>
      </w:r>
      <w:r>
        <w:rPr>
          <w:vertAlign w:val="superscript"/>
          <w:lang w:val="fr-FR"/>
        </w:rPr>
        <w:t>-1</w:t>
      </w:r>
      <w:r>
        <w:rPr>
          <w:lang w:val="fr-FR"/>
        </w:rPr>
        <w:t>(</w:t>
      </w:r>
      <w:r w:rsidR="000D48BC">
        <w:rPr>
          <w:lang w:val="fr-FR"/>
        </w:rPr>
        <w:t xml:space="preserve">α) . </w:t>
      </w:r>
      <w:r w:rsidR="007B0DAF">
        <w:rPr>
          <w:lang w:val="fr-FR"/>
        </w:rPr>
        <w:t>Certains quantiles sont bien connus :</w:t>
      </w:r>
    </w:p>
    <w:p w:rsidR="007B0DAF" w:rsidRDefault="007B0DAF" w:rsidP="00D707F5">
      <w:pPr>
        <w:pStyle w:val="Paragraphedeliste"/>
        <w:numPr>
          <w:ilvl w:val="0"/>
          <w:numId w:val="4"/>
        </w:numPr>
        <w:spacing w:line="480" w:lineRule="auto"/>
        <w:ind w:left="1485"/>
        <w:rPr>
          <w:lang w:val="fr-FR"/>
        </w:rPr>
      </w:pPr>
      <w:r>
        <w:rPr>
          <w:lang w:val="fr-FR"/>
        </w:rPr>
        <w:t>x</w:t>
      </w:r>
      <w:r>
        <w:rPr>
          <w:vertAlign w:val="subscript"/>
          <w:lang w:val="fr-FR"/>
        </w:rPr>
        <w:t>0,5</w:t>
      </w:r>
      <w:r>
        <w:rPr>
          <w:lang w:val="fr-FR"/>
        </w:rPr>
        <w:t>=F</w:t>
      </w:r>
      <w:r>
        <w:rPr>
          <w:vertAlign w:val="superscript"/>
          <w:lang w:val="fr-FR"/>
        </w:rPr>
        <w:t>-1</w:t>
      </w:r>
      <w:r>
        <w:rPr>
          <w:lang w:val="fr-FR"/>
        </w:rPr>
        <w:t>(0,5)      est la médiane</w:t>
      </w:r>
    </w:p>
    <w:p w:rsidR="007B0DAF" w:rsidRDefault="007B0DAF" w:rsidP="00D707F5">
      <w:pPr>
        <w:pStyle w:val="Paragraphedeliste"/>
        <w:numPr>
          <w:ilvl w:val="0"/>
          <w:numId w:val="4"/>
        </w:numPr>
        <w:spacing w:line="480" w:lineRule="auto"/>
        <w:ind w:left="1485"/>
        <w:rPr>
          <w:lang w:val="fr-FR"/>
        </w:rPr>
      </w:pPr>
      <w:r>
        <w:rPr>
          <w:lang w:val="fr-FR"/>
        </w:rPr>
        <w:t>x</w:t>
      </w:r>
      <w:r>
        <w:rPr>
          <w:vertAlign w:val="subscript"/>
          <w:lang w:val="fr-FR"/>
        </w:rPr>
        <w:t>0,25</w:t>
      </w:r>
      <w:r>
        <w:rPr>
          <w:lang w:val="fr-FR"/>
        </w:rPr>
        <w:t>=F</w:t>
      </w:r>
      <w:r>
        <w:rPr>
          <w:vertAlign w:val="superscript"/>
          <w:lang w:val="fr-FR"/>
        </w:rPr>
        <w:t>-1</w:t>
      </w:r>
      <w:r>
        <w:rPr>
          <w:lang w:val="fr-FR"/>
        </w:rPr>
        <w:t>(0,25)  est le quartile inférieur</w:t>
      </w:r>
    </w:p>
    <w:p w:rsidR="007B0DAF" w:rsidRDefault="007B0DAF" w:rsidP="00D707F5">
      <w:pPr>
        <w:pStyle w:val="Paragraphedeliste"/>
        <w:numPr>
          <w:ilvl w:val="0"/>
          <w:numId w:val="4"/>
        </w:numPr>
        <w:spacing w:line="480" w:lineRule="auto"/>
        <w:ind w:left="1485"/>
        <w:rPr>
          <w:lang w:val="fr-FR"/>
        </w:rPr>
      </w:pPr>
      <w:r>
        <w:rPr>
          <w:lang w:val="fr-FR"/>
        </w:rPr>
        <w:t>x</w:t>
      </w:r>
      <w:r>
        <w:rPr>
          <w:vertAlign w:val="subscript"/>
          <w:lang w:val="fr-FR"/>
        </w:rPr>
        <w:t>0,75</w:t>
      </w:r>
      <w:r>
        <w:rPr>
          <w:lang w:val="fr-FR"/>
        </w:rPr>
        <w:t>=F</w:t>
      </w:r>
      <w:r>
        <w:rPr>
          <w:vertAlign w:val="superscript"/>
          <w:lang w:val="fr-FR"/>
        </w:rPr>
        <w:t>-1</w:t>
      </w:r>
      <w:r>
        <w:rPr>
          <w:lang w:val="fr-FR"/>
        </w:rPr>
        <w:t>(0,75)  est le quartile supérieur</w:t>
      </w:r>
    </w:p>
    <w:p w:rsidR="0014193E" w:rsidRPr="007B0DAF" w:rsidRDefault="0014193E" w:rsidP="007B0DAF">
      <w:pPr>
        <w:pStyle w:val="Paragraphedeliste"/>
        <w:ind w:left="2205"/>
        <w:rPr>
          <w:lang w:val="fr-FR"/>
        </w:rPr>
      </w:pPr>
    </w:p>
    <w:p w:rsidR="007B0DAF" w:rsidRDefault="007B0DAF" w:rsidP="0017097E">
      <w:pPr>
        <w:rPr>
          <w:lang w:val="fr-FR"/>
        </w:rPr>
      </w:pPr>
      <w:r>
        <w:rPr>
          <w:lang w:val="fr-FR"/>
        </w:rPr>
        <w:t xml:space="preserve">                        Pour des utilisations pratiques on utilise surtout certains quantiles</w:t>
      </w:r>
    </w:p>
    <w:p w:rsidR="0017097E" w:rsidRDefault="007B0DAF" w:rsidP="0017097E">
      <w:pPr>
        <w:rPr>
          <w:lang w:val="fr-FR"/>
        </w:rPr>
      </w:pPr>
      <w:r>
        <w:rPr>
          <w:lang w:val="fr-FR"/>
        </w:rPr>
        <w:t xml:space="preserve">                        caractéristiques de la distribution de la loi normale </w:t>
      </w:r>
      <w:r w:rsidR="0036030C">
        <w:rPr>
          <w:lang w:val="fr-FR"/>
        </w:rPr>
        <w:t>standardisée</w:t>
      </w:r>
      <w:r>
        <w:rPr>
          <w:lang w:val="fr-FR"/>
        </w:rPr>
        <w:t>:</w:t>
      </w:r>
    </w:p>
    <w:p w:rsidR="007B0DAF" w:rsidRDefault="0036030C" w:rsidP="0017097E">
      <w:pPr>
        <w:rPr>
          <w:b/>
          <w:lang w:val="fr-FR"/>
        </w:rPr>
      </w:pPr>
      <w:r w:rsidRPr="0036030C">
        <w:rPr>
          <w:b/>
          <w:lang w:val="fr-FR"/>
        </w:rPr>
        <w:t>z</w:t>
      </w:r>
      <w:r w:rsidRPr="0036030C">
        <w:rPr>
          <w:b/>
          <w:vertAlign w:val="subscript"/>
          <w:lang w:val="fr-FR"/>
        </w:rPr>
        <w:t>0,95</w:t>
      </w:r>
      <w:r w:rsidRPr="0036030C">
        <w:rPr>
          <w:b/>
          <w:lang w:val="fr-FR"/>
        </w:rPr>
        <w:t>= 1,64              z</w:t>
      </w:r>
      <w:r w:rsidRPr="0036030C">
        <w:rPr>
          <w:b/>
          <w:vertAlign w:val="subscript"/>
          <w:lang w:val="fr-FR"/>
        </w:rPr>
        <w:t>0,975</w:t>
      </w:r>
      <w:r w:rsidRPr="0036030C">
        <w:rPr>
          <w:b/>
          <w:lang w:val="fr-FR"/>
        </w:rPr>
        <w:t>=1,96            z</w:t>
      </w:r>
      <w:r w:rsidRPr="0036030C">
        <w:rPr>
          <w:b/>
          <w:vertAlign w:val="subscript"/>
          <w:lang w:val="fr-FR"/>
        </w:rPr>
        <w:t>0,99</w:t>
      </w:r>
      <w:r w:rsidRPr="0036030C">
        <w:rPr>
          <w:b/>
          <w:lang w:val="fr-FR"/>
        </w:rPr>
        <w:t>=2,33         z</w:t>
      </w:r>
      <w:r w:rsidRPr="0036030C">
        <w:rPr>
          <w:b/>
          <w:vertAlign w:val="subscript"/>
          <w:lang w:val="fr-FR"/>
        </w:rPr>
        <w:t>0,995</w:t>
      </w:r>
      <w:r w:rsidRPr="0036030C">
        <w:rPr>
          <w:b/>
          <w:lang w:val="fr-FR"/>
        </w:rPr>
        <w:t>=2,58</w:t>
      </w:r>
    </w:p>
    <w:p w:rsidR="006728DB" w:rsidRDefault="006728DB" w:rsidP="0017097E">
      <w:pPr>
        <w:rPr>
          <w:lang w:val="fr-FR"/>
        </w:rPr>
      </w:pPr>
      <w:r>
        <w:rPr>
          <w:lang w:val="fr-FR"/>
        </w:rPr>
        <w:t xml:space="preserve">Les valeurs de la fonction de distribution standardisée et les quantiles </w:t>
      </w:r>
    </w:p>
    <w:p w:rsidR="00897EB3" w:rsidRDefault="006728DB" w:rsidP="0017097E">
      <w:pPr>
        <w:rPr>
          <w:lang w:val="fr-FR"/>
        </w:rPr>
      </w:pPr>
      <w:r>
        <w:rPr>
          <w:lang w:val="fr-FR"/>
        </w:rPr>
        <w:t xml:space="preserve">                        correspondants sont donnés dans chaque bon ouvrage des statistiques. On </w:t>
      </w:r>
    </w:p>
    <w:p w:rsidR="00897EB3" w:rsidRDefault="006728DB" w:rsidP="0017097E">
      <w:pPr>
        <w:rPr>
          <w:lang w:val="fr-FR"/>
        </w:rPr>
      </w:pPr>
      <w:r>
        <w:rPr>
          <w:lang w:val="fr-FR"/>
        </w:rPr>
        <w:t xml:space="preserve">utilise parfois </w:t>
      </w:r>
      <w:r w:rsidR="00897EB3">
        <w:rPr>
          <w:lang w:val="fr-FR"/>
        </w:rPr>
        <w:t xml:space="preserve">pour </w:t>
      </w:r>
      <w:r>
        <w:rPr>
          <w:lang w:val="fr-FR"/>
        </w:rPr>
        <w:t xml:space="preserve">la variable standardisée </w:t>
      </w:r>
      <w:r w:rsidR="00897EB3">
        <w:rPr>
          <w:lang w:val="fr-FR"/>
        </w:rPr>
        <w:t xml:space="preserve">la lettre </w:t>
      </w:r>
      <w:r>
        <w:rPr>
          <w:lang w:val="fr-FR"/>
        </w:rPr>
        <w:t>u</w:t>
      </w:r>
      <w:r w:rsidR="00897EB3">
        <w:rPr>
          <w:lang w:val="fr-FR"/>
        </w:rPr>
        <w:t xml:space="preserve"> ou t au lieu de z, mais ce</w:t>
      </w:r>
    </w:p>
    <w:p w:rsidR="006728DB" w:rsidRDefault="00897EB3" w:rsidP="0017097E">
      <w:pPr>
        <w:rPr>
          <w:lang w:val="fr-FR"/>
        </w:rPr>
      </w:pPr>
      <w:r>
        <w:rPr>
          <w:lang w:val="fr-FR"/>
        </w:rPr>
        <w:t xml:space="preserve">                         n´est qu´une question de notation !</w:t>
      </w:r>
    </w:p>
    <w:p w:rsidR="00897EB3" w:rsidRDefault="00897EB3" w:rsidP="0017097E">
      <w:pPr>
        <w:rPr>
          <w:lang w:val="fr-FR"/>
        </w:rPr>
      </w:pPr>
    </w:p>
    <w:p w:rsidR="00897EB3" w:rsidRDefault="00897EB3" w:rsidP="0017097E">
      <w:pPr>
        <w:rPr>
          <w:lang w:val="fr-FR"/>
        </w:rPr>
      </w:pPr>
      <w:r>
        <w:rPr>
          <w:lang w:val="fr-FR"/>
        </w:rPr>
        <w:t xml:space="preserve">                         A la place des quantiles on utilise aussi souvent les valeurs dites «</w:t>
      </w:r>
    </w:p>
    <w:p w:rsidR="00A02FF3" w:rsidRDefault="00897EB3" w:rsidP="0017097E">
      <w:pPr>
        <w:rPr>
          <w:lang w:val="fr-FR"/>
        </w:rPr>
      </w:pPr>
      <w:r>
        <w:rPr>
          <w:lang w:val="fr-FR"/>
        </w:rPr>
        <w:t xml:space="preserve">                         critiques ». La valeur critique de la variable aléatoire continue X est la valeur </w:t>
      </w:r>
    </w:p>
    <w:p w:rsidR="00897EB3" w:rsidRDefault="00897EB3" w:rsidP="0017097E">
      <w:pPr>
        <w:rPr>
          <w:lang w:val="fr-FR"/>
        </w:rPr>
      </w:pPr>
      <w:r>
        <w:rPr>
          <w:lang w:val="fr-FR"/>
        </w:rPr>
        <w:t>pour laquelle P(X≥x</w:t>
      </w:r>
      <w:r>
        <w:rPr>
          <w:vertAlign w:val="subscript"/>
          <w:lang w:val="fr-FR"/>
        </w:rPr>
        <w:t>α</w:t>
      </w:r>
      <w:r>
        <w:rPr>
          <w:lang w:val="fr-FR"/>
        </w:rPr>
        <w:t>) = α     ou   P(X&lt;x</w:t>
      </w:r>
      <w:r w:rsidRPr="00897EB3">
        <w:rPr>
          <w:vertAlign w:val="subscript"/>
          <w:lang w:val="fr-FR"/>
        </w:rPr>
        <w:t>α</w:t>
      </w:r>
      <w:r>
        <w:rPr>
          <w:lang w:val="fr-FR"/>
        </w:rPr>
        <w:t xml:space="preserve">) = 1 - α </w:t>
      </w:r>
    </w:p>
    <w:p w:rsidR="009F26AC" w:rsidRDefault="009F26AC" w:rsidP="0017097E">
      <w:pPr>
        <w:rPr>
          <w:lang w:val="fr-FR"/>
        </w:rPr>
      </w:pPr>
      <w:r>
        <w:rPr>
          <w:lang w:val="fr-FR"/>
        </w:rPr>
        <w:t xml:space="preserve">                          La probabilité </w:t>
      </w:r>
      <w:r w:rsidRPr="000F084B">
        <w:rPr>
          <w:b/>
          <w:lang w:val="fr-FR"/>
        </w:rPr>
        <w:t>α</w:t>
      </w:r>
      <w:r>
        <w:rPr>
          <w:lang w:val="fr-FR"/>
        </w:rPr>
        <w:t xml:space="preserve"> est appelée </w:t>
      </w:r>
      <w:r w:rsidRPr="009F26AC">
        <w:rPr>
          <w:b/>
          <w:lang w:val="fr-FR"/>
        </w:rPr>
        <w:t>seuil de signification</w:t>
      </w:r>
      <w:r>
        <w:rPr>
          <w:lang w:val="fr-FR"/>
        </w:rPr>
        <w:t xml:space="preserve"> et </w:t>
      </w:r>
      <w:r w:rsidRPr="000F084B">
        <w:rPr>
          <w:b/>
          <w:lang w:val="fr-FR"/>
        </w:rPr>
        <w:t>P= 1- α</w:t>
      </w:r>
      <w:r>
        <w:rPr>
          <w:lang w:val="fr-FR"/>
        </w:rPr>
        <w:t xml:space="preserve"> est la</w:t>
      </w:r>
    </w:p>
    <w:p w:rsidR="009F26AC" w:rsidRDefault="009F26AC" w:rsidP="0017097E">
      <w:pPr>
        <w:rPr>
          <w:b/>
          <w:lang w:val="fr-FR"/>
        </w:rPr>
      </w:pPr>
      <w:r w:rsidRPr="009F26AC">
        <w:rPr>
          <w:b/>
          <w:lang w:val="fr-FR"/>
        </w:rPr>
        <w:t>probabilité de confiance (fiabilité)</w:t>
      </w:r>
      <w:r>
        <w:rPr>
          <w:b/>
          <w:lang w:val="fr-FR"/>
        </w:rPr>
        <w:t>.</w:t>
      </w:r>
    </w:p>
    <w:p w:rsidR="009F26AC" w:rsidRDefault="009F26AC" w:rsidP="0017097E">
      <w:pPr>
        <w:rPr>
          <w:lang w:val="fr-FR"/>
        </w:rPr>
      </w:pPr>
    </w:p>
    <w:p w:rsidR="004A1CB6" w:rsidRDefault="004A1CB6" w:rsidP="0017097E">
      <w:pPr>
        <w:rPr>
          <w:lang w:val="fr-FR"/>
        </w:rPr>
      </w:pPr>
      <w:r>
        <w:rPr>
          <w:lang w:val="fr-FR"/>
        </w:rPr>
        <w:t xml:space="preserve">                           Nous savons (cf. Cours hydrologie statisque – 3.A LMD ) que les deux </w:t>
      </w:r>
    </w:p>
    <w:p w:rsidR="004A1CB6" w:rsidRDefault="004A1CB6" w:rsidP="0017097E">
      <w:pPr>
        <w:rPr>
          <w:lang w:val="fr-FR"/>
        </w:rPr>
      </w:pPr>
      <w:r>
        <w:rPr>
          <w:lang w:val="fr-FR"/>
        </w:rPr>
        <w:lastRenderedPageBreak/>
        <w:t xml:space="preserve">                            formes (originale et standardisée ) de la fonction de densité des probabilités </w:t>
      </w:r>
    </w:p>
    <w:p w:rsidR="00403CDD" w:rsidRDefault="004A1CB6" w:rsidP="0017097E">
      <w:pPr>
        <w:rPr>
          <w:lang w:val="fr-FR"/>
        </w:rPr>
      </w:pPr>
      <w:r>
        <w:rPr>
          <w:lang w:val="fr-FR"/>
        </w:rPr>
        <w:t xml:space="preserve">                            de la loi normale est symétrique. </w:t>
      </w:r>
      <w:r w:rsidR="00403CDD">
        <w:rPr>
          <w:lang w:val="fr-FR"/>
        </w:rPr>
        <w:t xml:space="preserve"> Cette symétrie implique pour les quantiles </w:t>
      </w:r>
    </w:p>
    <w:p w:rsidR="00127777" w:rsidRDefault="00403CDD" w:rsidP="0017097E">
      <w:pPr>
        <w:rPr>
          <w:lang w:val="fr-FR"/>
        </w:rPr>
      </w:pPr>
      <w:r>
        <w:rPr>
          <w:lang w:val="fr-FR"/>
        </w:rPr>
        <w:t xml:space="preserve">                            standardisés  </w:t>
      </w:r>
      <w:r w:rsidRPr="00403CDD">
        <w:rPr>
          <w:b/>
          <w:lang w:val="fr-FR"/>
        </w:rPr>
        <w:t>z</w:t>
      </w:r>
      <w:r w:rsidRPr="00403CDD">
        <w:rPr>
          <w:b/>
          <w:vertAlign w:val="subscript"/>
          <w:lang w:val="fr-FR"/>
        </w:rPr>
        <w:t>p</w:t>
      </w:r>
      <w:r w:rsidRPr="00403CDD">
        <w:rPr>
          <w:b/>
          <w:lang w:val="fr-FR"/>
        </w:rPr>
        <w:t>= - z</w:t>
      </w:r>
      <w:r w:rsidRPr="00403CDD">
        <w:rPr>
          <w:b/>
          <w:vertAlign w:val="subscript"/>
          <w:lang w:val="fr-FR"/>
        </w:rPr>
        <w:t>1-p</w:t>
      </w:r>
    </w:p>
    <w:p w:rsidR="005600B0" w:rsidRDefault="00127777" w:rsidP="0017097E">
      <w:pPr>
        <w:rPr>
          <w:lang w:val="fr-FR"/>
        </w:rPr>
      </w:pPr>
      <w:r>
        <w:rPr>
          <w:lang w:val="fr-FR"/>
        </w:rPr>
        <w:t xml:space="preserve">                            Les intervalles de confiance pour la moyenne μ</w:t>
      </w:r>
      <w:r w:rsidR="005600B0">
        <w:rPr>
          <w:lang w:val="fr-FR"/>
        </w:rPr>
        <w:t xml:space="preserve"> et l´écart-type </w:t>
      </w:r>
      <w:r>
        <w:rPr>
          <w:lang w:val="fr-FR"/>
        </w:rPr>
        <w:t xml:space="preserve">σ </w:t>
      </w:r>
      <w:r w:rsidR="005600B0">
        <w:rPr>
          <w:lang w:val="fr-FR"/>
        </w:rPr>
        <w:t>d´une</w:t>
      </w:r>
    </w:p>
    <w:p w:rsidR="005600B0" w:rsidRDefault="005600B0" w:rsidP="0017097E">
      <w:pPr>
        <w:rPr>
          <w:lang w:val="fr-FR"/>
        </w:rPr>
      </w:pPr>
      <w:r>
        <w:rPr>
          <w:lang w:val="fr-FR"/>
        </w:rPr>
        <w:t xml:space="preserve">                               population qui suit la loi normale se déduisent à partir de la moyenne et de </w:t>
      </w:r>
    </w:p>
    <w:p w:rsidR="004A1CB6" w:rsidRDefault="005600B0" w:rsidP="0017097E">
      <w:pPr>
        <w:rPr>
          <w:lang w:val="fr-FR"/>
        </w:rPr>
      </w:pPr>
      <w:r>
        <w:rPr>
          <w:lang w:val="fr-FR"/>
        </w:rPr>
        <w:t xml:space="preserve">                               l´écart-type de l´échantillon issu de cette population : </w:t>
      </w:r>
    </w:p>
    <w:p w:rsidR="005600B0" w:rsidRPr="007202ED" w:rsidRDefault="005600B0" w:rsidP="007A6DE2">
      <w:pPr>
        <w:pStyle w:val="Paragraphedeliste"/>
        <w:numPr>
          <w:ilvl w:val="0"/>
          <w:numId w:val="5"/>
        </w:numPr>
        <w:rPr>
          <w:lang w:val="fr-FR"/>
        </w:rPr>
      </w:pPr>
      <w:r>
        <w:rPr>
          <w:lang w:val="fr-FR"/>
        </w:rPr>
        <w:t xml:space="preserve">pour la moyenne P% IC </w:t>
      </w:r>
      <w:r w:rsidRPr="007202ED">
        <w:rPr>
          <w:b/>
          <w:sz w:val="32"/>
          <w:lang w:val="fr-FR"/>
        </w:rPr>
        <w:t xml:space="preserve">μ = </w:t>
      </w:r>
      <m:oMath>
        <m:acc>
          <m:accPr>
            <m:chr m:val="̅"/>
            <m:ctrlPr>
              <w:rPr>
                <w:rFonts w:ascii="Cambria Math" w:hAnsi="Cambria Math"/>
                <w:b/>
                <w:i/>
                <w:sz w:val="32"/>
                <w:lang w:val="fr-FR"/>
              </w:rPr>
            </m:ctrlPr>
          </m:accPr>
          <m:e>
            <m:r>
              <m:rPr>
                <m:sty m:val="bi"/>
              </m:rPr>
              <w:rPr>
                <w:rFonts w:ascii="Cambria Math" w:hAnsi="Cambria Math"/>
                <w:sz w:val="32"/>
                <w:lang w:val="fr-FR"/>
              </w:rPr>
              <m:t>x</m:t>
            </m:r>
          </m:e>
        </m:acc>
        <m:r>
          <m:rPr>
            <m:sty m:val="bi"/>
          </m:rPr>
          <w:rPr>
            <w:rFonts w:ascii="Cambria Math" w:eastAsiaTheme="minorEastAsia" w:hAnsi="Cambria Math"/>
            <w:sz w:val="32"/>
            <w:lang w:val="fr-FR"/>
          </w:rPr>
          <m:t>∓</m:t>
        </m:r>
      </m:oMath>
      <w:r w:rsidR="007202ED" w:rsidRPr="007202ED">
        <w:rPr>
          <w:rFonts w:eastAsiaTheme="minorEastAsia"/>
          <w:b/>
          <w:sz w:val="32"/>
          <w:lang w:val="fr-FR"/>
        </w:rPr>
        <w:t xml:space="preserve"> z</w:t>
      </w:r>
      <w:r w:rsidR="007202ED" w:rsidRPr="007202ED">
        <w:rPr>
          <w:rFonts w:eastAsiaTheme="minorEastAsia"/>
          <w:b/>
          <w:sz w:val="32"/>
          <w:vertAlign w:val="subscript"/>
          <w:lang w:val="fr-FR"/>
        </w:rPr>
        <w:t>α/2</w:t>
      </w:r>
      <w:r w:rsidR="007202ED" w:rsidRPr="007202ED">
        <w:rPr>
          <w:rFonts w:eastAsiaTheme="minorEastAsia"/>
          <w:b/>
          <w:sz w:val="32"/>
          <w:lang w:val="fr-FR"/>
        </w:rPr>
        <w:t xml:space="preserve"> .( s</w:t>
      </w:r>
      <w:r w:rsidR="007202ED" w:rsidRPr="007202ED">
        <w:rPr>
          <w:rFonts w:eastAsiaTheme="minorEastAsia"/>
          <w:b/>
          <w:sz w:val="32"/>
          <w:vertAlign w:val="subscript"/>
          <w:lang w:val="fr-FR"/>
        </w:rPr>
        <w:t>x</w:t>
      </w:r>
      <w:r w:rsidR="007202ED" w:rsidRPr="007202ED">
        <w:rPr>
          <w:rFonts w:eastAsiaTheme="minorEastAsia"/>
          <w:b/>
          <w:sz w:val="32"/>
          <w:lang w:val="fr-FR"/>
        </w:rPr>
        <w:t>/</w:t>
      </w:r>
      <m:oMath>
        <m:rad>
          <m:radPr>
            <m:degHide m:val="on"/>
            <m:ctrlPr>
              <w:rPr>
                <w:rFonts w:ascii="Cambria Math" w:eastAsiaTheme="minorEastAsia" w:hAnsi="Cambria Math"/>
                <w:b/>
                <w:i/>
                <w:sz w:val="32"/>
                <w:lang w:val="fr-FR"/>
              </w:rPr>
            </m:ctrlPr>
          </m:radPr>
          <m:deg/>
          <m:e>
            <m:r>
              <m:rPr>
                <m:sty m:val="bi"/>
              </m:rPr>
              <w:rPr>
                <w:rFonts w:ascii="Cambria Math" w:eastAsiaTheme="minorEastAsia" w:hAnsi="Cambria Math"/>
                <w:sz w:val="32"/>
                <w:lang w:val="fr-FR"/>
              </w:rPr>
              <m:t>n-1</m:t>
            </m:r>
          </m:e>
        </m:rad>
      </m:oMath>
      <w:r w:rsidR="007202ED" w:rsidRPr="007202ED">
        <w:rPr>
          <w:rFonts w:eastAsiaTheme="minorEastAsia"/>
          <w:b/>
          <w:sz w:val="32"/>
          <w:lang w:val="fr-FR"/>
        </w:rPr>
        <w:t>)</w:t>
      </w:r>
    </w:p>
    <w:p w:rsidR="007202ED" w:rsidRPr="00274994" w:rsidRDefault="007202ED" w:rsidP="007A6DE2">
      <w:pPr>
        <w:pStyle w:val="Paragraphedeliste"/>
        <w:numPr>
          <w:ilvl w:val="0"/>
          <w:numId w:val="5"/>
        </w:numPr>
        <w:rPr>
          <w:b/>
          <w:lang w:val="fr-FR"/>
        </w:rPr>
      </w:pPr>
      <w:r>
        <w:rPr>
          <w:rFonts w:eastAsiaTheme="minorEastAsia"/>
          <w:lang w:val="fr-FR"/>
        </w:rPr>
        <w:t xml:space="preserve">pour l´écart-type P%IC   </w:t>
      </w:r>
      <w:r w:rsidRPr="007202ED">
        <w:rPr>
          <w:rFonts w:eastAsiaTheme="minorEastAsia"/>
          <w:b/>
          <w:sz w:val="32"/>
          <w:lang w:val="fr-FR"/>
        </w:rPr>
        <w:t>σ =s</w:t>
      </w:r>
      <w:r w:rsidRPr="007202ED">
        <w:rPr>
          <w:rFonts w:eastAsiaTheme="minorEastAsia"/>
          <w:b/>
          <w:sz w:val="32"/>
          <w:vertAlign w:val="subscript"/>
          <w:lang w:val="fr-FR"/>
        </w:rPr>
        <w:t>x</w:t>
      </w:r>
      <m:oMath>
        <m:r>
          <m:rPr>
            <m:sty m:val="bi"/>
          </m:rPr>
          <w:rPr>
            <w:rFonts w:ascii="Cambria Math" w:eastAsiaTheme="minorEastAsia" w:hAnsi="Cambria Math"/>
            <w:lang w:val="fr-FR"/>
          </w:rPr>
          <m:t>∓</m:t>
        </m:r>
      </m:oMath>
      <w:r w:rsidRPr="007202ED">
        <w:rPr>
          <w:rFonts w:eastAsiaTheme="minorEastAsia"/>
          <w:b/>
          <w:sz w:val="32"/>
          <w:lang w:val="fr-FR"/>
        </w:rPr>
        <w:t>z</w:t>
      </w:r>
      <w:r w:rsidRPr="007202ED">
        <w:rPr>
          <w:rFonts w:eastAsiaTheme="minorEastAsia"/>
          <w:b/>
          <w:sz w:val="32"/>
          <w:vertAlign w:val="subscript"/>
          <w:lang w:val="fr-FR"/>
        </w:rPr>
        <w:t>α/2</w:t>
      </w:r>
      <w:r w:rsidRPr="007202ED">
        <w:rPr>
          <w:rFonts w:eastAsiaTheme="minorEastAsia"/>
          <w:b/>
          <w:sz w:val="32"/>
          <w:lang w:val="fr-FR"/>
        </w:rPr>
        <w:t xml:space="preserve"> .( s</w:t>
      </w:r>
      <w:r w:rsidRPr="007202ED">
        <w:rPr>
          <w:rFonts w:eastAsiaTheme="minorEastAsia"/>
          <w:b/>
          <w:sz w:val="32"/>
          <w:vertAlign w:val="subscript"/>
          <w:lang w:val="fr-FR"/>
        </w:rPr>
        <w:t>x</w:t>
      </w:r>
      <w:r w:rsidRPr="007202ED">
        <w:rPr>
          <w:rFonts w:eastAsiaTheme="minorEastAsia"/>
          <w:b/>
          <w:sz w:val="32"/>
          <w:lang w:val="fr-FR"/>
        </w:rPr>
        <w:t>/</w:t>
      </w:r>
      <m:oMath>
        <m:rad>
          <m:radPr>
            <m:degHide m:val="on"/>
            <m:ctrlPr>
              <w:rPr>
                <w:rFonts w:ascii="Cambria Math" w:eastAsiaTheme="minorEastAsia" w:hAnsi="Cambria Math"/>
                <w:b/>
                <w:i/>
                <w:sz w:val="32"/>
                <w:lang w:val="fr-FR"/>
              </w:rPr>
            </m:ctrlPr>
          </m:radPr>
          <m:deg/>
          <m:e>
            <m:r>
              <m:rPr>
                <m:sty m:val="bi"/>
              </m:rPr>
              <w:rPr>
                <w:rFonts w:ascii="Cambria Math" w:eastAsiaTheme="minorEastAsia" w:hAnsi="Cambria Math"/>
                <w:sz w:val="32"/>
                <w:lang w:val="fr-FR"/>
              </w:rPr>
              <m:t>2</m:t>
            </m:r>
            <m:r>
              <m:rPr>
                <m:sty m:val="bi"/>
              </m:rPr>
              <w:rPr>
                <w:rFonts w:ascii="Cambria Math" w:eastAsiaTheme="minorEastAsia" w:hAnsi="Cambria Math"/>
                <w:sz w:val="32"/>
                <w:lang w:val="fr-FR"/>
              </w:rPr>
              <m:t>n</m:t>
            </m:r>
          </m:e>
        </m:rad>
      </m:oMath>
      <w:r w:rsidRPr="007202ED">
        <w:rPr>
          <w:rFonts w:eastAsiaTheme="minorEastAsia"/>
          <w:b/>
          <w:sz w:val="32"/>
          <w:lang w:val="fr-FR"/>
        </w:rPr>
        <w:t>)</w:t>
      </w:r>
    </w:p>
    <w:p w:rsidR="00274994" w:rsidRDefault="00274994" w:rsidP="00274994">
      <w:pPr>
        <w:rPr>
          <w:b/>
          <w:lang w:val="fr-FR"/>
        </w:rPr>
      </w:pPr>
    </w:p>
    <w:p w:rsidR="00274994" w:rsidRDefault="00274994" w:rsidP="007A6DE2">
      <w:pPr>
        <w:pStyle w:val="Paragraphedeliste"/>
        <w:numPr>
          <w:ilvl w:val="1"/>
          <w:numId w:val="6"/>
        </w:numPr>
        <w:rPr>
          <w:b/>
          <w:caps/>
          <w:lang w:val="sk-SK"/>
        </w:rPr>
      </w:pPr>
      <w:r w:rsidRPr="00274994">
        <w:rPr>
          <w:b/>
          <w:caps/>
          <w:lang w:val="sk-SK"/>
        </w:rPr>
        <w:t>Lois statistiques utilisées en hydrologie</w:t>
      </w:r>
    </w:p>
    <w:p w:rsidR="00533421" w:rsidRDefault="00533421" w:rsidP="00533421">
      <w:pPr>
        <w:pStyle w:val="Paragraphedeliste"/>
        <w:ind w:left="1080"/>
        <w:rPr>
          <w:b/>
          <w:caps/>
          <w:lang w:val="sk-SK"/>
        </w:rPr>
      </w:pPr>
    </w:p>
    <w:p w:rsidR="005F7FB2" w:rsidRPr="005F7FB2" w:rsidRDefault="005F7FB2" w:rsidP="005F7FB2">
      <w:pPr>
        <w:pStyle w:val="Paragraphedeliste"/>
        <w:numPr>
          <w:ilvl w:val="0"/>
          <w:numId w:val="14"/>
        </w:numPr>
        <w:rPr>
          <w:b/>
          <w:color w:val="00B0F0"/>
          <w:lang w:val="sk-SK"/>
        </w:rPr>
      </w:pPr>
      <w:r w:rsidRPr="005F7FB2">
        <w:rPr>
          <w:b/>
          <w:color w:val="00B0F0"/>
          <w:lang w:val="sk-SK"/>
        </w:rPr>
        <w:t>Loi normale</w:t>
      </w:r>
    </w:p>
    <w:p w:rsidR="00274994" w:rsidRPr="005F7FB2" w:rsidRDefault="000F084B" w:rsidP="005F7FB2">
      <w:pPr>
        <w:pStyle w:val="Paragraphedeliste"/>
        <w:ind w:left="2025"/>
        <w:rPr>
          <w:b/>
          <w:caps/>
          <w:lang w:val="sk-SK"/>
        </w:rPr>
      </w:pPr>
      <w:r w:rsidRPr="005F7FB2">
        <w:rPr>
          <w:b/>
          <w:color w:val="00B0F0"/>
          <w:lang w:val="sk-SK"/>
        </w:rPr>
        <w:t>S</w:t>
      </w:r>
      <w:r w:rsidR="00274994" w:rsidRPr="005F7FB2">
        <w:rPr>
          <w:b/>
          <w:color w:val="00B0F0"/>
          <w:lang w:val="sk-SK"/>
        </w:rPr>
        <w:t>yn</w:t>
      </w:r>
      <w:r w:rsidRPr="005F7FB2">
        <w:rPr>
          <w:b/>
          <w:color w:val="00B0F0"/>
          <w:lang w:val="sk-SK"/>
        </w:rPr>
        <w:t xml:space="preserve">onyme </w:t>
      </w:r>
      <w:r w:rsidR="00274994" w:rsidRPr="005F7FB2">
        <w:rPr>
          <w:b/>
          <w:color w:val="00B0F0"/>
          <w:lang w:val="sk-SK"/>
        </w:rPr>
        <w:t>: loi de Gauss, loi de Gauss-Laplace)</w:t>
      </w:r>
    </w:p>
    <w:p w:rsidR="00274994" w:rsidRPr="00274994" w:rsidRDefault="00274994" w:rsidP="00274994">
      <w:pPr>
        <w:pStyle w:val="Paragraphedeliste"/>
        <w:ind w:left="1800"/>
        <w:rPr>
          <w:b/>
          <w:caps/>
          <w:lang w:val="sk-SK"/>
        </w:rPr>
      </w:pPr>
      <w:r>
        <w:rPr>
          <w:lang w:val="sk-SK"/>
        </w:rPr>
        <w:t>Pour la v.a. X</w:t>
      </w:r>
      <w:r w:rsidR="00C54375">
        <w:rPr>
          <w:lang w:val="sk-SK"/>
        </w:rPr>
        <w:t>,</w:t>
      </w:r>
      <w:r>
        <w:rPr>
          <w:lang w:val="sk-SK"/>
        </w:rPr>
        <w:t xml:space="preserve">  sa f.d.p. est </w:t>
      </w:r>
      <w:r w:rsidRPr="00C54375">
        <w:rPr>
          <w:b/>
          <w:sz w:val="32"/>
          <w:lang w:val="sk-SK"/>
        </w:rPr>
        <w:t>f(x)=</w:t>
      </w:r>
      <m:oMath>
        <m:f>
          <m:fPr>
            <m:ctrlPr>
              <w:rPr>
                <w:rFonts w:ascii="Cambria Math" w:hAnsi="Cambria Math"/>
                <w:b/>
                <w:i/>
                <w:sz w:val="32"/>
                <w:lang w:val="sk-SK"/>
              </w:rPr>
            </m:ctrlPr>
          </m:fPr>
          <m:num>
            <m:r>
              <m:rPr>
                <m:sty m:val="bi"/>
              </m:rPr>
              <w:rPr>
                <w:rFonts w:ascii="Cambria Math" w:hAnsi="Cambria Math"/>
                <w:sz w:val="32"/>
                <w:lang w:val="sk-SK"/>
              </w:rPr>
              <m:t>1</m:t>
            </m:r>
          </m:num>
          <m:den>
            <m:r>
              <m:rPr>
                <m:sty m:val="bi"/>
              </m:rPr>
              <w:rPr>
                <w:rFonts w:ascii="Cambria Math" w:hAnsi="Cambria Math"/>
                <w:sz w:val="32"/>
                <w:lang w:val="sk-SK"/>
              </w:rPr>
              <m:t>σ</m:t>
            </m:r>
            <m:rad>
              <m:radPr>
                <m:degHide m:val="on"/>
                <m:ctrlPr>
                  <w:rPr>
                    <w:rFonts w:ascii="Cambria Math" w:hAnsi="Cambria Math"/>
                    <w:b/>
                    <w:i/>
                    <w:sz w:val="32"/>
                    <w:lang w:val="sk-SK"/>
                  </w:rPr>
                </m:ctrlPr>
              </m:radPr>
              <m:deg/>
              <m:e>
                <m:r>
                  <m:rPr>
                    <m:sty m:val="bi"/>
                  </m:rPr>
                  <w:rPr>
                    <w:rFonts w:ascii="Cambria Math" w:hAnsi="Cambria Math"/>
                    <w:sz w:val="32"/>
                    <w:lang w:val="sk-SK"/>
                  </w:rPr>
                  <m:t>2</m:t>
                </m:r>
                <m:r>
                  <m:rPr>
                    <m:sty m:val="bi"/>
                  </m:rPr>
                  <w:rPr>
                    <w:rFonts w:ascii="Cambria Math" w:hAnsi="Cambria Math"/>
                    <w:sz w:val="32"/>
                    <w:lang w:val="sk-SK"/>
                  </w:rPr>
                  <m:t>π</m:t>
                </m:r>
              </m:e>
            </m:rad>
          </m:den>
        </m:f>
      </m:oMath>
      <w:r w:rsidRPr="00C54375">
        <w:rPr>
          <w:b/>
          <w:sz w:val="32"/>
          <w:lang w:val="sk-SK"/>
        </w:rPr>
        <w:t xml:space="preserve"> . </w:t>
      </w:r>
      <m:oMath>
        <m:sSup>
          <m:sSupPr>
            <m:ctrlPr>
              <w:rPr>
                <w:rFonts w:ascii="Cambria Math" w:hAnsi="Cambria Math"/>
                <w:b/>
                <w:i/>
                <w:sz w:val="32"/>
                <w:lang w:val="sk-SK"/>
              </w:rPr>
            </m:ctrlPr>
          </m:sSupPr>
          <m:e>
            <m:r>
              <m:rPr>
                <m:sty m:val="bi"/>
              </m:rPr>
              <w:rPr>
                <w:rFonts w:ascii="Cambria Math" w:hAnsi="Cambria Math"/>
                <w:sz w:val="32"/>
                <w:lang w:val="sk-SK"/>
              </w:rPr>
              <m:t>e</m:t>
            </m:r>
          </m:e>
          <m:sup>
            <m:r>
              <m:rPr>
                <m:sty m:val="bi"/>
              </m:rPr>
              <w:rPr>
                <w:rFonts w:ascii="Cambria Math" w:hAnsi="Cambria Math"/>
                <w:sz w:val="32"/>
                <w:lang w:val="sk-SK"/>
              </w:rPr>
              <m:t>-</m:t>
            </m:r>
            <m:f>
              <m:fPr>
                <m:ctrlPr>
                  <w:rPr>
                    <w:rFonts w:ascii="Cambria Math" w:hAnsi="Cambria Math"/>
                    <w:b/>
                    <w:i/>
                    <w:sz w:val="32"/>
                    <w:lang w:val="sk-SK"/>
                  </w:rPr>
                </m:ctrlPr>
              </m:fPr>
              <m:num>
                <m:sSup>
                  <m:sSupPr>
                    <m:ctrlPr>
                      <w:rPr>
                        <w:rFonts w:ascii="Cambria Math" w:hAnsi="Cambria Math"/>
                        <w:b/>
                        <w:i/>
                        <w:sz w:val="32"/>
                        <w:lang w:val="sk-SK"/>
                      </w:rPr>
                    </m:ctrlPr>
                  </m:sSupPr>
                  <m:e>
                    <m:r>
                      <m:rPr>
                        <m:sty m:val="bi"/>
                      </m:rPr>
                      <w:rPr>
                        <w:rFonts w:ascii="Cambria Math" w:hAnsi="Cambria Math"/>
                        <w:sz w:val="32"/>
                        <w:lang w:val="sk-SK"/>
                      </w:rPr>
                      <m:t>(x-μ)</m:t>
                    </m:r>
                  </m:e>
                  <m:sup>
                    <m:r>
                      <m:rPr>
                        <m:sty m:val="bi"/>
                      </m:rPr>
                      <w:rPr>
                        <w:rFonts w:ascii="Cambria Math" w:hAnsi="Cambria Math"/>
                        <w:sz w:val="32"/>
                        <w:lang w:val="sk-SK"/>
                      </w:rPr>
                      <m:t>2</m:t>
                    </m:r>
                  </m:sup>
                </m:sSup>
              </m:num>
              <m:den>
                <m:r>
                  <m:rPr>
                    <m:sty m:val="bi"/>
                  </m:rPr>
                  <w:rPr>
                    <w:rFonts w:ascii="Cambria Math" w:hAnsi="Cambria Math"/>
                    <w:sz w:val="32"/>
                    <w:lang w:val="sk-SK"/>
                  </w:rPr>
                  <m:t>2</m:t>
                </m:r>
                <m:sSup>
                  <m:sSupPr>
                    <m:ctrlPr>
                      <w:rPr>
                        <w:rFonts w:ascii="Cambria Math" w:hAnsi="Cambria Math"/>
                        <w:b/>
                        <w:i/>
                        <w:sz w:val="32"/>
                        <w:lang w:val="sk-SK"/>
                      </w:rPr>
                    </m:ctrlPr>
                  </m:sSupPr>
                  <m:e>
                    <m:r>
                      <m:rPr>
                        <m:sty m:val="bi"/>
                      </m:rPr>
                      <w:rPr>
                        <w:rFonts w:ascii="Cambria Math" w:hAnsi="Cambria Math"/>
                        <w:sz w:val="32"/>
                        <w:lang w:val="sk-SK"/>
                      </w:rPr>
                      <m:t>σ</m:t>
                    </m:r>
                  </m:e>
                  <m:sup>
                    <m:r>
                      <m:rPr>
                        <m:sty m:val="bi"/>
                      </m:rPr>
                      <w:rPr>
                        <w:rFonts w:ascii="Cambria Math" w:hAnsi="Cambria Math"/>
                        <w:sz w:val="32"/>
                        <w:lang w:val="sk-SK"/>
                      </w:rPr>
                      <m:t>2</m:t>
                    </m:r>
                  </m:sup>
                </m:sSup>
              </m:den>
            </m:f>
          </m:sup>
        </m:sSup>
      </m:oMath>
    </w:p>
    <w:p w:rsidR="00B6468C" w:rsidRDefault="00B6468C" w:rsidP="00274994">
      <w:pPr>
        <w:rPr>
          <w:lang w:val="fr-FR"/>
        </w:rPr>
      </w:pPr>
      <w:r>
        <w:rPr>
          <w:lang w:val="fr-FR"/>
        </w:rPr>
        <w:t xml:space="preserve">Sa forme standardisée ( si on pose </w:t>
      </w:r>
      <w:r w:rsidRPr="000F084B">
        <w:rPr>
          <w:b/>
          <w:sz w:val="32"/>
          <w:lang w:val="fr-FR"/>
        </w:rPr>
        <w:t>u=</w:t>
      </w:r>
      <m:oMath>
        <m:f>
          <m:fPr>
            <m:ctrlPr>
              <w:rPr>
                <w:rFonts w:ascii="Cambria Math" w:hAnsi="Cambria Math"/>
                <w:b/>
                <w:i/>
                <w:sz w:val="32"/>
                <w:lang w:val="fr-FR"/>
              </w:rPr>
            </m:ctrlPr>
          </m:fPr>
          <m:num>
            <m:r>
              <m:rPr>
                <m:sty m:val="bi"/>
              </m:rPr>
              <w:rPr>
                <w:rFonts w:ascii="Cambria Math" w:hAnsi="Cambria Math"/>
                <w:sz w:val="32"/>
                <w:lang w:val="fr-FR"/>
              </w:rPr>
              <m:t>x-μ</m:t>
            </m:r>
          </m:num>
          <m:den>
            <m:r>
              <m:rPr>
                <m:sty m:val="bi"/>
              </m:rPr>
              <w:rPr>
                <w:rFonts w:ascii="Cambria Math" w:hAnsi="Cambria Math"/>
                <w:sz w:val="32"/>
                <w:lang w:val="fr-FR"/>
              </w:rPr>
              <m:t>σ</m:t>
            </m:r>
          </m:den>
        </m:f>
      </m:oMath>
      <w:r>
        <w:rPr>
          <w:lang w:val="fr-FR"/>
        </w:rPr>
        <w:t xml:space="preserve"> ) est : </w:t>
      </w:r>
    </w:p>
    <w:p w:rsidR="00274994" w:rsidRDefault="00B6468C" w:rsidP="00274994">
      <w:pPr>
        <w:rPr>
          <w:b/>
          <w:sz w:val="32"/>
          <w:lang w:val="fr-FR"/>
        </w:rPr>
      </w:pPr>
      <w:r w:rsidRPr="00C54375">
        <w:rPr>
          <w:b/>
          <w:sz w:val="32"/>
          <w:lang w:val="fr-FR"/>
        </w:rPr>
        <w:t xml:space="preserve">f(u) = </w:t>
      </w:r>
      <m:oMath>
        <m:f>
          <m:fPr>
            <m:ctrlPr>
              <w:rPr>
                <w:rFonts w:ascii="Cambria Math" w:hAnsi="Cambria Math"/>
                <w:b/>
                <w:i/>
                <w:sz w:val="32"/>
                <w:lang w:val="fr-FR"/>
              </w:rPr>
            </m:ctrlPr>
          </m:fPr>
          <m:num>
            <m:r>
              <m:rPr>
                <m:sty m:val="bi"/>
              </m:rPr>
              <w:rPr>
                <w:rFonts w:ascii="Cambria Math" w:hAnsi="Cambria Math"/>
                <w:sz w:val="32"/>
                <w:lang w:val="fr-FR"/>
              </w:rPr>
              <m:t>1</m:t>
            </m:r>
          </m:num>
          <m:den>
            <m:rad>
              <m:radPr>
                <m:degHide m:val="on"/>
                <m:ctrlPr>
                  <w:rPr>
                    <w:rFonts w:ascii="Cambria Math" w:hAnsi="Cambria Math"/>
                    <w:b/>
                    <w:i/>
                    <w:sz w:val="32"/>
                    <w:lang w:val="fr-FR"/>
                  </w:rPr>
                </m:ctrlPr>
              </m:radPr>
              <m:deg/>
              <m:e>
                <m:r>
                  <m:rPr>
                    <m:sty m:val="bi"/>
                  </m:rPr>
                  <w:rPr>
                    <w:rFonts w:ascii="Cambria Math" w:hAnsi="Cambria Math"/>
                    <w:sz w:val="32"/>
                    <w:lang w:val="fr-FR"/>
                  </w:rPr>
                  <m:t>2</m:t>
                </m:r>
                <m:r>
                  <m:rPr>
                    <m:sty m:val="bi"/>
                  </m:rPr>
                  <w:rPr>
                    <w:rFonts w:ascii="Cambria Math" w:hAnsi="Cambria Math"/>
                    <w:sz w:val="32"/>
                    <w:lang w:val="fr-FR"/>
                  </w:rPr>
                  <m:t>π</m:t>
                </m:r>
              </m:e>
            </m:rad>
          </m:den>
        </m:f>
      </m:oMath>
      <w:r w:rsidRPr="00C54375">
        <w:rPr>
          <w:rFonts w:eastAsiaTheme="minorEastAsia"/>
          <w:b/>
          <w:sz w:val="32"/>
          <w:lang w:val="fr-FR"/>
        </w:rPr>
        <w:t xml:space="preserve"> . </w:t>
      </w:r>
      <m:oMath>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e</m:t>
            </m:r>
          </m:e>
          <m:sup>
            <m:r>
              <m:rPr>
                <m:sty m:val="bi"/>
              </m:rPr>
              <w:rPr>
                <w:rFonts w:ascii="Cambria Math" w:eastAsiaTheme="minorEastAsia" w:hAnsi="Cambria Math"/>
                <w:sz w:val="32"/>
                <w:lang w:val="fr-FR"/>
              </w:rPr>
              <m:t>-</m:t>
            </m:r>
            <m:f>
              <m:fPr>
                <m:ctrlPr>
                  <w:rPr>
                    <w:rFonts w:ascii="Cambria Math" w:eastAsiaTheme="minorEastAsia" w:hAnsi="Cambria Math"/>
                    <w:b/>
                    <w:i/>
                    <w:sz w:val="32"/>
                    <w:lang w:val="fr-FR"/>
                  </w:rPr>
                </m:ctrlPr>
              </m:fPr>
              <m:num>
                <m:sSup>
                  <m:sSupPr>
                    <m:ctrlPr>
                      <w:rPr>
                        <w:rFonts w:ascii="Cambria Math" w:eastAsiaTheme="minorEastAsia" w:hAnsi="Cambria Math"/>
                        <w:b/>
                        <w:i/>
                        <w:sz w:val="32"/>
                        <w:lang w:val="fr-FR"/>
                      </w:rPr>
                    </m:ctrlPr>
                  </m:sSupPr>
                  <m:e>
                    <m:r>
                      <m:rPr>
                        <m:sty m:val="bi"/>
                      </m:rPr>
                      <w:rPr>
                        <w:rFonts w:ascii="Cambria Math" w:hAnsi="Cambria Math"/>
                        <w:sz w:val="32"/>
                      </w:rPr>
                      <m:t>u</m:t>
                    </m:r>
                  </m:e>
                  <m:sup>
                    <m:r>
                      <m:rPr>
                        <m:sty m:val="bi"/>
                      </m:rPr>
                      <w:rPr>
                        <w:rFonts w:ascii="Cambria Math" w:hAnsi="Cambria Math"/>
                        <w:sz w:val="32"/>
                        <w:lang w:val="fr-FR"/>
                      </w:rPr>
                      <m:t>2</m:t>
                    </m:r>
                  </m:sup>
                </m:sSup>
              </m:num>
              <m:den>
                <m:r>
                  <m:rPr>
                    <m:sty m:val="bi"/>
                  </m:rPr>
                  <w:rPr>
                    <w:rFonts w:ascii="Cambria Math" w:eastAsiaTheme="minorEastAsia" w:hAnsi="Cambria Math"/>
                    <w:sz w:val="32"/>
                    <w:lang w:val="fr-FR"/>
                  </w:rPr>
                  <m:t>2</m:t>
                </m:r>
              </m:den>
            </m:f>
          </m:sup>
        </m:sSup>
      </m:oMath>
    </w:p>
    <w:p w:rsidR="000821B2" w:rsidRPr="000821B2" w:rsidRDefault="000821B2" w:rsidP="00274994">
      <w:pPr>
        <w:rPr>
          <w:sz w:val="32"/>
          <w:lang w:val="fr-FR"/>
        </w:rPr>
      </w:pPr>
      <w:r w:rsidRPr="000821B2">
        <w:rPr>
          <w:lang w:val="fr-FR"/>
        </w:rPr>
        <w:t xml:space="preserve">La fonction de répartition standardisée de la loi normale est :  </w:t>
      </w:r>
    </w:p>
    <w:p w:rsidR="000821B2" w:rsidRPr="00C54375" w:rsidRDefault="000821B2" w:rsidP="00274994">
      <w:pPr>
        <w:rPr>
          <w:b/>
          <w:sz w:val="32"/>
          <w:lang w:val="fr-FR"/>
        </w:rPr>
      </w:pPr>
      <w:r>
        <w:rPr>
          <w:b/>
          <w:sz w:val="32"/>
          <w:lang w:val="fr-FR"/>
        </w:rPr>
        <w:t xml:space="preserve">                        F(u)=</w:t>
      </w:r>
      <m:oMath>
        <m:nary>
          <m:naryPr>
            <m:limLoc m:val="undOvr"/>
            <m:ctrlPr>
              <w:rPr>
                <w:rFonts w:ascii="Cambria Math" w:hAnsi="Cambria Math"/>
                <w:b/>
                <w:i/>
                <w:sz w:val="32"/>
                <w:lang w:val="fr-FR"/>
              </w:rPr>
            </m:ctrlPr>
          </m:naryPr>
          <m:sub>
            <m:r>
              <m:rPr>
                <m:sty m:val="bi"/>
              </m:rPr>
              <w:rPr>
                <w:rFonts w:ascii="Cambria Math" w:hAnsi="Cambria Math"/>
                <w:sz w:val="32"/>
                <w:lang w:val="fr-FR"/>
              </w:rPr>
              <m:t>-∞</m:t>
            </m:r>
          </m:sub>
          <m:sup>
            <m:r>
              <m:rPr>
                <m:sty m:val="bi"/>
              </m:rPr>
              <w:rPr>
                <w:rFonts w:ascii="Cambria Math" w:hAnsi="Cambria Math"/>
                <w:sz w:val="32"/>
                <w:lang w:val="fr-FR"/>
              </w:rPr>
              <m:t>u</m:t>
            </m:r>
          </m:sup>
          <m:e>
            <m:r>
              <m:rPr>
                <m:sty m:val="bi"/>
              </m:rPr>
              <w:rPr>
                <w:rFonts w:ascii="Cambria Math" w:hAnsi="Cambria Math"/>
                <w:sz w:val="32"/>
                <w:lang w:val="fr-FR"/>
              </w:rPr>
              <m:t>f</m:t>
            </m:r>
            <m:d>
              <m:dPr>
                <m:ctrlPr>
                  <w:rPr>
                    <w:rFonts w:ascii="Cambria Math" w:hAnsi="Cambria Math"/>
                    <w:b/>
                    <w:i/>
                    <w:sz w:val="32"/>
                    <w:lang w:val="fr-FR"/>
                  </w:rPr>
                </m:ctrlPr>
              </m:dPr>
              <m:e>
                <m:r>
                  <m:rPr>
                    <m:sty m:val="bi"/>
                  </m:rPr>
                  <w:rPr>
                    <w:rFonts w:ascii="Cambria Math" w:hAnsi="Cambria Math"/>
                    <w:sz w:val="32"/>
                    <w:lang w:val="fr-FR"/>
                  </w:rPr>
                  <m:t>u</m:t>
                </m:r>
              </m:e>
            </m:d>
            <m:r>
              <m:rPr>
                <m:sty m:val="bi"/>
              </m:rPr>
              <w:rPr>
                <w:rFonts w:ascii="Cambria Math" w:hAnsi="Cambria Math"/>
                <w:sz w:val="32"/>
                <w:lang w:val="fr-FR"/>
              </w:rPr>
              <m:t>.du</m:t>
            </m:r>
          </m:e>
        </m:nary>
      </m:oMath>
    </w:p>
    <w:p w:rsidR="00533421" w:rsidRDefault="00533421" w:rsidP="00274994">
      <w:pPr>
        <w:rPr>
          <w:rFonts w:eastAsiaTheme="minorEastAsia"/>
          <w:sz w:val="32"/>
          <w:lang w:val="fr-FR"/>
        </w:rPr>
      </w:pPr>
      <w:r w:rsidRPr="00533421">
        <w:rPr>
          <w:lang w:val="fr-FR"/>
        </w:rPr>
        <w:t>pour un échantillon</w:t>
      </w:r>
      <w:r>
        <w:rPr>
          <w:lang w:val="fr-FR"/>
        </w:rPr>
        <w:t xml:space="preserve">tiré d´une population qui suit la loi normale </w:t>
      </w:r>
      <w:r w:rsidRPr="00533421">
        <w:rPr>
          <w:sz w:val="32"/>
          <w:lang w:val="fr-FR"/>
        </w:rPr>
        <w:t xml:space="preserve">u= </w:t>
      </w:r>
      <m:oMath>
        <m:f>
          <m:fPr>
            <m:ctrlPr>
              <w:rPr>
                <w:rFonts w:ascii="Cambria Math" w:hAnsi="Cambria Math"/>
                <w:i/>
                <w:sz w:val="32"/>
                <w:lang w:val="fr-FR"/>
              </w:rPr>
            </m:ctrlPr>
          </m:fPr>
          <m:num>
            <m:r>
              <w:rPr>
                <w:rFonts w:ascii="Cambria Math" w:hAnsi="Cambria Math"/>
                <w:sz w:val="32"/>
                <w:lang w:val="fr-FR"/>
              </w:rPr>
              <m:t>x-</m:t>
            </m:r>
            <m:acc>
              <m:accPr>
                <m:chr m:val="̅"/>
                <m:ctrlPr>
                  <w:rPr>
                    <w:rFonts w:ascii="Cambria Math" w:hAnsi="Cambria Math"/>
                    <w:i/>
                    <w:sz w:val="32"/>
                    <w:lang w:val="fr-FR"/>
                  </w:rPr>
                </m:ctrlPr>
              </m:accPr>
              <m:e>
                <m:r>
                  <w:rPr>
                    <w:rFonts w:ascii="Cambria Math" w:hAnsi="Cambria Math"/>
                    <w:sz w:val="32"/>
                    <w:lang w:val="fr-FR"/>
                  </w:rPr>
                  <m:t>x</m:t>
                </m:r>
              </m:e>
            </m:acc>
          </m:num>
          <m:den>
            <m:r>
              <w:rPr>
                <w:rFonts w:ascii="Cambria Math" w:hAnsi="Cambria Math"/>
                <w:sz w:val="32"/>
                <w:lang w:val="fr-FR"/>
              </w:rPr>
              <m:t>s</m:t>
            </m:r>
          </m:den>
        </m:f>
      </m:oMath>
    </w:p>
    <w:p w:rsidR="00533421" w:rsidRPr="00533421" w:rsidRDefault="00533421" w:rsidP="00274994">
      <w:pPr>
        <w:rPr>
          <w:rFonts w:eastAsiaTheme="minorEastAsia"/>
          <w:lang w:val="fr-FR"/>
        </w:rPr>
      </w:pPr>
      <w:r w:rsidRPr="00533421">
        <w:rPr>
          <w:rFonts w:eastAsiaTheme="minorEastAsia"/>
          <w:lang w:val="fr-FR"/>
        </w:rPr>
        <w:t xml:space="preserve">où </w:t>
      </w:r>
      <m:oMath>
        <m:acc>
          <m:accPr>
            <m:chr m:val="̅"/>
            <m:ctrlPr>
              <w:rPr>
                <w:rFonts w:ascii="Cambria Math" w:eastAsiaTheme="minorEastAsia" w:hAnsi="Cambria Math"/>
                <w:i/>
                <w:lang w:val="fr-FR"/>
              </w:rPr>
            </m:ctrlPr>
          </m:accPr>
          <m:e>
            <m:r>
              <w:rPr>
                <w:rFonts w:ascii="Cambria Math" w:eastAsiaTheme="minorEastAsia" w:hAnsi="Cambria Math"/>
                <w:lang w:val="fr-FR"/>
              </w:rPr>
              <m:t>x</m:t>
            </m:r>
          </m:e>
        </m:acc>
      </m:oMath>
      <w:r w:rsidRPr="00533421">
        <w:rPr>
          <w:rFonts w:eastAsiaTheme="minorEastAsia"/>
          <w:lang w:val="fr-FR"/>
        </w:rPr>
        <w:t xml:space="preserve">  est la moyenne de l´échantillon</w:t>
      </w:r>
    </w:p>
    <w:p w:rsidR="00533421" w:rsidRDefault="00533421" w:rsidP="00274994">
      <w:pPr>
        <w:rPr>
          <w:rFonts w:eastAsiaTheme="minorEastAsia"/>
          <w:lang w:val="fr-FR"/>
        </w:rPr>
      </w:pPr>
      <w:r w:rsidRPr="00533421">
        <w:rPr>
          <w:rFonts w:eastAsiaTheme="minorEastAsia"/>
          <w:lang w:val="fr-FR"/>
        </w:rPr>
        <w:t xml:space="preserve">      s  est l´écart-type de l´échantillon</w:t>
      </w:r>
    </w:p>
    <w:p w:rsidR="00046B5E" w:rsidRDefault="00436D73" w:rsidP="00274994">
      <w:pPr>
        <w:rPr>
          <w:rFonts w:eastAsiaTheme="minorEastAsia"/>
          <w:lang w:val="fr-FR"/>
        </w:rPr>
      </w:pPr>
      <w:r>
        <w:rPr>
          <w:rFonts w:eastAsiaTheme="minorEastAsia"/>
          <w:lang w:val="fr-FR"/>
        </w:rPr>
        <w:t>Ainsi donc, on note le quantile u correspondant à la fonction F(u) par u</w:t>
      </w:r>
      <w:r w:rsidRPr="00436D73">
        <w:rPr>
          <w:rFonts w:eastAsiaTheme="minorEastAsia"/>
          <w:vertAlign w:val="subscript"/>
          <w:lang w:val="fr-FR"/>
        </w:rPr>
        <w:t>F</w:t>
      </w:r>
      <w:r>
        <w:rPr>
          <w:rFonts w:eastAsiaTheme="minorEastAsia"/>
          <w:lang w:val="fr-FR"/>
        </w:rPr>
        <w:t xml:space="preserve"> et x</w:t>
      </w:r>
      <w:r>
        <w:rPr>
          <w:rFonts w:eastAsiaTheme="minorEastAsia"/>
          <w:vertAlign w:val="subscript"/>
          <w:lang w:val="fr-FR"/>
        </w:rPr>
        <w:t>F</w:t>
      </w:r>
      <w:r>
        <w:rPr>
          <w:rFonts w:eastAsiaTheme="minorEastAsia"/>
          <w:lang w:val="fr-FR"/>
        </w:rPr>
        <w:t xml:space="preserve"> le quantile correspondant à F(x), tel que</w:t>
      </w:r>
      <w:r w:rsidR="00CB097A" w:rsidRPr="00C54375">
        <w:rPr>
          <w:rFonts w:eastAsiaTheme="minorEastAsia"/>
          <w:b/>
          <w:lang w:val="fr-FR"/>
        </w:rPr>
        <w:t>x</w:t>
      </w:r>
      <w:r w:rsidR="00CB097A" w:rsidRPr="00C54375">
        <w:rPr>
          <w:rFonts w:eastAsiaTheme="minorEastAsia"/>
          <w:b/>
          <w:vertAlign w:val="subscript"/>
          <w:lang w:val="fr-FR"/>
        </w:rPr>
        <w:t xml:space="preserve">F </w:t>
      </w:r>
      <w:r w:rsidR="00CB097A" w:rsidRPr="00C54375">
        <w:rPr>
          <w:rFonts w:eastAsiaTheme="minorEastAsia"/>
          <w:b/>
          <w:lang w:val="fr-FR"/>
        </w:rPr>
        <w:t>= u</w:t>
      </w:r>
      <w:r w:rsidR="00CB097A" w:rsidRPr="00C54375">
        <w:rPr>
          <w:rFonts w:eastAsiaTheme="minorEastAsia"/>
          <w:b/>
          <w:vertAlign w:val="subscript"/>
          <w:lang w:val="fr-FR"/>
        </w:rPr>
        <w:t xml:space="preserve">F </w:t>
      </w:r>
      <w:r w:rsidR="00CB097A" w:rsidRPr="00C54375">
        <w:rPr>
          <w:rFonts w:eastAsiaTheme="minorEastAsia"/>
          <w:b/>
          <w:lang w:val="fr-FR"/>
        </w:rPr>
        <w:t xml:space="preserve">. s + </w:t>
      </w:r>
      <m:oMath>
        <m:acc>
          <m:accPr>
            <m:chr m:val="̅"/>
            <m:ctrlPr>
              <w:rPr>
                <w:rFonts w:ascii="Cambria Math" w:eastAsiaTheme="minorEastAsia" w:hAnsi="Cambria Math"/>
                <w:b/>
                <w:i/>
                <w:lang w:val="fr-FR"/>
              </w:rPr>
            </m:ctrlPr>
          </m:accPr>
          <m:e>
            <m:r>
              <m:rPr>
                <m:sty m:val="bi"/>
              </m:rPr>
              <w:rPr>
                <w:rFonts w:ascii="Cambria Math" w:eastAsiaTheme="minorEastAsia" w:hAnsi="Cambria Math"/>
                <w:lang w:val="fr-FR"/>
              </w:rPr>
              <m:t>x</m:t>
            </m:r>
          </m:e>
        </m:acc>
      </m:oMath>
      <w:r w:rsidR="00411A5D">
        <w:rPr>
          <w:rFonts w:eastAsiaTheme="minorEastAsia"/>
          <w:lang w:val="fr-FR"/>
        </w:rPr>
        <w:t xml:space="preserve">et cette </w:t>
      </w:r>
      <w:r w:rsidR="00CB097A">
        <w:rPr>
          <w:rFonts w:eastAsiaTheme="minorEastAsia"/>
          <w:lang w:val="fr-FR"/>
        </w:rPr>
        <w:t>équation d</w:t>
      </w:r>
      <w:r w:rsidR="00411A5D">
        <w:rPr>
          <w:rFonts w:eastAsiaTheme="minorEastAsia"/>
          <w:lang w:val="fr-FR"/>
        </w:rPr>
        <w:t>’un</w:t>
      </w:r>
      <w:r w:rsidR="00CB097A">
        <w:rPr>
          <w:rFonts w:eastAsiaTheme="minorEastAsia"/>
          <w:lang w:val="fr-FR"/>
        </w:rPr>
        <w:t xml:space="preserve">e droite </w:t>
      </w:r>
      <w:r w:rsidR="00411A5D">
        <w:rPr>
          <w:rFonts w:eastAsiaTheme="minorEastAsia"/>
          <w:lang w:val="fr-FR"/>
        </w:rPr>
        <w:t>(de variables x</w:t>
      </w:r>
      <w:r w:rsidR="00411A5D">
        <w:rPr>
          <w:rFonts w:eastAsiaTheme="minorEastAsia"/>
          <w:vertAlign w:val="subscript"/>
          <w:lang w:val="fr-FR"/>
        </w:rPr>
        <w:t xml:space="preserve">F </w:t>
      </w:r>
      <w:r w:rsidR="00411A5D">
        <w:rPr>
          <w:rFonts w:eastAsiaTheme="minorEastAsia"/>
          <w:lang w:val="fr-FR"/>
        </w:rPr>
        <w:t>et u</w:t>
      </w:r>
      <w:r w:rsidR="00411A5D">
        <w:rPr>
          <w:rFonts w:eastAsiaTheme="minorEastAsia"/>
          <w:vertAlign w:val="subscript"/>
          <w:lang w:val="fr-FR"/>
        </w:rPr>
        <w:t xml:space="preserve">F </w:t>
      </w:r>
      <w:r w:rsidR="00411A5D">
        <w:rPr>
          <w:rFonts w:eastAsiaTheme="minorEastAsia"/>
          <w:lang w:val="fr-FR"/>
        </w:rPr>
        <w:t xml:space="preserve">et de paramètres s et </w:t>
      </w:r>
      <m:oMath>
        <m:acc>
          <m:accPr>
            <m:chr m:val="̅"/>
            <m:ctrlPr>
              <w:rPr>
                <w:rFonts w:ascii="Cambria Math" w:eastAsiaTheme="minorEastAsia" w:hAnsi="Cambria Math"/>
                <w:b/>
                <w:i/>
                <w:lang w:val="fr-FR"/>
              </w:rPr>
            </m:ctrlPr>
          </m:accPr>
          <m:e>
            <m:r>
              <m:rPr>
                <m:sty m:val="bi"/>
              </m:rPr>
              <w:rPr>
                <w:rFonts w:ascii="Cambria Math" w:eastAsiaTheme="minorEastAsia" w:hAnsi="Cambria Math"/>
                <w:lang w:val="fr-FR"/>
              </w:rPr>
              <m:t>x</m:t>
            </m:r>
          </m:e>
        </m:acc>
      </m:oMath>
      <w:r w:rsidR="00411A5D">
        <w:rPr>
          <w:rFonts w:eastAsiaTheme="minorEastAsia"/>
          <w:b/>
          <w:lang w:val="fr-FR"/>
        </w:rPr>
        <w:t xml:space="preserve">) </w:t>
      </w:r>
      <w:r w:rsidR="00411A5D" w:rsidRPr="00411A5D">
        <w:rPr>
          <w:rFonts w:eastAsiaTheme="minorEastAsia"/>
          <w:lang w:val="fr-FR"/>
        </w:rPr>
        <w:t>est</w:t>
      </w:r>
      <w:r w:rsidR="00CB097A">
        <w:rPr>
          <w:rFonts w:eastAsiaTheme="minorEastAsia"/>
          <w:lang w:val="fr-FR"/>
        </w:rPr>
        <w:t>dite</w:t>
      </w:r>
      <w:r w:rsidR="00411A5D">
        <w:rPr>
          <w:rFonts w:eastAsiaTheme="minorEastAsia"/>
          <w:lang w:val="fr-FR"/>
        </w:rPr>
        <w:t xml:space="preserve"> équation de la droite </w:t>
      </w:r>
      <w:r w:rsidR="00CB097A">
        <w:rPr>
          <w:rFonts w:eastAsiaTheme="minorEastAsia"/>
          <w:lang w:val="fr-FR"/>
        </w:rPr>
        <w:t>« d´Henr</w:t>
      </w:r>
      <w:r w:rsidR="005F7FB2">
        <w:rPr>
          <w:rFonts w:eastAsiaTheme="minorEastAsia"/>
          <w:lang w:val="fr-FR"/>
        </w:rPr>
        <w:t>i</w:t>
      </w:r>
      <w:r w:rsidR="00CB097A">
        <w:rPr>
          <w:rFonts w:eastAsiaTheme="minorEastAsia"/>
          <w:lang w:val="fr-FR"/>
        </w:rPr>
        <w:t> » dans le diagramme des probabilités de Gauss où l´échelledes ordonnéesx</w:t>
      </w:r>
      <w:r w:rsidR="00CB097A">
        <w:rPr>
          <w:rFonts w:eastAsiaTheme="minorEastAsia"/>
          <w:vertAlign w:val="subscript"/>
          <w:lang w:val="fr-FR"/>
        </w:rPr>
        <w:t xml:space="preserve">F </w:t>
      </w:r>
      <w:r w:rsidR="007A6DE2">
        <w:rPr>
          <w:rFonts w:eastAsiaTheme="minorEastAsia"/>
          <w:lang w:val="fr-FR"/>
        </w:rPr>
        <w:t>est arithmétique et l´échelle des abscisses F ( et U</w:t>
      </w:r>
      <w:r w:rsidR="007A6DE2">
        <w:rPr>
          <w:rFonts w:eastAsiaTheme="minorEastAsia"/>
          <w:vertAlign w:val="subscript"/>
          <w:lang w:val="fr-FR"/>
        </w:rPr>
        <w:t>F</w:t>
      </w:r>
      <w:r w:rsidR="007A6DE2">
        <w:rPr>
          <w:rFonts w:eastAsiaTheme="minorEastAsia"/>
          <w:lang w:val="fr-FR"/>
        </w:rPr>
        <w:t>) estGaussienne</w:t>
      </w:r>
      <w:r w:rsidR="008B1900">
        <w:rPr>
          <w:rFonts w:eastAsiaTheme="minorEastAsia"/>
          <w:lang w:val="fr-FR"/>
        </w:rPr>
        <w:t>.</w:t>
      </w:r>
      <w:r w:rsidR="00B06A4F">
        <w:rPr>
          <w:rFonts w:eastAsiaTheme="minorEastAsia"/>
          <w:lang w:val="fr-FR"/>
        </w:rPr>
        <w:t xml:space="preserve"> F et U</w:t>
      </w:r>
      <w:r w:rsidR="00B06A4F">
        <w:rPr>
          <w:rFonts w:eastAsiaTheme="minorEastAsia"/>
          <w:vertAlign w:val="subscript"/>
          <w:lang w:val="fr-FR"/>
        </w:rPr>
        <w:t>F</w:t>
      </w:r>
      <w:r w:rsidR="00B06A4F">
        <w:rPr>
          <w:rFonts w:eastAsiaTheme="minorEastAsia"/>
          <w:lang w:val="fr-FR"/>
        </w:rPr>
        <w:t xml:space="preserve"> sont données par les tables statistiques</w:t>
      </w:r>
      <w:r w:rsidR="000821B2">
        <w:rPr>
          <w:rFonts w:eastAsiaTheme="minorEastAsia"/>
          <w:lang w:val="fr-FR"/>
        </w:rPr>
        <w:t xml:space="preserve"> pour la loi deGauss</w:t>
      </w:r>
      <w:r w:rsidR="00411A5D">
        <w:rPr>
          <w:rFonts w:eastAsiaTheme="minorEastAsia"/>
          <w:lang w:val="fr-FR"/>
        </w:rPr>
        <w:t xml:space="preserve"> (loi normale)</w:t>
      </w:r>
      <w:r w:rsidR="00B06A4F">
        <w:rPr>
          <w:rFonts w:eastAsiaTheme="minorEastAsia"/>
          <w:lang w:val="fr-FR"/>
        </w:rPr>
        <w:t>.</w:t>
      </w:r>
    </w:p>
    <w:p w:rsidR="00046B5E" w:rsidRDefault="00046B5E" w:rsidP="00274994">
      <w:pPr>
        <w:rPr>
          <w:rFonts w:eastAsiaTheme="minorEastAsia"/>
          <w:lang w:val="fr-FR"/>
        </w:rPr>
      </w:pPr>
      <w:r>
        <w:rPr>
          <w:rFonts w:eastAsiaTheme="minorEastAsia"/>
          <w:lang w:val="fr-FR"/>
        </w:rPr>
        <w:lastRenderedPageBreak/>
        <w:t xml:space="preserve">                                   Les tables statistiques ne donnent pas toutes les valeurs des quantiles </w:t>
      </w:r>
      <w:r w:rsidRPr="00046B5E">
        <w:rPr>
          <w:rFonts w:eastAsiaTheme="minorEastAsia"/>
          <w:sz w:val="32"/>
          <w:lang w:val="fr-FR"/>
        </w:rPr>
        <w:t>u</w:t>
      </w:r>
      <w:r>
        <w:rPr>
          <w:rFonts w:eastAsiaTheme="minorEastAsia"/>
          <w:vertAlign w:val="subscript"/>
          <w:lang w:val="fr-FR"/>
        </w:rPr>
        <w:t>F</w:t>
      </w:r>
    </w:p>
    <w:p w:rsidR="008146C5" w:rsidRDefault="00046B5E" w:rsidP="00274994">
      <w:pPr>
        <w:rPr>
          <w:rFonts w:eastAsiaTheme="minorEastAsia"/>
          <w:lang w:val="fr-FR"/>
        </w:rPr>
      </w:pPr>
      <w:r>
        <w:rPr>
          <w:rFonts w:eastAsiaTheme="minorEastAsia"/>
          <w:lang w:val="fr-FR"/>
        </w:rPr>
        <w:t xml:space="preserve">                                   (resp. F- probabilités au non-dépassement). </w:t>
      </w:r>
      <w:r w:rsidR="002E78EE">
        <w:rPr>
          <w:rFonts w:eastAsiaTheme="minorEastAsia"/>
          <w:lang w:val="fr-FR"/>
        </w:rPr>
        <w:t xml:space="preserve"> Mais il existe un </w:t>
      </w:r>
    </w:p>
    <w:p w:rsidR="008B1900" w:rsidRDefault="002E78EE" w:rsidP="008146C5">
      <w:pPr>
        <w:spacing w:line="480" w:lineRule="auto"/>
        <w:ind w:left="2160"/>
        <w:rPr>
          <w:rFonts w:eastAsiaTheme="minorEastAsia"/>
          <w:lang w:val="fr-FR"/>
        </w:rPr>
      </w:pPr>
      <w:r>
        <w:rPr>
          <w:rFonts w:eastAsiaTheme="minorEastAsia"/>
          <w:lang w:val="fr-FR"/>
        </w:rPr>
        <w:t>algorithme très performant pour le calcul des fonctions quantiles U</w:t>
      </w:r>
      <w:r>
        <w:rPr>
          <w:rFonts w:eastAsiaTheme="minorEastAsia"/>
          <w:vertAlign w:val="subscript"/>
          <w:lang w:val="fr-FR"/>
        </w:rPr>
        <w:t xml:space="preserve">F </w:t>
      </w:r>
      <w:r>
        <w:rPr>
          <w:rFonts w:eastAsiaTheme="minorEastAsia"/>
          <w:lang w:val="fr-FR"/>
        </w:rPr>
        <w:t xml:space="preserve"> issues de la loi normale standardisée pour n´importe quelle probabilité au non-dépassement F . Ce calcul peut être réalisé sur une calculatrice de poche :</w:t>
      </w:r>
    </w:p>
    <w:p w:rsidR="002E78EE" w:rsidRPr="007414D2" w:rsidRDefault="002E78EE" w:rsidP="008146C5">
      <w:pPr>
        <w:ind w:left="1440"/>
        <w:rPr>
          <w:rFonts w:eastAsiaTheme="minorEastAsia"/>
          <w:b/>
          <w:lang w:val="en-US"/>
        </w:rPr>
      </w:pPr>
      <w:r w:rsidRPr="007414D2">
        <w:rPr>
          <w:rFonts w:eastAsiaTheme="minorEastAsia"/>
          <w:b/>
          <w:lang w:val="en-US"/>
        </w:rPr>
        <w:t>U</w:t>
      </w:r>
      <w:r w:rsidRPr="007414D2">
        <w:rPr>
          <w:rFonts w:eastAsiaTheme="minorEastAsia"/>
          <w:b/>
          <w:vertAlign w:val="subscript"/>
          <w:lang w:val="en-US"/>
        </w:rPr>
        <w:t>F</w:t>
      </w:r>
      <w:r w:rsidRPr="007414D2">
        <w:rPr>
          <w:rFonts w:eastAsiaTheme="minorEastAsia"/>
          <w:b/>
          <w:lang w:val="en-US"/>
        </w:rPr>
        <w:t xml:space="preserve"> = </w:t>
      </w:r>
      <w:r w:rsidRPr="007414D2">
        <w:rPr>
          <w:rFonts w:eastAsiaTheme="minorEastAsia"/>
          <w:b/>
          <w:sz w:val="32"/>
          <w:lang w:val="en-US"/>
        </w:rPr>
        <w:t xml:space="preserve">w - </w:t>
      </w:r>
      <m:oMath>
        <m:f>
          <m:fPr>
            <m:ctrlPr>
              <w:rPr>
                <w:rFonts w:ascii="Cambria Math" w:eastAsiaTheme="minorEastAsia" w:hAnsi="Cambria Math"/>
                <w:b/>
                <w:i/>
                <w:sz w:val="32"/>
                <w:lang w:val="fr-FR"/>
              </w:rPr>
            </m:ctrlPr>
          </m:fPr>
          <m:num>
            <m:r>
              <m:rPr>
                <m:sty m:val="bi"/>
              </m:rPr>
              <w:rPr>
                <w:rFonts w:ascii="Cambria Math" w:eastAsiaTheme="minorEastAsia" w:hAnsi="Cambria Math"/>
                <w:sz w:val="32"/>
                <w:lang w:val="fr-FR"/>
              </w:rPr>
              <m:t>A</m:t>
            </m:r>
          </m:num>
          <m:den>
            <m:r>
              <m:rPr>
                <m:sty m:val="bi"/>
              </m:rPr>
              <w:rPr>
                <w:rFonts w:ascii="Cambria Math" w:eastAsiaTheme="minorEastAsia" w:hAnsi="Cambria Math"/>
                <w:sz w:val="32"/>
                <w:lang w:val="fr-FR"/>
              </w:rPr>
              <m:t>B</m:t>
            </m:r>
          </m:den>
        </m:f>
      </m:oMath>
      <w:r w:rsidR="00690958" w:rsidRPr="007414D2">
        <w:rPr>
          <w:rFonts w:eastAsiaTheme="minorEastAsia"/>
          <w:b/>
          <w:sz w:val="32"/>
          <w:lang w:val="en-US"/>
        </w:rPr>
        <w:t xml:space="preserve">             (2.2.1)</w:t>
      </w:r>
    </w:p>
    <w:p w:rsidR="008146C5" w:rsidRDefault="0039107D" w:rsidP="008146C5">
      <w:pPr>
        <w:ind w:left="1440"/>
        <w:rPr>
          <w:rFonts w:eastAsiaTheme="minorEastAsia"/>
          <w:lang w:val="en-US"/>
        </w:rPr>
      </w:pPr>
      <w:r w:rsidRPr="0039107D">
        <w:rPr>
          <w:rFonts w:eastAsiaTheme="minorEastAsia"/>
          <w:lang w:val="en-US"/>
        </w:rPr>
        <w:t xml:space="preserve">           Avec </w:t>
      </w:r>
    </w:p>
    <w:p w:rsidR="0039107D" w:rsidRDefault="0039107D" w:rsidP="008146C5">
      <w:pPr>
        <w:ind w:left="1440"/>
        <w:rPr>
          <w:rFonts w:eastAsiaTheme="minorEastAsia"/>
          <w:lang w:val="sk-SK"/>
        </w:rPr>
      </w:pPr>
      <w:r w:rsidRPr="008146C5">
        <w:rPr>
          <w:rFonts w:eastAsiaTheme="minorEastAsia"/>
          <w:b/>
          <w:lang w:val="en-US"/>
        </w:rPr>
        <w:t xml:space="preserve">A= </w:t>
      </w:r>
      <w:r w:rsidRPr="008146C5">
        <w:rPr>
          <w:rFonts w:eastAsiaTheme="minorEastAsia"/>
          <w:b/>
          <w:sz w:val="32"/>
          <w:lang w:val="en-US"/>
        </w:rPr>
        <w:t>a</w:t>
      </w:r>
      <w:r w:rsidRPr="008146C5">
        <w:rPr>
          <w:rFonts w:eastAsiaTheme="minorEastAsia"/>
          <w:b/>
          <w:vertAlign w:val="subscript"/>
          <w:lang w:val="sk-SK"/>
        </w:rPr>
        <w:t>0</w:t>
      </w:r>
      <w:r w:rsidRPr="008146C5">
        <w:rPr>
          <w:rFonts w:eastAsiaTheme="minorEastAsia"/>
          <w:b/>
          <w:lang w:val="sk-SK"/>
        </w:rPr>
        <w:t xml:space="preserve"> + </w:t>
      </w:r>
      <w:r w:rsidRPr="008146C5">
        <w:rPr>
          <w:rFonts w:eastAsiaTheme="minorEastAsia"/>
          <w:b/>
          <w:sz w:val="36"/>
          <w:lang w:val="sk-SK"/>
        </w:rPr>
        <w:t>a</w:t>
      </w:r>
      <w:r w:rsidRPr="008146C5">
        <w:rPr>
          <w:rFonts w:eastAsiaTheme="minorEastAsia"/>
          <w:b/>
          <w:vertAlign w:val="subscript"/>
          <w:lang w:val="sk-SK"/>
        </w:rPr>
        <w:t>1</w:t>
      </w:r>
      <w:r w:rsidRPr="008146C5">
        <w:rPr>
          <w:rFonts w:eastAsiaTheme="minorEastAsia"/>
          <w:b/>
          <w:lang w:val="sk-SK"/>
        </w:rPr>
        <w:t>*</w:t>
      </w:r>
      <w:r w:rsidR="008146C5">
        <w:rPr>
          <w:rFonts w:eastAsiaTheme="minorEastAsia"/>
          <w:b/>
          <w:lang w:val="sk-SK"/>
        </w:rPr>
        <w:t>W</w:t>
      </w:r>
      <w:r w:rsidRPr="008146C5">
        <w:rPr>
          <w:rFonts w:eastAsiaTheme="minorEastAsia"/>
          <w:b/>
          <w:lang w:val="sk-SK"/>
        </w:rPr>
        <w:t xml:space="preserve"> + </w:t>
      </w:r>
      <w:r w:rsidRPr="008146C5">
        <w:rPr>
          <w:rFonts w:eastAsiaTheme="minorEastAsia"/>
          <w:b/>
          <w:sz w:val="32"/>
          <w:lang w:val="sk-SK"/>
        </w:rPr>
        <w:t>a</w:t>
      </w:r>
      <w:r w:rsidRPr="008146C5">
        <w:rPr>
          <w:rFonts w:eastAsiaTheme="minorEastAsia"/>
          <w:b/>
          <w:vertAlign w:val="subscript"/>
          <w:lang w:val="sk-SK"/>
        </w:rPr>
        <w:t>2</w:t>
      </w:r>
      <w:r w:rsidRPr="008146C5">
        <w:rPr>
          <w:rFonts w:eastAsiaTheme="minorEastAsia"/>
          <w:b/>
          <w:lang w:val="sk-SK"/>
        </w:rPr>
        <w:t>*</w:t>
      </w:r>
      <w:r w:rsidR="008146C5">
        <w:rPr>
          <w:rFonts w:eastAsiaTheme="minorEastAsia"/>
          <w:b/>
          <w:lang w:val="sk-SK"/>
        </w:rPr>
        <w:t>W</w:t>
      </w:r>
      <w:r w:rsidRPr="008146C5">
        <w:rPr>
          <w:rFonts w:eastAsiaTheme="minorEastAsia"/>
          <w:b/>
          <w:vertAlign w:val="superscript"/>
          <w:lang w:val="sk-SK"/>
        </w:rPr>
        <w:t>2</w:t>
      </w:r>
      <w:r>
        <w:rPr>
          <w:rFonts w:eastAsiaTheme="minorEastAsia"/>
          <w:lang w:val="sk-SK"/>
        </w:rPr>
        <w:t xml:space="preserve">et </w:t>
      </w:r>
      <w:r w:rsidRPr="008146C5">
        <w:rPr>
          <w:rFonts w:eastAsiaTheme="minorEastAsia"/>
          <w:b/>
          <w:lang w:val="sk-SK"/>
        </w:rPr>
        <w:t xml:space="preserve">B= 1 + </w:t>
      </w:r>
      <w:r w:rsidRPr="008146C5">
        <w:rPr>
          <w:rFonts w:eastAsiaTheme="minorEastAsia"/>
          <w:b/>
          <w:sz w:val="32"/>
          <w:lang w:val="sk-SK"/>
        </w:rPr>
        <w:t>b</w:t>
      </w:r>
      <w:r w:rsidRPr="008146C5">
        <w:rPr>
          <w:rFonts w:eastAsiaTheme="minorEastAsia"/>
          <w:b/>
          <w:vertAlign w:val="subscript"/>
          <w:lang w:val="sk-SK"/>
        </w:rPr>
        <w:t>1</w:t>
      </w:r>
      <w:r w:rsidRPr="008146C5">
        <w:rPr>
          <w:rFonts w:eastAsiaTheme="minorEastAsia"/>
          <w:b/>
          <w:lang w:val="sk-SK"/>
        </w:rPr>
        <w:t>*</w:t>
      </w:r>
      <w:r w:rsidR="008146C5">
        <w:rPr>
          <w:rFonts w:eastAsiaTheme="minorEastAsia"/>
          <w:b/>
          <w:lang w:val="sk-SK"/>
        </w:rPr>
        <w:t>W</w:t>
      </w:r>
      <w:r w:rsidRPr="008146C5">
        <w:rPr>
          <w:rFonts w:eastAsiaTheme="minorEastAsia"/>
          <w:b/>
          <w:lang w:val="sk-SK"/>
        </w:rPr>
        <w:t xml:space="preserve"> + </w:t>
      </w:r>
      <w:r w:rsidRPr="008146C5">
        <w:rPr>
          <w:rFonts w:eastAsiaTheme="minorEastAsia"/>
          <w:b/>
          <w:sz w:val="32"/>
          <w:lang w:val="sk-SK"/>
        </w:rPr>
        <w:t>b</w:t>
      </w:r>
      <w:r w:rsidRPr="008146C5">
        <w:rPr>
          <w:rFonts w:eastAsiaTheme="minorEastAsia"/>
          <w:b/>
          <w:vertAlign w:val="subscript"/>
          <w:lang w:val="sk-SK"/>
        </w:rPr>
        <w:t>2</w:t>
      </w:r>
      <w:r w:rsidRPr="008146C5">
        <w:rPr>
          <w:rFonts w:eastAsiaTheme="minorEastAsia"/>
          <w:b/>
          <w:lang w:val="sk-SK"/>
        </w:rPr>
        <w:t>*</w:t>
      </w:r>
      <w:r w:rsidR="008146C5">
        <w:rPr>
          <w:rFonts w:eastAsiaTheme="minorEastAsia"/>
          <w:b/>
          <w:lang w:val="sk-SK"/>
        </w:rPr>
        <w:t>W</w:t>
      </w:r>
      <w:r w:rsidRPr="008146C5">
        <w:rPr>
          <w:rFonts w:eastAsiaTheme="minorEastAsia"/>
          <w:b/>
          <w:vertAlign w:val="superscript"/>
          <w:lang w:val="sk-SK"/>
        </w:rPr>
        <w:t>2</w:t>
      </w:r>
      <w:r w:rsidRPr="008146C5">
        <w:rPr>
          <w:rFonts w:eastAsiaTheme="minorEastAsia"/>
          <w:b/>
          <w:lang w:val="sk-SK"/>
        </w:rPr>
        <w:t xml:space="preserve"> + </w:t>
      </w:r>
      <w:r w:rsidRPr="008146C5">
        <w:rPr>
          <w:rFonts w:eastAsiaTheme="minorEastAsia"/>
          <w:b/>
          <w:sz w:val="32"/>
          <w:lang w:val="sk-SK"/>
        </w:rPr>
        <w:t>b</w:t>
      </w:r>
      <w:r w:rsidRPr="008146C5">
        <w:rPr>
          <w:rFonts w:eastAsiaTheme="minorEastAsia"/>
          <w:b/>
          <w:vertAlign w:val="subscript"/>
          <w:lang w:val="sk-SK"/>
        </w:rPr>
        <w:t>3</w:t>
      </w:r>
      <w:r w:rsidR="008146C5" w:rsidRPr="008146C5">
        <w:rPr>
          <w:rFonts w:eastAsiaTheme="minorEastAsia"/>
          <w:b/>
          <w:lang w:val="sk-SK"/>
        </w:rPr>
        <w:t>*</w:t>
      </w:r>
      <w:r w:rsidR="008146C5">
        <w:rPr>
          <w:rFonts w:eastAsiaTheme="minorEastAsia"/>
          <w:b/>
          <w:lang w:val="sk-SK"/>
        </w:rPr>
        <w:t>W</w:t>
      </w:r>
      <w:r w:rsidR="008146C5" w:rsidRPr="008146C5">
        <w:rPr>
          <w:rFonts w:eastAsiaTheme="minorEastAsia"/>
          <w:b/>
          <w:vertAlign w:val="superscript"/>
          <w:lang w:val="sk-SK"/>
        </w:rPr>
        <w:t>3</w:t>
      </w:r>
    </w:p>
    <w:p w:rsidR="008146C5" w:rsidRDefault="008146C5" w:rsidP="008146C5">
      <w:pPr>
        <w:ind w:left="1440"/>
        <w:rPr>
          <w:rFonts w:eastAsiaTheme="minorEastAsia"/>
          <w:b/>
          <w:lang w:val="sk-SK"/>
        </w:rPr>
      </w:pPr>
      <w:r w:rsidRPr="008146C5">
        <w:rPr>
          <w:rFonts w:eastAsiaTheme="minorEastAsia"/>
          <w:b/>
          <w:lang w:val="sk-SK"/>
        </w:rPr>
        <w:t xml:space="preserve">W = </w:t>
      </w:r>
      <m:oMath>
        <m:rad>
          <m:radPr>
            <m:degHide m:val="on"/>
            <m:ctrlPr>
              <w:rPr>
                <w:rFonts w:ascii="Cambria Math" w:eastAsiaTheme="minorEastAsia" w:hAnsi="Cambria Math"/>
                <w:b/>
                <w:i/>
                <w:sz w:val="28"/>
                <w:lang w:val="sk-SK"/>
              </w:rPr>
            </m:ctrlPr>
          </m:radPr>
          <m:deg/>
          <m:e>
            <m:r>
              <m:rPr>
                <m:sty m:val="bi"/>
              </m:rPr>
              <w:rPr>
                <w:rFonts w:ascii="Cambria Math" w:eastAsiaTheme="minorEastAsia" w:hAnsi="Cambria Math"/>
                <w:sz w:val="28"/>
                <w:lang w:val="sk-SK"/>
              </w:rPr>
              <m:t>Ln</m:t>
            </m:r>
            <m:f>
              <m:fPr>
                <m:ctrlPr>
                  <w:rPr>
                    <w:rFonts w:ascii="Cambria Math" w:eastAsiaTheme="minorEastAsia" w:hAnsi="Cambria Math"/>
                    <w:b/>
                    <w:i/>
                    <w:sz w:val="28"/>
                    <w:lang w:val="sk-SK"/>
                  </w:rPr>
                </m:ctrlPr>
              </m:fPr>
              <m:num>
                <m:r>
                  <m:rPr>
                    <m:sty m:val="bi"/>
                  </m:rPr>
                  <w:rPr>
                    <w:rFonts w:ascii="Cambria Math" w:eastAsiaTheme="minorEastAsia" w:hAnsi="Cambria Math"/>
                    <w:sz w:val="28"/>
                    <w:lang w:val="sk-SK"/>
                  </w:rPr>
                  <m:t>1</m:t>
                </m:r>
              </m:num>
              <m:den>
                <m:sSup>
                  <m:sSupPr>
                    <m:ctrlPr>
                      <w:rPr>
                        <w:rFonts w:ascii="Cambria Math" w:eastAsiaTheme="minorEastAsia" w:hAnsi="Cambria Math"/>
                        <w:b/>
                        <w:i/>
                        <w:sz w:val="28"/>
                        <w:lang w:val="sk-SK"/>
                      </w:rPr>
                    </m:ctrlPr>
                  </m:sSupPr>
                  <m:e>
                    <m:r>
                      <m:rPr>
                        <m:sty m:val="bi"/>
                      </m:rPr>
                      <w:rPr>
                        <w:rFonts w:ascii="Cambria Math" w:eastAsiaTheme="minorEastAsia" w:hAnsi="Cambria Math"/>
                        <w:sz w:val="28"/>
                        <w:lang w:val="sk-SK"/>
                      </w:rPr>
                      <m:t>(1-F)</m:t>
                    </m:r>
                  </m:e>
                  <m:sup>
                    <m:r>
                      <m:rPr>
                        <m:sty m:val="bi"/>
                      </m:rPr>
                      <w:rPr>
                        <w:rFonts w:ascii="Cambria Math" w:eastAsiaTheme="minorEastAsia" w:hAnsi="Cambria Math"/>
                        <w:sz w:val="28"/>
                        <w:lang w:val="sk-SK"/>
                      </w:rPr>
                      <m:t>2</m:t>
                    </m:r>
                  </m:sup>
                </m:sSup>
              </m:den>
            </m:f>
          </m:e>
        </m:rad>
      </m:oMath>
    </w:p>
    <w:p w:rsidR="008146C5" w:rsidRDefault="008146C5" w:rsidP="008146C5">
      <w:pPr>
        <w:ind w:left="1440"/>
        <w:rPr>
          <w:rFonts w:eastAsiaTheme="minorEastAsia"/>
          <w:b/>
          <w:lang w:val="sk-SK"/>
        </w:rPr>
      </w:pPr>
      <w:r w:rsidRPr="008146C5">
        <w:rPr>
          <w:rFonts w:eastAsiaTheme="minorEastAsia"/>
          <w:b/>
          <w:sz w:val="32"/>
          <w:lang w:val="en-US"/>
        </w:rPr>
        <w:t>a</w:t>
      </w:r>
      <w:r w:rsidRPr="008146C5">
        <w:rPr>
          <w:rFonts w:eastAsiaTheme="minorEastAsia"/>
          <w:b/>
          <w:vertAlign w:val="subscript"/>
          <w:lang w:val="sk-SK"/>
        </w:rPr>
        <w:t>0</w:t>
      </w:r>
      <w:r w:rsidR="00690958">
        <w:rPr>
          <w:rFonts w:eastAsiaTheme="minorEastAsia"/>
          <w:b/>
          <w:lang w:val="sk-SK"/>
        </w:rPr>
        <w:t xml:space="preserve">= 2,515517     </w:t>
      </w:r>
      <w:r w:rsidR="00690958" w:rsidRPr="008146C5">
        <w:rPr>
          <w:rFonts w:eastAsiaTheme="minorEastAsia"/>
          <w:b/>
          <w:sz w:val="32"/>
          <w:lang w:val="en-US"/>
        </w:rPr>
        <w:t>a</w:t>
      </w:r>
      <w:r w:rsidR="00690958">
        <w:rPr>
          <w:rFonts w:eastAsiaTheme="minorEastAsia"/>
          <w:b/>
          <w:vertAlign w:val="subscript"/>
          <w:lang w:val="sk-SK"/>
        </w:rPr>
        <w:t>1</w:t>
      </w:r>
      <w:r w:rsidR="00690958">
        <w:rPr>
          <w:rFonts w:eastAsiaTheme="minorEastAsia"/>
          <w:b/>
          <w:lang w:val="sk-SK"/>
        </w:rPr>
        <w:t xml:space="preserve"> = 0,802853      </w:t>
      </w:r>
      <w:r w:rsidR="00690958" w:rsidRPr="008146C5">
        <w:rPr>
          <w:rFonts w:eastAsiaTheme="minorEastAsia"/>
          <w:b/>
          <w:sz w:val="32"/>
          <w:lang w:val="en-US"/>
        </w:rPr>
        <w:t>a</w:t>
      </w:r>
      <w:r w:rsidR="00690958">
        <w:rPr>
          <w:rFonts w:eastAsiaTheme="minorEastAsia"/>
          <w:b/>
          <w:vertAlign w:val="subscript"/>
          <w:lang w:val="sk-SK"/>
        </w:rPr>
        <w:t>2</w:t>
      </w:r>
      <w:r w:rsidR="00690958">
        <w:rPr>
          <w:rFonts w:eastAsiaTheme="minorEastAsia"/>
          <w:b/>
          <w:lang w:val="sk-SK"/>
        </w:rPr>
        <w:t xml:space="preserve"> = 0,010328</w:t>
      </w:r>
    </w:p>
    <w:p w:rsidR="00690958" w:rsidRDefault="00690958" w:rsidP="008146C5">
      <w:pPr>
        <w:ind w:left="1440"/>
        <w:rPr>
          <w:rFonts w:eastAsiaTheme="minorEastAsia"/>
          <w:b/>
          <w:lang w:val="sk-SK"/>
        </w:rPr>
      </w:pPr>
      <w:r w:rsidRPr="00C006BE">
        <w:rPr>
          <w:rFonts w:eastAsiaTheme="minorEastAsia"/>
          <w:b/>
          <w:sz w:val="32"/>
          <w:lang w:val="fr-FR"/>
        </w:rPr>
        <w:t>b</w:t>
      </w:r>
      <w:r>
        <w:rPr>
          <w:rFonts w:eastAsiaTheme="minorEastAsia"/>
          <w:b/>
          <w:vertAlign w:val="subscript"/>
          <w:lang w:val="sk-SK"/>
        </w:rPr>
        <w:t>1</w:t>
      </w:r>
      <w:r>
        <w:rPr>
          <w:rFonts w:eastAsiaTheme="minorEastAsia"/>
          <w:b/>
          <w:lang w:val="sk-SK"/>
        </w:rPr>
        <w:t xml:space="preserve"> = 1,432788      </w:t>
      </w:r>
      <w:r w:rsidRPr="00C006BE">
        <w:rPr>
          <w:rFonts w:eastAsiaTheme="minorEastAsia"/>
          <w:b/>
          <w:sz w:val="32"/>
          <w:lang w:val="fr-FR"/>
        </w:rPr>
        <w:t>b</w:t>
      </w:r>
      <w:r>
        <w:rPr>
          <w:rFonts w:eastAsiaTheme="minorEastAsia"/>
          <w:b/>
          <w:vertAlign w:val="subscript"/>
          <w:lang w:val="sk-SK"/>
        </w:rPr>
        <w:t>2</w:t>
      </w:r>
      <w:r>
        <w:rPr>
          <w:rFonts w:eastAsiaTheme="minorEastAsia"/>
          <w:b/>
          <w:lang w:val="sk-SK"/>
        </w:rPr>
        <w:t xml:space="preserve"> = 0,189269    </w:t>
      </w:r>
      <w:r w:rsidRPr="00C006BE">
        <w:rPr>
          <w:rFonts w:eastAsiaTheme="minorEastAsia"/>
          <w:b/>
          <w:sz w:val="32"/>
          <w:lang w:val="fr-FR"/>
        </w:rPr>
        <w:t>b</w:t>
      </w:r>
      <w:r>
        <w:rPr>
          <w:rFonts w:eastAsiaTheme="minorEastAsia"/>
          <w:b/>
          <w:vertAlign w:val="subscript"/>
          <w:lang w:val="sk-SK"/>
        </w:rPr>
        <w:t>3</w:t>
      </w:r>
      <w:r>
        <w:rPr>
          <w:rFonts w:eastAsiaTheme="minorEastAsia"/>
          <w:b/>
          <w:lang w:val="sk-SK"/>
        </w:rPr>
        <w:t xml:space="preserve"> = 0,001308</w:t>
      </w:r>
    </w:p>
    <w:p w:rsidR="00690958" w:rsidRDefault="00690958" w:rsidP="008146C5">
      <w:pPr>
        <w:ind w:left="1440"/>
        <w:rPr>
          <w:rFonts w:eastAsiaTheme="minorEastAsia"/>
          <w:b/>
          <w:lang w:val="fr-FR"/>
        </w:rPr>
      </w:pPr>
      <w:r w:rsidRPr="00690958">
        <w:rPr>
          <w:rFonts w:eastAsiaTheme="minorEastAsia"/>
          <w:lang w:val="fr-FR"/>
        </w:rPr>
        <w:t>L´équation 2</w:t>
      </w:r>
      <w:r>
        <w:rPr>
          <w:rFonts w:eastAsiaTheme="minorEastAsia"/>
          <w:lang w:val="fr-FR"/>
        </w:rPr>
        <w:t xml:space="preserve">.2.1 ci-dessus s´applique pour </w:t>
      </w:r>
      <w:r w:rsidRPr="006426B9">
        <w:rPr>
          <w:rFonts w:eastAsiaTheme="minorEastAsia"/>
          <w:b/>
          <w:lang w:val="fr-FR"/>
        </w:rPr>
        <w:t xml:space="preserve">0 </w:t>
      </w:r>
      <w:r w:rsidR="004123F0">
        <w:rPr>
          <w:rFonts w:eastAsiaTheme="minorEastAsia"/>
          <w:b/>
          <w:lang w:val="fr-FR"/>
        </w:rPr>
        <w:t>≤ F</w:t>
      </w:r>
      <w:r w:rsidR="006426B9" w:rsidRPr="006426B9">
        <w:rPr>
          <w:rFonts w:eastAsiaTheme="minorEastAsia"/>
          <w:b/>
          <w:lang w:val="fr-FR"/>
        </w:rPr>
        <w:t xml:space="preserve"> ≤0,5 </w:t>
      </w:r>
    </w:p>
    <w:p w:rsidR="004123F0" w:rsidRDefault="006426B9" w:rsidP="008146C5">
      <w:pPr>
        <w:ind w:left="1440"/>
        <w:rPr>
          <w:rFonts w:eastAsiaTheme="minorEastAsia"/>
          <w:lang w:val="fr-FR"/>
        </w:rPr>
      </w:pPr>
      <w:r>
        <w:rPr>
          <w:rFonts w:eastAsiaTheme="minorEastAsia"/>
          <w:lang w:val="fr-FR"/>
        </w:rPr>
        <w:t xml:space="preserve">           Pour </w:t>
      </w:r>
      <w:r w:rsidR="004123F0">
        <w:rPr>
          <w:rFonts w:eastAsiaTheme="minorEastAsia"/>
          <w:lang w:val="fr-FR"/>
        </w:rPr>
        <w:t>F</w:t>
      </w:r>
      <w:r>
        <w:rPr>
          <w:rFonts w:eastAsiaTheme="minorEastAsia"/>
          <w:lang w:val="fr-FR"/>
        </w:rPr>
        <w:t xml:space="preserve">&gt;0, 5  on utilise la propriété connue des quantiles de la loi </w:t>
      </w:r>
    </w:p>
    <w:p w:rsidR="006426B9" w:rsidRDefault="006426B9" w:rsidP="008146C5">
      <w:pPr>
        <w:ind w:left="1440"/>
        <w:rPr>
          <w:rFonts w:eastAsiaTheme="minorEastAsia"/>
          <w:lang w:val="fr-FR"/>
        </w:rPr>
      </w:pPr>
      <w:r>
        <w:rPr>
          <w:rFonts w:eastAsiaTheme="minorEastAsia"/>
          <w:lang w:val="fr-FR"/>
        </w:rPr>
        <w:t>normale qui dit U</w:t>
      </w:r>
      <w:r w:rsidR="004123F0">
        <w:rPr>
          <w:rFonts w:eastAsiaTheme="minorEastAsia"/>
          <w:vertAlign w:val="subscript"/>
          <w:lang w:val="fr-FR"/>
        </w:rPr>
        <w:t xml:space="preserve">F </w:t>
      </w:r>
      <w:r w:rsidR="004123F0">
        <w:rPr>
          <w:rFonts w:eastAsiaTheme="minorEastAsia"/>
          <w:lang w:val="fr-FR"/>
        </w:rPr>
        <w:t>= -U</w:t>
      </w:r>
      <w:r w:rsidR="004123F0">
        <w:rPr>
          <w:rFonts w:eastAsiaTheme="minorEastAsia"/>
          <w:vertAlign w:val="subscript"/>
          <w:lang w:val="fr-FR"/>
        </w:rPr>
        <w:t>1-F</w:t>
      </w:r>
      <w:r w:rsidR="004123F0">
        <w:rPr>
          <w:rFonts w:eastAsiaTheme="minorEastAsia"/>
          <w:lang w:val="fr-FR"/>
        </w:rPr>
        <w:t xml:space="preserve"> .</w:t>
      </w:r>
    </w:p>
    <w:p w:rsidR="002446A4" w:rsidRDefault="002446A4" w:rsidP="002446A4">
      <w:pPr>
        <w:rPr>
          <w:rFonts w:eastAsiaTheme="minorEastAsia"/>
          <w:lang w:val="fr-FR"/>
        </w:rPr>
      </w:pPr>
      <w:r>
        <w:rPr>
          <w:rFonts w:eastAsiaTheme="minorEastAsia"/>
          <w:lang w:val="fr-FR"/>
        </w:rPr>
        <w:t xml:space="preserve">                                   La loi normale s´ajuste bien à l´échantillon observé et l´expression de la</w:t>
      </w:r>
    </w:p>
    <w:p w:rsidR="002446A4" w:rsidRDefault="002446A4" w:rsidP="002446A4">
      <w:pPr>
        <w:rPr>
          <w:rFonts w:eastAsiaTheme="minorEastAsia"/>
          <w:lang w:val="fr-FR"/>
        </w:rPr>
      </w:pPr>
      <w:r>
        <w:rPr>
          <w:rFonts w:eastAsiaTheme="minorEastAsia"/>
          <w:lang w:val="fr-FR"/>
        </w:rPr>
        <w:t xml:space="preserve">                                  droite d´Henry pour cette loi servira à calculer les quantiles rares ( non</w:t>
      </w:r>
    </w:p>
    <w:p w:rsidR="002446A4" w:rsidRDefault="002446A4" w:rsidP="002446A4">
      <w:pPr>
        <w:rPr>
          <w:rFonts w:eastAsiaTheme="minorEastAsia"/>
          <w:lang w:val="fr-FR"/>
        </w:rPr>
      </w:pPr>
      <w:r>
        <w:rPr>
          <w:rFonts w:eastAsiaTheme="minorEastAsia"/>
          <w:lang w:val="fr-FR"/>
        </w:rPr>
        <w:t xml:space="preserve">                                  mesurés) entrant dans les considérations de dimensionnement</w:t>
      </w:r>
    </w:p>
    <w:p w:rsidR="002446A4" w:rsidRDefault="002446A4" w:rsidP="002446A4">
      <w:pPr>
        <w:rPr>
          <w:rFonts w:eastAsiaTheme="minorEastAsia"/>
          <w:lang w:val="fr-FR"/>
        </w:rPr>
      </w:pPr>
      <w:r>
        <w:rPr>
          <w:rFonts w:eastAsiaTheme="minorEastAsia"/>
          <w:lang w:val="fr-FR"/>
        </w:rPr>
        <w:t xml:space="preserve">                                  d´ouvrages hydrauliques par exemple.</w:t>
      </w:r>
    </w:p>
    <w:p w:rsidR="00974F92" w:rsidRDefault="00974F92" w:rsidP="008146C5">
      <w:pPr>
        <w:ind w:left="1440"/>
        <w:rPr>
          <w:rFonts w:eastAsiaTheme="minorEastAsia"/>
          <w:lang w:val="fr-FR"/>
        </w:rPr>
      </w:pPr>
    </w:p>
    <w:p w:rsidR="002446A4" w:rsidRDefault="002446A4" w:rsidP="008146C5">
      <w:pPr>
        <w:ind w:left="1440"/>
        <w:rPr>
          <w:rFonts w:eastAsiaTheme="minorEastAsia"/>
          <w:lang w:val="fr-FR"/>
        </w:rPr>
      </w:pPr>
    </w:p>
    <w:p w:rsidR="002446A4" w:rsidRDefault="002446A4" w:rsidP="008146C5">
      <w:pPr>
        <w:ind w:left="1440"/>
        <w:rPr>
          <w:rFonts w:eastAsiaTheme="minorEastAsia"/>
          <w:lang w:val="fr-FR"/>
        </w:rPr>
      </w:pPr>
    </w:p>
    <w:p w:rsidR="002446A4" w:rsidRDefault="002446A4" w:rsidP="008146C5">
      <w:pPr>
        <w:ind w:left="1440"/>
        <w:rPr>
          <w:rFonts w:eastAsiaTheme="minorEastAsia"/>
          <w:lang w:val="fr-FR"/>
        </w:rPr>
      </w:pPr>
    </w:p>
    <w:p w:rsidR="002446A4" w:rsidRDefault="002446A4" w:rsidP="008146C5">
      <w:pPr>
        <w:ind w:left="1440"/>
        <w:rPr>
          <w:rFonts w:eastAsiaTheme="minorEastAsia"/>
          <w:lang w:val="fr-FR"/>
        </w:rPr>
      </w:pPr>
    </w:p>
    <w:p w:rsidR="002446A4" w:rsidRDefault="002446A4" w:rsidP="002446A4">
      <w:pPr>
        <w:rPr>
          <w:rFonts w:eastAsiaTheme="minorEastAsia"/>
          <w:lang w:val="fr-FR"/>
        </w:rPr>
      </w:pPr>
      <w:r>
        <w:rPr>
          <w:rFonts w:eastAsiaTheme="minorEastAsia"/>
          <w:lang w:val="fr-FR"/>
        </w:rPr>
        <w:lastRenderedPageBreak/>
        <w:t xml:space="preserve">                                   La loi normale s´adapte en général bien aux données annuels (ex.</w:t>
      </w:r>
    </w:p>
    <w:p w:rsidR="002446A4" w:rsidRDefault="002446A4" w:rsidP="002446A4">
      <w:pPr>
        <w:rPr>
          <w:rFonts w:eastAsiaTheme="minorEastAsia"/>
          <w:lang w:val="fr-FR"/>
        </w:rPr>
      </w:pPr>
      <w:r>
        <w:rPr>
          <w:rFonts w:eastAsiaTheme="minorEastAsia"/>
          <w:lang w:val="fr-FR"/>
        </w:rPr>
        <w:t xml:space="preserve">                                   débits moyens annuels des cours d´eau des régions tempérées, les</w:t>
      </w:r>
    </w:p>
    <w:p w:rsidR="002446A4" w:rsidRDefault="002446A4" w:rsidP="002446A4">
      <w:pPr>
        <w:rPr>
          <w:rFonts w:eastAsiaTheme="minorEastAsia"/>
          <w:lang w:val="fr-FR"/>
        </w:rPr>
      </w:pPr>
      <w:r>
        <w:rPr>
          <w:rFonts w:eastAsiaTheme="minorEastAsia"/>
          <w:lang w:val="fr-FR"/>
        </w:rPr>
        <w:t xml:space="preserve">                                   totaux moyens annuels des précipitations des régions</w:t>
      </w:r>
    </w:p>
    <w:p w:rsidR="002446A4" w:rsidRDefault="0059780F" w:rsidP="002446A4">
      <w:pPr>
        <w:rPr>
          <w:rFonts w:eastAsiaTheme="minorEastAsia"/>
          <w:lang w:val="fr-FR"/>
        </w:rPr>
      </w:pPr>
      <w:r>
        <w:rPr>
          <w:rFonts w:eastAsiaTheme="minorEastAsia"/>
          <w:noProof/>
          <w:lang w:val="fr-FR" w:eastAsia="fr-FR"/>
        </w:rPr>
        <w:pict>
          <v:shapetype id="_x0000_t202" coordsize="21600,21600" o:spt="202" path="m,l,21600r21600,l21600,xe">
            <v:stroke joinstyle="miter"/>
            <v:path gradientshapeok="t" o:connecttype="rect"/>
          </v:shapetype>
          <v:shape id="Text Box 28" o:spid="_x0000_s1080" type="#_x0000_t202" style="position:absolute;margin-left:-6pt;margin-top:20.65pt;width:462.75pt;height:351.15pt;z-index:251686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">
            <v:textbox>
              <w:txbxContent>
                <w:p w:rsidR="008C53FC" w:rsidRDefault="008C53FC" w:rsidP="003D07C2">
                  <w:pPr>
                    <w:shd w:val="clear" w:color="auto" w:fill="FFFF00"/>
                    <w:rPr>
                      <w:b/>
                      <w:sz w:val="28"/>
                      <w:lang w:val="fr-FR"/>
                    </w:rPr>
                  </w:pPr>
                  <w:r w:rsidRPr="00C006BE">
                    <w:rPr>
                      <w:b/>
                      <w:sz w:val="28"/>
                      <w:lang w:val="fr-FR"/>
                    </w:rPr>
                    <w:t>Exemple d´application :</w:t>
                  </w:r>
                </w:p>
                <w:p w:rsidR="008C53FC" w:rsidRDefault="008C53FC" w:rsidP="00E42DFF">
                  <w:pPr>
                    <w:shd w:val="clear" w:color="auto" w:fill="FFFF00"/>
                    <w:rPr>
                      <w:lang w:val="fr-FR"/>
                    </w:rPr>
                  </w:pPr>
                  <w:r>
                    <w:rPr>
                      <w:lang w:val="fr-FR"/>
                    </w:rPr>
                    <w:t>Nous savons en TD que la série des totaux pluviométriques annuels de la station d´El Kseur suit la loi de Gauss (normale).</w:t>
                  </w:r>
                </w:p>
                <w:p w:rsidR="008C53FC" w:rsidRDefault="008C53FC" w:rsidP="003D07C2">
                  <w:pPr>
                    <w:pStyle w:val="Paragraphedeliste"/>
                    <w:shd w:val="clear" w:color="auto" w:fill="FFFF00"/>
                    <w:rPr>
                      <w:lang w:val="fr-FR"/>
                    </w:rPr>
                  </w:pPr>
                  <w:r>
                    <w:rPr>
                      <w:lang w:val="fr-FR"/>
                    </w:rPr>
                    <w:t>Calculez le total pluviométrique annuel de période de retour  1000 ans</w:t>
                  </w:r>
                </w:p>
                <w:p w:rsidR="008C53FC" w:rsidRDefault="008C53FC" w:rsidP="003D07C2">
                  <w:pPr>
                    <w:pStyle w:val="Paragraphedeliste"/>
                    <w:shd w:val="clear" w:color="auto" w:fill="FFFF00"/>
                    <w:rPr>
                      <w:lang w:val="fr-FR"/>
                    </w:rPr>
                  </w:pPr>
                  <w:r w:rsidRPr="00927CC3">
                    <w:rPr>
                      <w:b/>
                      <w:lang w:val="fr-FR"/>
                    </w:rPr>
                    <w:t>Réponse </w:t>
                  </w:r>
                  <w:r>
                    <w:rPr>
                      <w:lang w:val="fr-FR"/>
                    </w:rPr>
                    <w:t xml:space="preserve">: </w:t>
                  </w:r>
                </w:p>
                <w:p w:rsidR="008C53FC" w:rsidRDefault="008C53FC" w:rsidP="003D07C2">
                  <w:pPr>
                    <w:pStyle w:val="Paragraphedeliste"/>
                    <w:shd w:val="clear" w:color="auto" w:fill="FFFF00"/>
                    <w:rPr>
                      <w:lang w:val="fr-FR"/>
                    </w:rPr>
                  </w:pPr>
                  <w:r>
                    <w:rPr>
                      <w:b/>
                      <w:lang w:val="fr-FR"/>
                    </w:rPr>
                    <w:t xml:space="preserve"> Variante 1 :</w:t>
                  </w:r>
                  <w:r>
                    <w:rPr>
                      <w:lang w:val="fr-FR"/>
                    </w:rPr>
                    <w:t>Utilisation de la table de la loi de Gauss</w:t>
                  </w:r>
                </w:p>
                <w:p w:rsidR="008C53FC" w:rsidRDefault="008C53FC" w:rsidP="005478B4">
                  <w:pPr>
                    <w:pStyle w:val="Paragraphedeliste"/>
                    <w:shd w:val="clear" w:color="auto" w:fill="FFFF00"/>
                    <w:ind w:left="2160"/>
                    <w:rPr>
                      <w:lang w:val="fr-FR"/>
                    </w:rPr>
                  </w:pPr>
                  <w:r>
                    <w:rPr>
                      <w:lang w:val="fr-FR"/>
                    </w:rPr>
                    <w:t>Pour T=1000    on a   F= 1- 1/T = 1-0,001=0,999</w:t>
                  </w:r>
                </w:p>
                <w:p w:rsidR="008C53FC" w:rsidRDefault="008C53FC" w:rsidP="005478B4">
                  <w:pPr>
                    <w:pStyle w:val="Paragraphedeliste"/>
                    <w:shd w:val="clear" w:color="auto" w:fill="FFFF00"/>
                    <w:ind w:left="2160"/>
                    <w:rPr>
                      <w:lang w:val="fr-FR"/>
                    </w:rPr>
                  </w:pPr>
                  <w:r>
                    <w:rPr>
                      <w:lang w:val="fr-FR"/>
                    </w:rPr>
                    <w:t xml:space="preserve">  La table de Gauss donne pour F=0,999  U</w:t>
                  </w:r>
                  <w:r>
                    <w:rPr>
                      <w:vertAlign w:val="subscript"/>
                      <w:lang w:val="fr-FR"/>
                    </w:rPr>
                    <w:t>F</w:t>
                  </w:r>
                  <w:r>
                    <w:rPr>
                      <w:lang w:val="fr-FR"/>
                    </w:rPr>
                    <w:t xml:space="preserve"> = -2,99</w:t>
                  </w:r>
                </w:p>
                <w:p w:rsidR="008C53FC" w:rsidRDefault="008C53FC" w:rsidP="005478B4">
                  <w:pPr>
                    <w:pStyle w:val="Paragraphedeliste"/>
                    <w:shd w:val="clear" w:color="auto" w:fill="FFFF00"/>
                    <w:ind w:left="2160"/>
                    <w:rPr>
                      <w:lang w:val="fr-FR"/>
                    </w:rPr>
                  </w:pPr>
                  <w:r>
                    <w:rPr>
                      <w:lang w:val="fr-FR"/>
                    </w:rPr>
                    <w:t xml:space="preserve">  Donc U</w:t>
                  </w:r>
                  <w:r>
                    <w:rPr>
                      <w:vertAlign w:val="subscript"/>
                      <w:lang w:val="fr-FR"/>
                    </w:rPr>
                    <w:t xml:space="preserve">1-F </w:t>
                  </w:r>
                  <w:r>
                    <w:rPr>
                      <w:lang w:val="fr-FR"/>
                    </w:rPr>
                    <w:t>= 2,99</w:t>
                  </w:r>
                </w:p>
                <w:p w:rsidR="008C53FC" w:rsidRDefault="008C53FC" w:rsidP="005478B4">
                  <w:pPr>
                    <w:pStyle w:val="Paragraphedeliste"/>
                    <w:shd w:val="clear" w:color="auto" w:fill="FFFF00"/>
                    <w:ind w:left="2160"/>
                    <w:rPr>
                      <w:lang w:val="fr-FR"/>
                    </w:rPr>
                  </w:pPr>
                  <w:r>
                    <w:rPr>
                      <w:lang w:val="fr-FR"/>
                    </w:rPr>
                    <w:t xml:space="preserve">  Nous savons que la moyenne </w:t>
                  </w:r>
                  <m:oMath>
                    <m:acc>
                      <m:accPr>
                        <m:chr m:val="̅"/>
                        <m:ctrlPr>
                          <w:rPr>
                            <w:rFonts w:ascii="Cambria Math" w:hAnsi="Cambria Math"/>
                            <w:i/>
                            <w:lang w:val="fr-FR"/>
                          </w:rPr>
                        </m:ctrlPr>
                      </m:accPr>
                      <m:e>
                        <m:r>
                          <w:rPr>
                            <w:rFonts w:ascii="Cambria Math" w:hAnsi="Cambria Math"/>
                            <w:lang w:val="fr-FR"/>
                          </w:rPr>
                          <m:t>h</m:t>
                        </m:r>
                      </m:e>
                    </m:acc>
                  </m:oMath>
                  <w:r>
                    <w:rPr>
                      <w:lang w:val="fr-FR"/>
                    </w:rPr>
                    <w:t xml:space="preserve"> = 770,5 mm  et   S</w:t>
                  </w:r>
                  <w:r>
                    <w:rPr>
                      <w:vertAlign w:val="subscript"/>
                      <w:lang w:val="fr-FR"/>
                    </w:rPr>
                    <w:t>h</w:t>
                  </w:r>
                  <w:r>
                    <w:rPr>
                      <w:lang w:val="fr-FR"/>
                    </w:rPr>
                    <w:t xml:space="preserve"> = 204,8 mm</w:t>
                  </w:r>
                </w:p>
                <w:p w:rsidR="008C53FC" w:rsidRPr="002B2766" w:rsidRDefault="008C53FC" w:rsidP="005478B4">
                  <w:pPr>
                    <w:pStyle w:val="Paragraphedeliste"/>
                    <w:shd w:val="clear" w:color="auto" w:fill="FFFF00"/>
                    <w:ind w:left="2160"/>
                    <w:rPr>
                      <w:lang w:val="fr-FR"/>
                    </w:rPr>
                  </w:pPr>
                  <w:r>
                    <w:rPr>
                      <w:lang w:val="fr-FR"/>
                    </w:rPr>
                    <w:t xml:space="preserve"> h</w:t>
                  </w:r>
                  <w:r>
                    <w:rPr>
                      <w:vertAlign w:val="subscript"/>
                      <w:lang w:val="fr-FR"/>
                    </w:rPr>
                    <w:t>T</w:t>
                  </w:r>
                  <w:r>
                    <w:rPr>
                      <w:lang w:val="fr-FR"/>
                    </w:rPr>
                    <w:t xml:space="preserve"> = U</w:t>
                  </w:r>
                  <w:r>
                    <w:rPr>
                      <w:vertAlign w:val="subscript"/>
                      <w:lang w:val="fr-FR"/>
                    </w:rPr>
                    <w:t>1-F</w:t>
                  </w:r>
                  <w:r>
                    <w:rPr>
                      <w:lang w:val="fr-FR"/>
                    </w:rPr>
                    <w:t xml:space="preserve"> * S</w:t>
                  </w:r>
                  <w:r>
                    <w:rPr>
                      <w:vertAlign w:val="subscript"/>
                      <w:lang w:val="fr-FR"/>
                    </w:rPr>
                    <w:t>h</w:t>
                  </w:r>
                  <w:r>
                    <w:rPr>
                      <w:lang w:val="fr-FR"/>
                    </w:rPr>
                    <w:t xml:space="preserve"> + </w:t>
                  </w:r>
                  <m:oMath>
                    <m:acc>
                      <m:accPr>
                        <m:chr m:val="̅"/>
                        <m:ctrlPr>
                          <w:rPr>
                            <w:rFonts w:ascii="Cambria Math" w:hAnsi="Cambria Math"/>
                            <w:i/>
                            <w:lang w:val="fr-FR"/>
                          </w:rPr>
                        </m:ctrlPr>
                      </m:accPr>
                      <m:e>
                        <m:r>
                          <w:rPr>
                            <w:rFonts w:ascii="Cambria Math" w:hAnsi="Cambria Math"/>
                            <w:lang w:val="fr-FR"/>
                          </w:rPr>
                          <m:t>h</m:t>
                        </m:r>
                      </m:e>
                    </m:acc>
                  </m:oMath>
                  <w:r>
                    <w:rPr>
                      <w:rFonts w:eastAsiaTheme="minorEastAsia"/>
                      <w:lang w:val="fr-FR"/>
                    </w:rPr>
                    <w:t xml:space="preserve">                  (h</w:t>
                  </w:r>
                  <w:r>
                    <w:rPr>
                      <w:rFonts w:eastAsiaTheme="minorEastAsia"/>
                      <w:vertAlign w:val="subscript"/>
                      <w:lang w:val="fr-FR"/>
                    </w:rPr>
                    <w:t xml:space="preserve">T </w:t>
                  </w:r>
                  <w:r>
                    <w:rPr>
                      <w:rFonts w:eastAsiaTheme="minorEastAsia"/>
                      <w:lang w:val="fr-FR"/>
                    </w:rPr>
                    <w:t>est le total annuel correspondant à T)</w:t>
                  </w:r>
                </w:p>
                <w:p w:rsidR="008C53FC" w:rsidRDefault="008C53FC" w:rsidP="005478B4">
                  <w:pPr>
                    <w:pStyle w:val="Paragraphedeliste"/>
                    <w:shd w:val="clear" w:color="auto" w:fill="FFFF00"/>
                    <w:ind w:left="2160"/>
                    <w:rPr>
                      <w:lang w:val="fr-FR"/>
                    </w:rPr>
                  </w:pPr>
                  <w:r>
                    <w:rPr>
                      <w:lang w:val="fr-FR"/>
                    </w:rPr>
                    <w:t xml:space="preserve">  Donc h</w:t>
                  </w:r>
                  <w:r>
                    <w:rPr>
                      <w:vertAlign w:val="subscript"/>
                      <w:lang w:val="fr-FR"/>
                    </w:rPr>
                    <w:t>1000</w:t>
                  </w:r>
                  <w:r>
                    <w:rPr>
                      <w:lang w:val="fr-FR"/>
                    </w:rPr>
                    <w:t xml:space="preserve"> = 204,8 * 2,99 + 770,5 = 1383 mm</w:t>
                  </w:r>
                </w:p>
                <w:p w:rsidR="008C53FC" w:rsidRDefault="008C53FC" w:rsidP="005478B4">
                  <w:pPr>
                    <w:pStyle w:val="Paragraphedeliste"/>
                    <w:shd w:val="clear" w:color="auto" w:fill="FFFF00"/>
                    <w:ind w:left="2160"/>
                    <w:rPr>
                      <w:lang w:val="fr-FR"/>
                    </w:rPr>
                  </w:pPr>
                  <w:r>
                    <w:rPr>
                      <w:lang w:val="fr-FR"/>
                    </w:rPr>
                    <w:t xml:space="preserve">  Donc le total pluviométrique annuel dépassé en moyenne 1 fois tous</w:t>
                  </w:r>
                </w:p>
                <w:p w:rsidR="008C53FC" w:rsidRDefault="008C53FC" w:rsidP="005478B4">
                  <w:pPr>
                    <w:pStyle w:val="Paragraphedeliste"/>
                    <w:shd w:val="clear" w:color="auto" w:fill="FFFF00"/>
                    <w:ind w:left="2160"/>
                    <w:rPr>
                      <w:lang w:val="fr-FR"/>
                    </w:rPr>
                  </w:pPr>
                  <w:r>
                    <w:rPr>
                      <w:lang w:val="fr-FR"/>
                    </w:rPr>
                    <w:t xml:space="preserve">  les 1000 ans est de 1383 mm </w:t>
                  </w:r>
                </w:p>
                <w:p w:rsidR="008C53FC" w:rsidRDefault="008C53FC" w:rsidP="003D07C2">
                  <w:pPr>
                    <w:pStyle w:val="Paragraphedeliste"/>
                    <w:shd w:val="clear" w:color="auto" w:fill="FFFF00"/>
                    <w:rPr>
                      <w:lang w:val="fr-FR"/>
                    </w:rPr>
                  </w:pPr>
                  <w:r>
                    <w:rPr>
                      <w:b/>
                      <w:lang w:val="fr-FR"/>
                    </w:rPr>
                    <w:t xml:space="preserve">Variante 2 : </w:t>
                  </w:r>
                  <w:r>
                    <w:rPr>
                      <w:lang w:val="fr-FR"/>
                    </w:rPr>
                    <w:t>Utilisation de l´équation (221)</w:t>
                  </w:r>
                </w:p>
                <w:p w:rsidR="008C53FC" w:rsidRDefault="008C53FC" w:rsidP="003D07C2">
                  <w:pPr>
                    <w:pStyle w:val="Paragraphedeliste"/>
                    <w:shd w:val="clear" w:color="auto" w:fill="FFFF00"/>
                    <w:rPr>
                      <w:lang w:val="fr-FR"/>
                    </w:rPr>
                  </w:pPr>
                  <w:r>
                    <w:rPr>
                      <w:lang w:val="fr-FR"/>
                    </w:rPr>
                    <w:t>Celle-ci donne pour 1-F= 1/T =1/1000 = 0,001</w:t>
                  </w:r>
                </w:p>
                <w:p w:rsidR="008C53FC" w:rsidRDefault="008C53FC" w:rsidP="003D07C2">
                  <w:pPr>
                    <w:pStyle w:val="Paragraphedeliste"/>
                    <w:shd w:val="clear" w:color="auto" w:fill="FFFF00"/>
                    <w:rPr>
                      <w:lang w:val="fr-FR"/>
                    </w:rPr>
                  </w:pPr>
                  <w:r>
                    <w:rPr>
                      <w:lang w:val="fr-FR"/>
                    </w:rPr>
                    <w:t xml:space="preserve">                       L´équation donne W=3,7169,  soit U</w:t>
                  </w:r>
                  <w:r>
                    <w:rPr>
                      <w:vertAlign w:val="subscript"/>
                      <w:lang w:val="fr-FR"/>
                    </w:rPr>
                    <w:t>1-F</w:t>
                  </w:r>
                  <w:r>
                    <w:rPr>
                      <w:lang w:val="fr-FR"/>
                    </w:rPr>
                    <w:t xml:space="preserve"> = 3</w:t>
                  </w:r>
                </w:p>
                <w:p w:rsidR="008C53FC" w:rsidRDefault="008C53FC" w:rsidP="003D07C2">
                  <w:pPr>
                    <w:pStyle w:val="Paragraphedeliste"/>
                    <w:shd w:val="clear" w:color="auto" w:fill="FFFF00"/>
                    <w:rPr>
                      <w:lang w:val="fr-FR"/>
                    </w:rPr>
                  </w:pPr>
                  <w:r>
                    <w:rPr>
                      <w:lang w:val="fr-FR"/>
                    </w:rPr>
                    <w:t xml:space="preserve">                       Donc h</w:t>
                  </w:r>
                  <w:r>
                    <w:rPr>
                      <w:vertAlign w:val="subscript"/>
                      <w:lang w:val="fr-FR"/>
                    </w:rPr>
                    <w:t>T</w:t>
                  </w:r>
                  <w:r>
                    <w:rPr>
                      <w:lang w:val="fr-FR"/>
                    </w:rPr>
                    <w:t xml:space="preserve"> = 3*204,8 + 770,5 = 1385 mm</w:t>
                  </w:r>
                </w:p>
                <w:p w:rsidR="008C53FC" w:rsidRDefault="008C53FC" w:rsidP="003D07C2">
                  <w:pPr>
                    <w:pStyle w:val="Paragraphedeliste"/>
                    <w:shd w:val="clear" w:color="auto" w:fill="FFFF00"/>
                    <w:rPr>
                      <w:lang w:val="fr-FR"/>
                    </w:rPr>
                  </w:pPr>
                  <w:r>
                    <w:rPr>
                      <w:lang w:val="fr-FR"/>
                    </w:rPr>
                    <w:t>Les 2 variantes donnent grosso modo le même résultat !</w:t>
                  </w:r>
                </w:p>
                <w:p w:rsidR="008C53FC" w:rsidRDefault="008C53FC" w:rsidP="003D07C2">
                  <w:pPr>
                    <w:pStyle w:val="Paragraphedeliste"/>
                    <w:shd w:val="clear" w:color="auto" w:fill="FFFF00"/>
                    <w:rPr>
                      <w:lang w:val="fr-FR"/>
                    </w:rPr>
                  </w:pPr>
                </w:p>
                <w:p w:rsidR="008C53FC" w:rsidRPr="00974F92" w:rsidRDefault="008C53FC" w:rsidP="00734665">
                  <w:pPr>
                    <w:pStyle w:val="Paragraphedeliste"/>
                    <w:shd w:val="clear" w:color="auto" w:fill="FFFF00"/>
                    <w:rPr>
                      <w:lang w:val="fr-FR"/>
                    </w:rPr>
                  </w:pPr>
                </w:p>
              </w:txbxContent>
            </v:textbox>
          </v:shape>
        </w:pict>
      </w:r>
      <w:r w:rsidR="002446A4">
        <w:rPr>
          <w:rFonts w:eastAsiaTheme="minorEastAsia"/>
          <w:lang w:val="fr-FR"/>
        </w:rPr>
        <w:t xml:space="preserve">                                   méditerranéennes).</w:t>
      </w:r>
    </w:p>
    <w:p w:rsidR="003713CF" w:rsidRDefault="003713CF" w:rsidP="002446A4">
      <w:pPr>
        <w:rPr>
          <w:rFonts w:eastAsiaTheme="minorEastAsia"/>
          <w:lang w:val="fr-FR"/>
        </w:rPr>
      </w:pPr>
    </w:p>
    <w:p w:rsidR="00C006BE" w:rsidRDefault="00C006BE" w:rsidP="008146C5">
      <w:pPr>
        <w:ind w:left="1440"/>
        <w:rPr>
          <w:rFonts w:eastAsiaTheme="minorEastAsia"/>
          <w:b/>
          <w:lang w:val="fr-FR"/>
        </w:rPr>
      </w:pPr>
    </w:p>
    <w:p w:rsidR="00C006BE" w:rsidRDefault="00C006BE" w:rsidP="008146C5">
      <w:pPr>
        <w:ind w:left="1440"/>
        <w:rPr>
          <w:rFonts w:eastAsiaTheme="minorEastAsia"/>
          <w:b/>
          <w:lang w:val="fr-FR"/>
        </w:rPr>
      </w:pPr>
    </w:p>
    <w:p w:rsidR="00C006BE" w:rsidRDefault="00C006BE" w:rsidP="008146C5">
      <w:pPr>
        <w:ind w:left="1440"/>
        <w:rPr>
          <w:rFonts w:eastAsiaTheme="minorEastAsia"/>
          <w:b/>
          <w:lang w:val="fr-FR"/>
        </w:rPr>
      </w:pPr>
    </w:p>
    <w:p w:rsidR="00C006BE" w:rsidRDefault="00C006BE" w:rsidP="008146C5">
      <w:pPr>
        <w:ind w:left="1440"/>
        <w:rPr>
          <w:rFonts w:eastAsiaTheme="minorEastAsia"/>
          <w:b/>
          <w:lang w:val="fr-FR"/>
        </w:rPr>
      </w:pPr>
    </w:p>
    <w:p w:rsidR="00C006BE" w:rsidRDefault="00C006BE" w:rsidP="008146C5">
      <w:pPr>
        <w:ind w:left="1440"/>
        <w:rPr>
          <w:rFonts w:eastAsiaTheme="minorEastAsia"/>
          <w:b/>
          <w:lang w:val="fr-FR"/>
        </w:rPr>
      </w:pPr>
    </w:p>
    <w:p w:rsidR="00C006BE" w:rsidRDefault="00C006BE" w:rsidP="008146C5">
      <w:pPr>
        <w:ind w:left="1440"/>
        <w:rPr>
          <w:rFonts w:eastAsiaTheme="minorEastAsia"/>
          <w:b/>
          <w:lang w:val="fr-FR"/>
        </w:rPr>
      </w:pPr>
    </w:p>
    <w:p w:rsidR="00C006BE" w:rsidRDefault="00C006BE" w:rsidP="008146C5">
      <w:pPr>
        <w:ind w:left="1440"/>
        <w:rPr>
          <w:rFonts w:eastAsiaTheme="minorEastAsia"/>
          <w:b/>
          <w:lang w:val="fr-FR"/>
        </w:rPr>
      </w:pPr>
    </w:p>
    <w:p w:rsidR="004123F0" w:rsidRPr="004123F0" w:rsidRDefault="004123F0" w:rsidP="008146C5">
      <w:pPr>
        <w:ind w:left="1440"/>
        <w:rPr>
          <w:rFonts w:eastAsiaTheme="minorEastAsia"/>
          <w:b/>
          <w:lang w:val="fr-FR"/>
        </w:rPr>
      </w:pPr>
    </w:p>
    <w:p w:rsidR="00347FFD" w:rsidRDefault="008B1900" w:rsidP="00274994">
      <w:pPr>
        <w:rPr>
          <w:rFonts w:eastAsiaTheme="minorEastAsia"/>
          <w:lang w:val="fr-FR"/>
        </w:rPr>
      </w:pPr>
      <w:r>
        <w:rPr>
          <w:rFonts w:eastAsiaTheme="minorEastAsia"/>
          <w:lang w:val="fr-FR"/>
        </w:rPr>
        <w:t>L´ajustement de la loi normale à l´échantillon observé se v</w:t>
      </w:r>
      <w:r w:rsidR="00347FFD">
        <w:rPr>
          <w:rFonts w:eastAsiaTheme="minorEastAsia"/>
          <w:lang w:val="fr-FR"/>
        </w:rPr>
        <w:t>é</w:t>
      </w:r>
      <w:r>
        <w:rPr>
          <w:rFonts w:eastAsiaTheme="minorEastAsia"/>
          <w:lang w:val="fr-FR"/>
        </w:rPr>
        <w:t xml:space="preserve">rifie ( </w:t>
      </w:r>
      <w:r w:rsidR="00347FFD">
        <w:rPr>
          <w:rFonts w:eastAsiaTheme="minorEastAsia"/>
          <w:lang w:val="fr-FR"/>
        </w:rPr>
        <w:t xml:space="preserve">voir </w:t>
      </w:r>
    </w:p>
    <w:p w:rsidR="00347FFD" w:rsidRDefault="00347FFD" w:rsidP="00274994">
      <w:pPr>
        <w:rPr>
          <w:rFonts w:eastAsiaTheme="minorEastAsia"/>
          <w:lang w:val="fr-FR"/>
        </w:rPr>
      </w:pPr>
      <w:r>
        <w:rPr>
          <w:rFonts w:eastAsiaTheme="minorEastAsia"/>
          <w:lang w:val="fr-FR"/>
        </w:rPr>
        <w:t xml:space="preserve">                                  TD1 ) en portant les points empiriques x</w:t>
      </w:r>
      <w:r>
        <w:rPr>
          <w:rFonts w:eastAsiaTheme="minorEastAsia"/>
          <w:vertAlign w:val="subscript"/>
          <w:lang w:val="fr-FR"/>
        </w:rPr>
        <w:t>i</w:t>
      </w:r>
      <w:r>
        <w:rPr>
          <w:rFonts w:eastAsiaTheme="minorEastAsia"/>
          <w:lang w:val="fr-FR"/>
        </w:rPr>
        <w:t>, F(x</w:t>
      </w:r>
      <w:r>
        <w:rPr>
          <w:rFonts w:eastAsiaTheme="minorEastAsia"/>
          <w:vertAlign w:val="subscript"/>
          <w:lang w:val="fr-FR"/>
        </w:rPr>
        <w:t>i</w:t>
      </w:r>
      <w:r>
        <w:rPr>
          <w:rFonts w:eastAsiaTheme="minorEastAsia"/>
          <w:lang w:val="fr-FR"/>
        </w:rPr>
        <w:t>) (les valeurs x</w:t>
      </w:r>
      <w:r>
        <w:rPr>
          <w:rFonts w:eastAsiaTheme="minorEastAsia"/>
          <w:vertAlign w:val="subscript"/>
          <w:lang w:val="fr-FR"/>
        </w:rPr>
        <w:t>i</w:t>
      </w:r>
      <w:r>
        <w:rPr>
          <w:rFonts w:eastAsiaTheme="minorEastAsia"/>
          <w:lang w:val="fr-FR"/>
        </w:rPr>
        <w:t xml:space="preserve"> classées </w:t>
      </w:r>
    </w:p>
    <w:p w:rsidR="00734665" w:rsidRDefault="00734665" w:rsidP="00274994">
      <w:pPr>
        <w:rPr>
          <w:rFonts w:eastAsiaTheme="minorEastAsia"/>
          <w:lang w:val="fr-FR"/>
        </w:rPr>
      </w:pPr>
    </w:p>
    <w:p w:rsidR="00C54375" w:rsidRDefault="00C54375" w:rsidP="002446A4">
      <w:pPr>
        <w:rPr>
          <w:rFonts w:eastAsiaTheme="minorEastAsia"/>
          <w:lang w:val="fr-FR"/>
        </w:rPr>
      </w:pPr>
    </w:p>
    <w:p w:rsidR="00C54375" w:rsidRDefault="00C54375" w:rsidP="00274994">
      <w:pPr>
        <w:rPr>
          <w:rFonts w:eastAsiaTheme="minorEastAsia"/>
          <w:lang w:val="fr-FR"/>
        </w:rPr>
      </w:pPr>
    </w:p>
    <w:p w:rsidR="002446A4" w:rsidRPr="00347FFD" w:rsidRDefault="002446A4" w:rsidP="002446A4">
      <w:pPr>
        <w:rPr>
          <w:lang w:val="fr-FR"/>
        </w:rPr>
      </w:pPr>
    </w:p>
    <w:p w:rsidR="00CB097A" w:rsidRPr="00347FFD" w:rsidRDefault="00CB097A" w:rsidP="00274994">
      <w:pPr>
        <w:rPr>
          <w:lang w:val="fr-FR"/>
        </w:rPr>
      </w:pPr>
    </w:p>
    <w:p w:rsidR="004256DA" w:rsidRDefault="004256DA" w:rsidP="004256DA">
      <w:pPr>
        <w:rPr>
          <w:b/>
          <w:lang w:val="fr-FR"/>
        </w:rPr>
      </w:pPr>
    </w:p>
    <w:p w:rsidR="003713CF" w:rsidRDefault="003713CF" w:rsidP="004256DA">
      <w:pPr>
        <w:rPr>
          <w:b/>
          <w:lang w:val="fr-FR"/>
        </w:rPr>
      </w:pPr>
    </w:p>
    <w:p w:rsidR="003713CF" w:rsidRDefault="003713CF" w:rsidP="004256DA">
      <w:pPr>
        <w:rPr>
          <w:b/>
          <w:lang w:val="fr-FR"/>
        </w:rPr>
      </w:pPr>
    </w:p>
    <w:p w:rsidR="003713CF" w:rsidRDefault="003713CF" w:rsidP="004256DA">
      <w:pPr>
        <w:rPr>
          <w:b/>
          <w:lang w:val="fr-FR"/>
        </w:rPr>
      </w:pPr>
    </w:p>
    <w:p w:rsidR="00FA4393" w:rsidRDefault="00FA4393" w:rsidP="004256DA">
      <w:pPr>
        <w:rPr>
          <w:b/>
          <w:lang w:val="fr-FR"/>
        </w:rPr>
      </w:pPr>
    </w:p>
    <w:p w:rsidR="00FA4393" w:rsidRDefault="00FA4393" w:rsidP="004256DA">
      <w:pPr>
        <w:rPr>
          <w:b/>
          <w:lang w:val="fr-FR"/>
        </w:rPr>
      </w:pPr>
    </w:p>
    <w:p w:rsidR="00E942EF" w:rsidRDefault="00E942EF" w:rsidP="004256DA">
      <w:pPr>
        <w:rPr>
          <w:b/>
          <w:lang w:val="fr-FR"/>
        </w:rPr>
      </w:pPr>
    </w:p>
    <w:p w:rsidR="004256DA" w:rsidRPr="003252B3" w:rsidRDefault="000821B2" w:rsidP="003252B3">
      <w:pPr>
        <w:pStyle w:val="Paragraphedeliste"/>
        <w:numPr>
          <w:ilvl w:val="0"/>
          <w:numId w:val="10"/>
        </w:numPr>
        <w:rPr>
          <w:b/>
          <w:color w:val="00B0F0"/>
          <w:lang w:val="fr-FR"/>
        </w:rPr>
      </w:pPr>
      <w:r w:rsidRPr="003252B3">
        <w:rPr>
          <w:b/>
          <w:color w:val="00B0F0"/>
          <w:lang w:val="fr-FR"/>
        </w:rPr>
        <w:lastRenderedPageBreak/>
        <w:t xml:space="preserve">La loi </w:t>
      </w:r>
      <w:r w:rsidR="00643720" w:rsidRPr="003252B3">
        <w:rPr>
          <w:b/>
          <w:color w:val="00B0F0"/>
          <w:lang w:val="fr-FR"/>
        </w:rPr>
        <w:t>Log normale</w:t>
      </w:r>
    </w:p>
    <w:p w:rsidR="000821B2" w:rsidRDefault="000821B2" w:rsidP="00F22451">
      <w:pPr>
        <w:pStyle w:val="Paragraphedeliste"/>
        <w:spacing w:line="480" w:lineRule="auto"/>
        <w:ind w:left="1800"/>
        <w:rPr>
          <w:lang w:val="fr-FR"/>
        </w:rPr>
      </w:pPr>
      <w:r>
        <w:rPr>
          <w:lang w:val="fr-FR"/>
        </w:rPr>
        <w:t>A certaines données hydroclimatologiques correspondent mieux les lois statistiques asymétriques</w:t>
      </w:r>
      <w:r w:rsidR="000F5B02">
        <w:rPr>
          <w:lang w:val="fr-FR"/>
        </w:rPr>
        <w:t xml:space="preserve"> comme par exemple la loi </w:t>
      </w:r>
      <w:r w:rsidR="00643720">
        <w:rPr>
          <w:lang w:val="fr-FR"/>
        </w:rPr>
        <w:t>Log normale</w:t>
      </w:r>
      <w:r w:rsidR="000F5B02">
        <w:rPr>
          <w:lang w:val="fr-FR"/>
        </w:rPr>
        <w:t xml:space="preserve"> à 2 ou à 3 paramètres. La loi </w:t>
      </w:r>
      <w:r w:rsidR="00643720">
        <w:rPr>
          <w:lang w:val="fr-FR"/>
        </w:rPr>
        <w:t>Log normale</w:t>
      </w:r>
      <w:r w:rsidR="000F5B02">
        <w:rPr>
          <w:lang w:val="fr-FR"/>
        </w:rPr>
        <w:t xml:space="preserve"> à 2 paramètres est notée LN2 et à 3 paramètres LN3. Ces lois s´appliquent aux échantillons de données très asymétriques</w:t>
      </w:r>
      <w:r w:rsidR="00D73A20">
        <w:rPr>
          <w:lang w:val="fr-FR"/>
        </w:rPr>
        <w:t>. Les débits des cours d´eau algériens suivent en général la loi LN2 (Figure 2).</w:t>
      </w:r>
    </w:p>
    <w:p w:rsidR="00D6674A" w:rsidRDefault="00605246" w:rsidP="00F22451">
      <w:pPr>
        <w:pStyle w:val="Paragraphedeliste"/>
        <w:spacing w:line="480" w:lineRule="auto"/>
        <w:ind w:left="1800"/>
        <w:rPr>
          <w:lang w:val="fr-FR"/>
        </w:rPr>
      </w:pPr>
      <w:r>
        <w:rPr>
          <w:lang w:val="fr-FR"/>
        </w:rPr>
        <w:t xml:space="preserve">Si la variable aléatoire X suit la loi </w:t>
      </w:r>
      <w:r w:rsidR="00643720">
        <w:rPr>
          <w:lang w:val="fr-FR"/>
        </w:rPr>
        <w:t>Log normale</w:t>
      </w:r>
      <w:r>
        <w:rPr>
          <w:lang w:val="fr-FR"/>
        </w:rPr>
        <w:t>, son logarithme (naturel ou décimal) suit la loi normale. Soit pour la v.a X</w:t>
      </w:r>
    </w:p>
    <w:p w:rsidR="00D6674A" w:rsidRDefault="00D6674A" w:rsidP="007F34F2">
      <w:pPr>
        <w:pStyle w:val="Paragraphedeliste"/>
        <w:numPr>
          <w:ilvl w:val="0"/>
          <w:numId w:val="8"/>
        </w:numPr>
        <w:spacing w:line="480" w:lineRule="auto"/>
        <w:rPr>
          <w:lang w:val="fr-FR"/>
        </w:rPr>
      </w:pPr>
      <w:r w:rsidRPr="003252B3">
        <w:rPr>
          <w:color w:val="00B0F0"/>
          <w:lang w:val="fr-FR"/>
        </w:rPr>
        <w:t>LN2</w:t>
      </w:r>
      <w:r>
        <w:rPr>
          <w:lang w:val="fr-FR"/>
        </w:rPr>
        <w:t xml:space="preserve"> :   </w:t>
      </w:r>
      <w:r w:rsidR="007F34F2">
        <w:rPr>
          <w:lang w:val="fr-FR"/>
        </w:rPr>
        <w:t>y=L</w:t>
      </w:r>
      <w:r w:rsidR="003252B3">
        <w:rPr>
          <w:lang w:val="fr-FR"/>
        </w:rPr>
        <w:t>n</w:t>
      </w:r>
      <w:r w:rsidR="007F34F2">
        <w:rPr>
          <w:lang w:val="fr-FR"/>
        </w:rPr>
        <w:t>(x)     y suit la loi normale</w:t>
      </w:r>
      <w:r w:rsidR="00DE3858">
        <w:rPr>
          <w:lang w:val="fr-FR"/>
        </w:rPr>
        <w:t xml:space="preserve">     ( Ln=logarithme naturel</w:t>
      </w:r>
      <w:r w:rsidR="001F3916">
        <w:rPr>
          <w:lang w:val="fr-FR"/>
        </w:rPr>
        <w:t>)</w:t>
      </w:r>
    </w:p>
    <w:p w:rsidR="007B5AB0" w:rsidRDefault="00D6674A" w:rsidP="00F22451">
      <w:pPr>
        <w:pStyle w:val="Paragraphedeliste"/>
        <w:spacing w:line="480" w:lineRule="auto"/>
        <w:ind w:left="1800"/>
        <w:rPr>
          <w:rFonts w:eastAsiaTheme="minorEastAsia"/>
          <w:b/>
          <w:sz w:val="32"/>
          <w:lang w:val="fr-FR"/>
        </w:rPr>
      </w:pPr>
      <w:r>
        <w:rPr>
          <w:lang w:val="fr-FR"/>
        </w:rPr>
        <w:t>Sa f</w:t>
      </w:r>
      <w:r w:rsidR="003252B3">
        <w:rPr>
          <w:lang w:val="fr-FR"/>
        </w:rPr>
        <w:t xml:space="preserve">a fonction de densité des probabilités f.d.p. pour une population de paramètres m  et σ </w:t>
      </w:r>
      <w:r>
        <w:rPr>
          <w:lang w:val="fr-FR"/>
        </w:rPr>
        <w:t xml:space="preserve">- est  </w:t>
      </w:r>
      <w:r w:rsidRPr="00A574E1">
        <w:rPr>
          <w:b/>
          <w:sz w:val="32"/>
          <w:lang w:val="fr-FR"/>
        </w:rPr>
        <w:t xml:space="preserve">f(x)= </w:t>
      </w:r>
      <m:oMath>
        <m:f>
          <m:fPr>
            <m:ctrlPr>
              <w:rPr>
                <w:rFonts w:ascii="Cambria Math" w:hAnsi="Cambria Math"/>
                <w:b/>
                <w:i/>
                <w:sz w:val="32"/>
                <w:lang w:val="fr-FR"/>
              </w:rPr>
            </m:ctrlPr>
          </m:fPr>
          <m:num>
            <m:r>
              <m:rPr>
                <m:sty m:val="bi"/>
              </m:rPr>
              <w:rPr>
                <w:rFonts w:ascii="Cambria Math" w:hAnsi="Cambria Math"/>
                <w:sz w:val="32"/>
                <w:lang w:val="fr-FR"/>
              </w:rPr>
              <m:t>1</m:t>
            </m:r>
          </m:num>
          <m:den>
            <m:r>
              <m:rPr>
                <m:sty m:val="bi"/>
              </m:rPr>
              <w:rPr>
                <w:rFonts w:ascii="Cambria Math" w:hAnsi="Cambria Math"/>
                <w:sz w:val="32"/>
                <w:lang w:val="fr-FR"/>
              </w:rPr>
              <m:t>x.σ.</m:t>
            </m:r>
            <m:rad>
              <m:radPr>
                <m:degHide m:val="on"/>
                <m:ctrlPr>
                  <w:rPr>
                    <w:rFonts w:ascii="Cambria Math" w:hAnsi="Cambria Math"/>
                    <w:b/>
                    <w:i/>
                    <w:sz w:val="32"/>
                    <w:lang w:val="fr-FR"/>
                  </w:rPr>
                </m:ctrlPr>
              </m:radPr>
              <m:deg/>
              <m:e>
                <m:r>
                  <m:rPr>
                    <m:sty m:val="bi"/>
                  </m:rPr>
                  <w:rPr>
                    <w:rFonts w:ascii="Cambria Math" w:hAnsi="Cambria Math"/>
                    <w:sz w:val="32"/>
                    <w:lang w:val="fr-FR"/>
                  </w:rPr>
                  <m:t>2</m:t>
                </m:r>
                <m:r>
                  <m:rPr>
                    <m:sty m:val="bi"/>
                  </m:rPr>
                  <w:rPr>
                    <w:rFonts w:ascii="Cambria Math" w:hAnsi="Cambria Math"/>
                    <w:sz w:val="32"/>
                    <w:lang w:val="fr-FR"/>
                  </w:rPr>
                  <m:t>π</m:t>
                </m:r>
              </m:e>
            </m:rad>
          </m:den>
        </m:f>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e</m:t>
            </m:r>
          </m:e>
          <m:sup>
            <m:r>
              <m:rPr>
                <m:sty m:val="bi"/>
              </m:rPr>
              <w:rPr>
                <w:rFonts w:ascii="Cambria Math" w:eastAsiaTheme="minorEastAsia" w:hAnsi="Cambria Math"/>
                <w:sz w:val="32"/>
                <w:lang w:val="fr-FR"/>
              </w:rPr>
              <m:t>-</m:t>
            </m:r>
            <m:f>
              <m:fPr>
                <m:ctrlPr>
                  <w:rPr>
                    <w:rFonts w:ascii="Cambria Math" w:eastAsiaTheme="minorEastAsia" w:hAnsi="Cambria Math"/>
                    <w:b/>
                    <w:i/>
                    <w:sz w:val="32"/>
                    <w:lang w:val="fr-FR"/>
                  </w:rPr>
                </m:ctrlPr>
              </m:fPr>
              <m:num>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(Ln</m:t>
                    </m:r>
                    <m:d>
                      <m:dPr>
                        <m:ctrlPr>
                          <w:rPr>
                            <w:rFonts w:ascii="Cambria Math" w:eastAsiaTheme="minorEastAsia" w:hAnsi="Cambria Math"/>
                            <w:b/>
                            <w:i/>
                            <w:sz w:val="32"/>
                            <w:lang w:val="fr-FR"/>
                          </w:rPr>
                        </m:ctrlPr>
                      </m:dPr>
                      <m:e>
                        <m:r>
                          <m:rPr>
                            <m:sty m:val="bi"/>
                          </m:rPr>
                          <w:rPr>
                            <w:rFonts w:ascii="Cambria Math" w:eastAsiaTheme="minorEastAsia" w:hAnsi="Cambria Math"/>
                            <w:sz w:val="32"/>
                            <w:lang w:val="fr-FR"/>
                          </w:rPr>
                          <m:t>x</m:t>
                        </m:r>
                      </m:e>
                    </m:d>
                    <m:r>
                      <m:rPr>
                        <m:sty m:val="bi"/>
                      </m:rPr>
                      <w:rPr>
                        <w:rFonts w:ascii="Cambria Math" w:eastAsiaTheme="minorEastAsia" w:hAnsi="Cambria Math"/>
                        <w:sz w:val="32"/>
                        <w:lang w:val="fr-FR"/>
                      </w:rPr>
                      <m:t>-m)</m:t>
                    </m:r>
                  </m:e>
                  <m:sup>
                    <m:r>
                      <m:rPr>
                        <m:sty m:val="bi"/>
                      </m:rPr>
                      <w:rPr>
                        <w:rFonts w:ascii="Cambria Math" w:eastAsiaTheme="minorEastAsia" w:hAnsi="Cambria Math"/>
                        <w:sz w:val="32"/>
                        <w:lang w:val="fr-FR"/>
                      </w:rPr>
                      <m:t>2</m:t>
                    </m:r>
                  </m:sup>
                </m:sSup>
              </m:num>
              <m:den>
                <m:r>
                  <m:rPr>
                    <m:sty m:val="bi"/>
                  </m:rPr>
                  <w:rPr>
                    <w:rFonts w:ascii="Cambria Math" w:eastAsiaTheme="minorEastAsia" w:hAnsi="Cambria Math"/>
                    <w:sz w:val="32"/>
                    <w:lang w:val="fr-FR"/>
                  </w:rPr>
                  <m:t>2</m:t>
                </m:r>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σ</m:t>
                    </m:r>
                  </m:e>
                  <m:sup>
                    <m:r>
                      <m:rPr>
                        <m:sty m:val="bi"/>
                      </m:rPr>
                      <w:rPr>
                        <w:rFonts w:ascii="Cambria Math" w:eastAsiaTheme="minorEastAsia" w:hAnsi="Cambria Math"/>
                        <w:sz w:val="32"/>
                        <w:lang w:val="fr-FR"/>
                      </w:rPr>
                      <m:t>2</m:t>
                    </m:r>
                  </m:sup>
                </m:sSup>
              </m:den>
            </m:f>
          </m:sup>
        </m:sSup>
      </m:oMath>
    </w:p>
    <w:p w:rsidR="00FB1A02" w:rsidRDefault="00A574E1" w:rsidP="00F22451">
      <w:pPr>
        <w:pStyle w:val="Paragraphedeliste"/>
        <w:spacing w:line="480" w:lineRule="auto"/>
        <w:ind w:left="1800"/>
        <w:rPr>
          <w:lang w:val="fr-FR"/>
        </w:rPr>
      </w:pPr>
      <w:r>
        <w:rPr>
          <w:lang w:val="fr-FR"/>
        </w:rPr>
        <w:t xml:space="preserve">Où </w:t>
      </w:r>
      <w:r w:rsidRPr="003F0B06">
        <w:rPr>
          <w:b/>
          <w:lang w:val="fr-FR"/>
        </w:rPr>
        <w:t>m=</w:t>
      </w:r>
      <w:r w:rsidR="003252B3">
        <w:rPr>
          <w:lang w:val="fr-FR"/>
        </w:rPr>
        <w:t>=μ=</w:t>
      </w:r>
      <m:oMath>
        <m:acc>
          <m:accPr>
            <m:chr m:val="̅"/>
            <m:ctrlPr>
              <w:rPr>
                <w:rFonts w:ascii="Cambria Math" w:hAnsi="Cambria Math"/>
                <w:i/>
                <w:lang w:val="fr-FR"/>
              </w:rPr>
            </m:ctrlPr>
          </m:accPr>
          <m:e>
            <m:r>
              <w:rPr>
                <w:rFonts w:ascii="Cambria Math" w:hAnsi="Cambria Math"/>
                <w:lang w:val="fr-FR"/>
              </w:rPr>
              <m:t>Ln(</m:t>
            </m:r>
          </m:e>
        </m:acc>
      </m:oMath>
      <w:r w:rsidRPr="003F0B06">
        <w:rPr>
          <w:b/>
          <w:lang w:val="fr-FR"/>
        </w:rPr>
        <w:t>x</w:t>
      </w:r>
      <w:r w:rsidRPr="003F0B06">
        <w:rPr>
          <w:b/>
          <w:vertAlign w:val="subscript"/>
          <w:lang w:val="fr-FR"/>
        </w:rPr>
        <w:t>i</w:t>
      </w:r>
      <w:r w:rsidRPr="003F0B06">
        <w:rPr>
          <w:b/>
          <w:lang w:val="fr-FR"/>
        </w:rPr>
        <w:t>)</w:t>
      </w:r>
      <w:r w:rsidR="003F0B06" w:rsidRPr="003F0B06">
        <w:rPr>
          <w:b/>
          <w:lang w:val="fr-FR"/>
        </w:rPr>
        <w:t xml:space="preserve">  et σ est l´écart-type des L</w:t>
      </w:r>
      <w:r w:rsidR="003252B3">
        <w:rPr>
          <w:b/>
          <w:lang w:val="fr-FR"/>
        </w:rPr>
        <w:t>n</w:t>
      </w:r>
      <w:r w:rsidR="003F0B06" w:rsidRPr="003F0B06">
        <w:rPr>
          <w:b/>
          <w:lang w:val="fr-FR"/>
        </w:rPr>
        <w:t>(x</w:t>
      </w:r>
      <w:r w:rsidR="003F0B06" w:rsidRPr="003F0B06">
        <w:rPr>
          <w:b/>
          <w:vertAlign w:val="subscript"/>
          <w:lang w:val="fr-FR"/>
        </w:rPr>
        <w:t>i</w:t>
      </w:r>
      <w:r w:rsidR="003F0B06" w:rsidRPr="003F0B06">
        <w:rPr>
          <w:b/>
          <w:lang w:val="fr-FR"/>
        </w:rPr>
        <w:t>)</w:t>
      </w:r>
      <w:r w:rsidR="00DE2D6C">
        <w:rPr>
          <w:b/>
          <w:lang w:val="fr-FR"/>
        </w:rPr>
        <w:t>(s</w:t>
      </w:r>
      <w:r w:rsidR="00FB1A02">
        <w:rPr>
          <w:b/>
          <w:lang w:val="fr-FR"/>
        </w:rPr>
        <w:t xml:space="preserve">= écart-type des </w:t>
      </w:r>
      <w:r w:rsidR="00FB1A02" w:rsidRPr="003F0B06">
        <w:rPr>
          <w:b/>
          <w:lang w:val="fr-FR"/>
        </w:rPr>
        <w:t>L</w:t>
      </w:r>
      <w:r w:rsidR="003252B3">
        <w:rPr>
          <w:b/>
          <w:lang w:val="fr-FR"/>
        </w:rPr>
        <w:t>n</w:t>
      </w:r>
      <w:r w:rsidR="00FB1A02" w:rsidRPr="003F0B06">
        <w:rPr>
          <w:b/>
          <w:lang w:val="fr-FR"/>
        </w:rPr>
        <w:t>(x</w:t>
      </w:r>
      <w:r w:rsidR="00FB1A02" w:rsidRPr="003F0B06">
        <w:rPr>
          <w:b/>
          <w:vertAlign w:val="subscript"/>
          <w:lang w:val="fr-FR"/>
        </w:rPr>
        <w:t>i</w:t>
      </w:r>
      <w:r w:rsidR="00FB1A02" w:rsidRPr="003F0B06">
        <w:rPr>
          <w:b/>
          <w:lang w:val="fr-FR"/>
        </w:rPr>
        <w:t>)</w:t>
      </w:r>
      <w:r w:rsidR="00DE2D6C">
        <w:rPr>
          <w:lang w:val="fr-FR"/>
        </w:rPr>
        <w:t xml:space="preserve"> pour un échantillon)</w:t>
      </w:r>
      <w:r w:rsidR="003F0B06">
        <w:rPr>
          <w:b/>
          <w:lang w:val="fr-FR"/>
        </w:rPr>
        <w:t xml:space="preserve">.  </w:t>
      </w:r>
      <w:r w:rsidR="003F0B06">
        <w:rPr>
          <w:lang w:val="fr-FR"/>
        </w:rPr>
        <w:t xml:space="preserve">La variable standardisée est donc </w:t>
      </w:r>
    </w:p>
    <w:p w:rsidR="00A574E1" w:rsidRDefault="005E1D99" w:rsidP="00F22451">
      <w:pPr>
        <w:pStyle w:val="Paragraphedeliste"/>
        <w:spacing w:line="480" w:lineRule="auto"/>
        <w:ind w:left="1800"/>
        <w:rPr>
          <w:b/>
          <w:sz w:val="32"/>
          <w:lang w:val="fr-FR"/>
        </w:rPr>
      </w:pPr>
      <w:r>
        <w:rPr>
          <w:b/>
          <w:lang w:val="fr-FR"/>
        </w:rPr>
        <w:t>z</w:t>
      </w:r>
      <w:r w:rsidR="003F0B06" w:rsidRPr="00DE2D6C">
        <w:rPr>
          <w:b/>
          <w:lang w:val="fr-FR"/>
        </w:rPr>
        <w:t xml:space="preserve"> = </w:t>
      </w:r>
      <m:oMath>
        <m:f>
          <m:fPr>
            <m:ctrlPr>
              <w:rPr>
                <w:rFonts w:ascii="Cambria Math" w:hAnsi="Cambria Math"/>
                <w:b/>
                <w:i/>
                <w:sz w:val="32"/>
                <w:lang w:val="fr-FR"/>
              </w:rPr>
            </m:ctrlPr>
          </m:fPr>
          <m:num>
            <m:r>
              <m:rPr>
                <m:sty m:val="bi"/>
              </m:rPr>
              <w:rPr>
                <w:rFonts w:ascii="Cambria Math" w:hAnsi="Cambria Math"/>
                <w:sz w:val="32"/>
                <w:lang w:val="fr-FR"/>
              </w:rPr>
              <m:t>Ln</m:t>
            </m:r>
            <m:d>
              <m:dPr>
                <m:ctrlPr>
                  <w:rPr>
                    <w:rFonts w:ascii="Cambria Math" w:hAnsi="Cambria Math"/>
                    <w:b/>
                    <w:i/>
                    <w:sz w:val="32"/>
                    <w:lang w:val="fr-FR"/>
                  </w:rPr>
                </m:ctrlPr>
              </m:dPr>
              <m:e>
                <m:r>
                  <m:rPr>
                    <m:sty m:val="bi"/>
                  </m:rPr>
                  <w:rPr>
                    <w:rFonts w:ascii="Cambria Math" w:hAnsi="Cambria Math"/>
                    <w:sz w:val="32"/>
                    <w:lang w:val="fr-FR"/>
                  </w:rPr>
                  <m:t>x</m:t>
                </m:r>
              </m:e>
            </m:d>
            <m:r>
              <m:rPr>
                <m:sty m:val="bi"/>
              </m:rPr>
              <w:rPr>
                <w:rFonts w:ascii="Cambria Math" w:hAnsi="Cambria Math"/>
                <w:sz w:val="32"/>
                <w:lang w:val="fr-FR"/>
              </w:rPr>
              <m:t>-m</m:t>
            </m:r>
          </m:num>
          <m:den>
            <m:r>
              <m:rPr>
                <m:sty m:val="b"/>
              </m:rPr>
              <w:rPr>
                <w:rFonts w:ascii="Cambria Math" w:hAnsi="Cambria Math"/>
                <w:sz w:val="32"/>
                <w:lang w:val="fr-FR"/>
              </w:rPr>
              <m:t>s</m:t>
            </m:r>
          </m:den>
        </m:f>
      </m:oMath>
    </w:p>
    <w:p w:rsidR="00DE2D6C" w:rsidRDefault="00DE2D6C" w:rsidP="00F22451">
      <w:pPr>
        <w:pStyle w:val="Paragraphedeliste"/>
        <w:spacing w:line="480" w:lineRule="auto"/>
        <w:ind w:left="1800"/>
        <w:rPr>
          <w:lang w:val="fr-FR"/>
        </w:rPr>
      </w:pPr>
      <w:r w:rsidRPr="00FB1A02">
        <w:rPr>
          <w:lang w:val="fr-FR"/>
        </w:rPr>
        <w:t>Le quantile</w:t>
      </w:r>
      <w:r>
        <w:rPr>
          <w:b/>
          <w:sz w:val="32"/>
          <w:lang w:val="fr-FR"/>
        </w:rPr>
        <w:t>x</w:t>
      </w:r>
      <w:r>
        <w:rPr>
          <w:b/>
          <w:sz w:val="32"/>
          <w:vertAlign w:val="subscript"/>
          <w:lang w:val="fr-FR"/>
        </w:rPr>
        <w:t>F</w:t>
      </w:r>
      <w:r>
        <w:rPr>
          <w:b/>
          <w:sz w:val="32"/>
          <w:lang w:val="fr-FR"/>
        </w:rPr>
        <w:t xml:space="preserve"> = </w:t>
      </w:r>
      <m:oMath>
        <m:sSup>
          <m:sSupPr>
            <m:ctrlPr>
              <w:rPr>
                <w:rFonts w:ascii="Cambria Math" w:hAnsi="Cambria Math"/>
                <w:b/>
                <w:i/>
                <w:sz w:val="32"/>
                <w:lang w:val="fr-FR"/>
              </w:rPr>
            </m:ctrlPr>
          </m:sSupPr>
          <m:e>
            <m:r>
              <m:rPr>
                <m:sty m:val="bi"/>
              </m:rPr>
              <w:rPr>
                <w:rFonts w:ascii="Cambria Math" w:hAnsi="Cambria Math"/>
                <w:sz w:val="32"/>
                <w:lang w:val="fr-FR"/>
              </w:rPr>
              <m:t>e</m:t>
            </m:r>
          </m:e>
          <m:sup>
            <m:r>
              <m:rPr>
                <m:sty m:val="b"/>
              </m:rPr>
              <w:rPr>
                <w:rFonts w:ascii="Cambria Math" w:hAnsi="Cambria Math"/>
                <w:lang w:val="fr-FR"/>
              </w:rPr>
              <m:t>z</m:t>
            </m:r>
            <m:r>
              <m:rPr>
                <m:sty m:val="b"/>
              </m:rPr>
              <w:rPr>
                <w:rFonts w:ascii="Cambria Math"/>
                <w:vertAlign w:val="subscript"/>
                <w:lang w:val="fr-FR"/>
              </w:rPr>
              <m:t>.</m:t>
            </m:r>
            <m:r>
              <m:rPr>
                <m:sty m:val="b"/>
              </m:rPr>
              <w:rPr>
                <w:rFonts w:ascii="Cambria Math" w:hAnsi="Cambria Math"/>
                <w:sz w:val="32"/>
                <w:lang w:val="fr-FR"/>
              </w:rPr>
              <m:t>s</m:t>
            </m:r>
            <m:r>
              <m:rPr>
                <m:sty m:val="b"/>
              </m:rPr>
              <w:rPr>
                <w:rFonts w:ascii="Cambria Math" w:hAnsi="Cambria Math"/>
                <w:sz w:val="32"/>
                <w:vertAlign w:val="subscript"/>
                <w:lang w:val="fr-FR"/>
              </w:rPr>
              <m:t>+</m:t>
            </m:r>
            <m:r>
              <m:rPr>
                <m:sty m:val="bi"/>
              </m:rPr>
              <w:rPr>
                <w:rFonts w:ascii="Cambria Math" w:hAnsi="Cambria Math"/>
                <w:sz w:val="32"/>
                <w:vertAlign w:val="subscript"/>
                <w:lang w:val="fr-FR"/>
              </w:rPr>
              <m:t>m</m:t>
            </m:r>
          </m:sup>
        </m:sSup>
      </m:oMath>
      <w:r w:rsidR="00FB1A02">
        <w:rPr>
          <w:rFonts w:eastAsiaTheme="minorEastAsia"/>
          <w:b/>
          <w:sz w:val="32"/>
          <w:lang w:val="sk-SK"/>
        </w:rPr>
        <w:t xml:space="preserve">( </w:t>
      </w:r>
      <w:r w:rsidR="00FB1A02" w:rsidRPr="003252B3">
        <w:rPr>
          <w:rFonts w:eastAsiaTheme="minorEastAsia"/>
          <w:lang w:val="sk-SK"/>
        </w:rPr>
        <w:t xml:space="preserve">F et </w:t>
      </w:r>
      <w:r w:rsidR="005E1D99">
        <w:rPr>
          <w:lang w:val="fr-FR"/>
        </w:rPr>
        <w:t>z</w:t>
      </w:r>
      <w:r w:rsidR="00FB1A02" w:rsidRPr="00FB1A02">
        <w:rPr>
          <w:lang w:val="fr-FR"/>
        </w:rPr>
        <w:t>à chercher dans Table de la loi normale</w:t>
      </w:r>
      <w:r w:rsidR="00FB1A02">
        <w:rPr>
          <w:lang w:val="fr-FR"/>
        </w:rPr>
        <w:t xml:space="preserve">, F- probabilité au non dépassement et </w:t>
      </w:r>
      <w:r w:rsidR="005E1D99">
        <w:rPr>
          <w:lang w:val="fr-FR"/>
        </w:rPr>
        <w:t>z</w:t>
      </w:r>
      <w:r w:rsidR="00FB1A02">
        <w:rPr>
          <w:lang w:val="fr-FR"/>
        </w:rPr>
        <w:t xml:space="preserve"> quantile correspondant à F). Les paramètres de LN2 sont </w:t>
      </w:r>
      <w:r w:rsidR="00FB1A02" w:rsidRPr="00FB1A02">
        <w:rPr>
          <w:b/>
          <w:lang w:val="fr-FR"/>
        </w:rPr>
        <w:t>m</w:t>
      </w:r>
      <w:r w:rsidR="00FB1A02">
        <w:rPr>
          <w:lang w:val="fr-FR"/>
        </w:rPr>
        <w:t xml:space="preserve"> et </w:t>
      </w:r>
      <w:r w:rsidR="00FB1A02" w:rsidRPr="00FB1A02">
        <w:rPr>
          <w:b/>
          <w:lang w:val="fr-FR"/>
        </w:rPr>
        <w:t>s</w:t>
      </w:r>
      <w:r w:rsidR="00FB1A02">
        <w:rPr>
          <w:lang w:val="fr-FR"/>
        </w:rPr>
        <w:t xml:space="preserve"> (resp. σ).</w:t>
      </w:r>
    </w:p>
    <w:p w:rsidR="00734665" w:rsidRDefault="00734665" w:rsidP="00F22451">
      <w:pPr>
        <w:pStyle w:val="Paragraphedeliste"/>
        <w:spacing w:line="480" w:lineRule="auto"/>
        <w:ind w:left="1800"/>
        <w:rPr>
          <w:sz w:val="32"/>
          <w:lang w:val="sk-SK"/>
        </w:rPr>
      </w:pPr>
    </w:p>
    <w:p w:rsidR="00734665" w:rsidRDefault="00734665" w:rsidP="00F22451">
      <w:pPr>
        <w:pStyle w:val="Paragraphedeliste"/>
        <w:spacing w:line="480" w:lineRule="auto"/>
        <w:ind w:left="1800"/>
        <w:rPr>
          <w:sz w:val="32"/>
          <w:lang w:val="sk-SK"/>
        </w:rPr>
      </w:pPr>
    </w:p>
    <w:p w:rsidR="00734665" w:rsidRDefault="00734665" w:rsidP="00F22451">
      <w:pPr>
        <w:pStyle w:val="Paragraphedeliste"/>
        <w:spacing w:line="480" w:lineRule="auto"/>
        <w:ind w:left="1800"/>
        <w:rPr>
          <w:sz w:val="32"/>
          <w:lang w:val="sk-SK"/>
        </w:rPr>
      </w:pPr>
    </w:p>
    <w:p w:rsidR="00734665" w:rsidRDefault="00734665" w:rsidP="00F22451">
      <w:pPr>
        <w:pStyle w:val="Paragraphedeliste"/>
        <w:spacing w:line="480" w:lineRule="auto"/>
        <w:ind w:left="1800"/>
        <w:rPr>
          <w:sz w:val="32"/>
          <w:lang w:val="sk-SK"/>
        </w:rPr>
      </w:pPr>
    </w:p>
    <w:p w:rsidR="00734665" w:rsidRDefault="0059780F" w:rsidP="00F22451">
      <w:pPr>
        <w:pStyle w:val="Paragraphedeliste"/>
        <w:spacing w:line="480" w:lineRule="auto"/>
        <w:ind w:left="1800"/>
        <w:rPr>
          <w:sz w:val="32"/>
          <w:lang w:val="sk-SK"/>
        </w:rPr>
      </w:pPr>
      <w:r>
        <w:rPr>
          <w:noProof/>
          <w:sz w:val="32"/>
          <w:lang w:val="fr-FR" w:eastAsia="fr-FR"/>
        </w:rPr>
        <w:lastRenderedPageBreak/>
        <w:pict>
          <v:shape id="Text Box 31" o:spid="_x0000_s1027" type="#_x0000_t202" style="position:absolute;left:0;text-align:left;margin-left:6pt;margin-top:12.7pt;width:462.75pt;height:615pt;z-index:2516879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">
            <v:textbox>
              <w:txbxContent>
                <w:p w:rsidR="008C53FC" w:rsidRDefault="008C53FC" w:rsidP="00734665">
                  <w:pPr>
                    <w:shd w:val="clear" w:color="auto" w:fill="FFFF00"/>
                    <w:rPr>
                      <w:b/>
                      <w:sz w:val="28"/>
                      <w:lang w:val="fr-FR"/>
                    </w:rPr>
                  </w:pPr>
                  <w:r w:rsidRPr="00C006BE">
                    <w:rPr>
                      <w:b/>
                      <w:sz w:val="28"/>
                      <w:lang w:val="fr-FR"/>
                    </w:rPr>
                    <w:t>Exemple d´application :</w:t>
                  </w:r>
                </w:p>
                <w:p w:rsidR="008C53FC" w:rsidRDefault="008C53FC" w:rsidP="00734665">
                  <w:pPr>
                    <w:shd w:val="clear" w:color="auto" w:fill="FFFF00"/>
                    <w:rPr>
                      <w:lang w:val="fr-FR"/>
                    </w:rPr>
                  </w:pPr>
                  <w:r w:rsidRPr="003D07C2">
                    <w:rPr>
                      <w:lang w:val="fr-FR"/>
                    </w:rPr>
                    <w:t xml:space="preserve">Reprenons la série de débits moyens annuels de l´oued Boughrara, distribuée au TD1. </w:t>
                  </w:r>
                </w:p>
                <w:p w:rsidR="008C53FC" w:rsidRDefault="008C53FC" w:rsidP="006A062F">
                  <w:pPr>
                    <w:pStyle w:val="Paragraphedeliste"/>
                    <w:numPr>
                      <w:ilvl w:val="0"/>
                      <w:numId w:val="19"/>
                    </w:numPr>
                    <w:shd w:val="clear" w:color="auto" w:fill="FFFF00"/>
                    <w:rPr>
                      <w:lang w:val="fr-FR"/>
                    </w:rPr>
                  </w:pPr>
                  <w:r>
                    <w:rPr>
                      <w:lang w:val="fr-FR"/>
                    </w:rPr>
                    <w:t>Tracer l’histogramme de cet échantillon</w:t>
                  </w:r>
                </w:p>
                <w:p w:rsidR="008C53FC" w:rsidRDefault="008C53FC" w:rsidP="006A062F">
                  <w:pPr>
                    <w:pStyle w:val="Paragraphedeliste"/>
                    <w:numPr>
                      <w:ilvl w:val="0"/>
                      <w:numId w:val="19"/>
                    </w:numPr>
                    <w:shd w:val="clear" w:color="auto" w:fill="FFFF00"/>
                    <w:rPr>
                      <w:lang w:val="fr-FR"/>
                    </w:rPr>
                  </w:pPr>
                  <w:r>
                    <w:rPr>
                      <w:lang w:val="fr-FR"/>
                    </w:rPr>
                    <w:t>Que concluez-vous sur l’allure de cet histogramme (symétrique ou asymétrique) ?</w:t>
                  </w:r>
                </w:p>
                <w:p w:rsidR="008C53FC" w:rsidRPr="006A062F" w:rsidRDefault="008C53FC" w:rsidP="006A062F">
                  <w:pPr>
                    <w:pStyle w:val="Paragraphedeliste"/>
                    <w:numPr>
                      <w:ilvl w:val="0"/>
                      <w:numId w:val="19"/>
                    </w:numPr>
                    <w:shd w:val="clear" w:color="auto" w:fill="FFFF00"/>
                    <w:rPr>
                      <w:lang w:val="fr-FR"/>
                    </w:rPr>
                  </w:pPr>
                  <w:r>
                    <w:rPr>
                      <w:lang w:val="fr-FR"/>
                    </w:rPr>
                    <w:t xml:space="preserve">Quel est le diagramme des probabilités que vous choisiriez en premier ? </w:t>
                  </w:r>
                </w:p>
                <w:p w:rsidR="008C53FC" w:rsidRDefault="008C53FC" w:rsidP="00734665">
                  <w:pPr>
                    <w:pStyle w:val="Paragraphedeliste"/>
                    <w:numPr>
                      <w:ilvl w:val="0"/>
                      <w:numId w:val="19"/>
                    </w:numPr>
                    <w:shd w:val="clear" w:color="auto" w:fill="FFFF00"/>
                    <w:rPr>
                      <w:lang w:val="fr-FR"/>
                    </w:rPr>
                  </w:pPr>
                  <w:r w:rsidRPr="003D07C2">
                    <w:rPr>
                      <w:lang w:val="fr-FR"/>
                    </w:rPr>
                    <w:t xml:space="preserve">Classez cette série en ordre </w:t>
                  </w:r>
                  <w:r>
                    <w:rPr>
                      <w:lang w:val="fr-FR"/>
                    </w:rPr>
                    <w:t>dé</w:t>
                  </w:r>
                  <w:r w:rsidRPr="003D07C2">
                    <w:rPr>
                      <w:lang w:val="fr-FR"/>
                    </w:rPr>
                    <w:t>croissant et calculez pour chaque débit Q</w:t>
                  </w:r>
                  <w:r w:rsidRPr="003D07C2">
                    <w:rPr>
                      <w:vertAlign w:val="subscript"/>
                      <w:lang w:val="fr-FR"/>
                    </w:rPr>
                    <w:t>i</w:t>
                  </w:r>
                  <w:r w:rsidRPr="003D07C2">
                    <w:rPr>
                      <w:lang w:val="fr-FR"/>
                    </w:rPr>
                    <w:t xml:space="preserve"> de la série classée les probabilités au dépassement </w:t>
                  </w:r>
                  <w:r>
                    <w:rPr>
                      <w:lang w:val="fr-FR"/>
                    </w:rPr>
                    <w:t>P</w:t>
                  </w:r>
                  <w:r w:rsidRPr="003D07C2">
                    <w:rPr>
                      <w:vertAlign w:val="subscript"/>
                      <w:lang w:val="fr-FR"/>
                    </w:rPr>
                    <w:t>i</w:t>
                  </w:r>
                  <w:r w:rsidRPr="003D07C2">
                    <w:rPr>
                      <w:lang w:val="fr-FR"/>
                    </w:rPr>
                    <w:t xml:space="preserve"> correspondantes selon la formule de Tchégodayev</w:t>
                  </w:r>
                  <w:r>
                    <w:rPr>
                      <w:lang w:val="fr-FR"/>
                    </w:rPr>
                    <w:t xml:space="preserve"> P</w:t>
                  </w:r>
                  <w:r>
                    <w:rPr>
                      <w:vertAlign w:val="subscript"/>
                      <w:lang w:val="fr-FR"/>
                    </w:rPr>
                    <w:t xml:space="preserve">i = </w:t>
                  </w:r>
                  <w:r>
                    <w:rPr>
                      <w:lang w:val="fr-FR"/>
                    </w:rPr>
                    <w:t>(i-0,3)/(n+0,4) ou selon Hazen P</w:t>
                  </w:r>
                  <w:r>
                    <w:rPr>
                      <w:vertAlign w:val="subscript"/>
                      <w:lang w:val="fr-FR"/>
                    </w:rPr>
                    <w:t>i</w:t>
                  </w:r>
                  <w:r>
                    <w:rPr>
                      <w:lang w:val="fr-FR"/>
                    </w:rPr>
                    <w:t>=(i-0,5)/n</w:t>
                  </w:r>
                </w:p>
                <w:p w:rsidR="008C53FC" w:rsidRPr="003D07C2" w:rsidRDefault="008C53FC" w:rsidP="00082802">
                  <w:pPr>
                    <w:pStyle w:val="Paragraphedeliste"/>
                    <w:shd w:val="clear" w:color="auto" w:fill="FFFF00"/>
                    <w:rPr>
                      <w:lang w:val="fr-FR"/>
                    </w:rPr>
                  </w:pPr>
                  <w:r>
                    <w:rPr>
                      <w:lang w:val="fr-FR"/>
                    </w:rPr>
                    <w:t xml:space="preserve">i=ordre des débits classés et n= nombre total d’éléments de la série </w:t>
                  </w:r>
                </w:p>
                <w:p w:rsidR="008C53FC" w:rsidRPr="00927CC3" w:rsidRDefault="008C53FC" w:rsidP="00734665">
                  <w:pPr>
                    <w:pStyle w:val="Paragraphedeliste"/>
                    <w:numPr>
                      <w:ilvl w:val="0"/>
                      <w:numId w:val="19"/>
                    </w:numPr>
                    <w:shd w:val="clear" w:color="auto" w:fill="FFFF00"/>
                    <w:rPr>
                      <w:lang w:val="fr-FR"/>
                    </w:rPr>
                  </w:pPr>
                  <w:r>
                    <w:rPr>
                      <w:lang w:val="fr-FR"/>
                    </w:rPr>
                    <w:t>Portez les points Q</w:t>
                  </w:r>
                  <w:r>
                    <w:rPr>
                      <w:vertAlign w:val="subscript"/>
                      <w:lang w:val="fr-FR"/>
                    </w:rPr>
                    <w:t>i</w:t>
                  </w:r>
                  <w:r>
                    <w:rPr>
                      <w:lang w:val="fr-FR"/>
                    </w:rPr>
                    <w:t>, P</w:t>
                  </w:r>
                  <w:r>
                    <w:rPr>
                      <w:vertAlign w:val="subscript"/>
                      <w:lang w:val="fr-FR"/>
                    </w:rPr>
                    <w:t>i</w:t>
                  </w:r>
                  <w:r>
                    <w:rPr>
                      <w:lang w:val="fr-FR"/>
                    </w:rPr>
                    <w:t xml:space="preserve"> sur le diagramme des probabilités de la loi Lognormale</w:t>
                  </w:r>
                </w:p>
                <w:p w:rsidR="008C53FC" w:rsidRDefault="008C53FC" w:rsidP="00734665">
                  <w:pPr>
                    <w:pStyle w:val="Paragraphedeliste"/>
                    <w:shd w:val="clear" w:color="auto" w:fill="FFFF00"/>
                    <w:rPr>
                      <w:lang w:val="fr-FR"/>
                    </w:rPr>
                  </w:pPr>
                  <w:r>
                    <w:rPr>
                      <w:lang w:val="fr-FR"/>
                    </w:rPr>
                    <w:t>Que concluez-vous ?</w:t>
                  </w:r>
                </w:p>
                <w:p w:rsidR="008C53FC" w:rsidRDefault="008C53FC" w:rsidP="00734665">
                  <w:pPr>
                    <w:pStyle w:val="Paragraphedeliste"/>
                    <w:shd w:val="clear" w:color="auto" w:fill="FFFF00"/>
                    <w:rPr>
                      <w:lang w:val="fr-FR"/>
                    </w:rPr>
                  </w:pPr>
                  <w:r>
                    <w:rPr>
                      <w:lang w:val="fr-FR"/>
                    </w:rPr>
                    <w:t>Calculez le débit de période de retour 10 000 ans</w:t>
                  </w:r>
                </w:p>
                <w:p w:rsidR="008C53FC" w:rsidRDefault="008C53FC" w:rsidP="00734665">
                  <w:pPr>
                    <w:pStyle w:val="Paragraphedeliste"/>
                    <w:shd w:val="clear" w:color="auto" w:fill="FFFF00"/>
                    <w:rPr>
                      <w:lang w:val="fr-FR"/>
                    </w:rPr>
                  </w:pPr>
                  <w:r w:rsidRPr="00927CC3">
                    <w:rPr>
                      <w:b/>
                      <w:lang w:val="fr-FR"/>
                    </w:rPr>
                    <w:t>Réponse </w:t>
                  </w:r>
                  <w:r>
                    <w:rPr>
                      <w:lang w:val="fr-FR"/>
                    </w:rPr>
                    <w:t>: si vous avez bien porté vos points sur le diagramme, ceux-ci (vous le remarquerez ! ) devraient s´aligner plus ou moins autour d´une droite (droite d´Henri) ayant pour équation Y</w:t>
                  </w:r>
                  <w:r>
                    <w:rPr>
                      <w:b/>
                      <w:vertAlign w:val="subscript"/>
                      <w:lang w:val="fr-FR"/>
                    </w:rPr>
                    <w:t>1-F</w:t>
                  </w:r>
                  <w:r>
                    <w:rPr>
                      <w:b/>
                      <w:lang w:val="fr-FR"/>
                    </w:rPr>
                    <w:t xml:space="preserve"> = Z</w:t>
                  </w:r>
                  <w:r>
                    <w:rPr>
                      <w:b/>
                      <w:vertAlign w:val="subscript"/>
                      <w:lang w:val="fr-FR"/>
                    </w:rPr>
                    <w:t>1-F</w:t>
                  </w:r>
                  <w:r>
                    <w:rPr>
                      <w:b/>
                      <w:lang w:val="fr-FR"/>
                    </w:rPr>
                    <w:t xml:space="preserve"> *S +m</w:t>
                  </w:r>
                </w:p>
                <w:p w:rsidR="008C53FC" w:rsidRDefault="008C53FC" w:rsidP="00734665">
                  <w:pPr>
                    <w:pStyle w:val="Paragraphedeliste"/>
                    <w:shd w:val="clear" w:color="auto" w:fill="FFFF00"/>
                    <w:rPr>
                      <w:lang w:val="fr-FR"/>
                    </w:rPr>
                  </w:pPr>
                  <w:r>
                    <w:rPr>
                      <w:lang w:val="fr-FR"/>
                    </w:rPr>
                    <w:t>avec m=moyenne des Ln(Q</w:t>
                  </w:r>
                  <w:r>
                    <w:rPr>
                      <w:vertAlign w:val="subscript"/>
                      <w:lang w:val="fr-FR"/>
                    </w:rPr>
                    <w:t>i</w:t>
                  </w:r>
                  <w:r>
                    <w:rPr>
                      <w:lang w:val="fr-FR"/>
                    </w:rPr>
                    <w:t>) et S=écart-type des Ln(Q</w:t>
                  </w:r>
                  <w:r>
                    <w:rPr>
                      <w:vertAlign w:val="subscript"/>
                      <w:lang w:val="fr-FR"/>
                    </w:rPr>
                    <w:t>i</w:t>
                  </w:r>
                  <w:r>
                    <w:rPr>
                      <w:lang w:val="fr-FR"/>
                    </w:rPr>
                    <w:t xml:space="preserve">) </w:t>
                  </w:r>
                </w:p>
                <w:p w:rsidR="008C53FC" w:rsidRDefault="008C53FC" w:rsidP="00734665">
                  <w:pPr>
                    <w:pStyle w:val="Paragraphedeliste"/>
                    <w:shd w:val="clear" w:color="auto" w:fill="FFFF00"/>
                    <w:rPr>
                      <w:lang w:val="fr-FR"/>
                    </w:rPr>
                  </w:pPr>
                  <w:r>
                    <w:rPr>
                      <w:lang w:val="fr-FR"/>
                    </w:rPr>
                    <w:t xml:space="preserve">les calculs donnent </w:t>
                  </w:r>
                  <w:r w:rsidRPr="00307051">
                    <w:rPr>
                      <w:b/>
                      <w:lang w:val="fr-FR"/>
                    </w:rPr>
                    <w:t>m= 1,714</w:t>
                  </w:r>
                  <w:r>
                    <w:rPr>
                      <w:lang w:val="fr-FR"/>
                    </w:rPr>
                    <w:t xml:space="preserve">   et    </w:t>
                  </w:r>
                  <w:r>
                    <w:rPr>
                      <w:b/>
                      <w:lang w:val="fr-FR"/>
                    </w:rPr>
                    <w:t>S</w:t>
                  </w:r>
                  <w:r w:rsidRPr="00307051">
                    <w:rPr>
                      <w:b/>
                      <w:lang w:val="fr-FR"/>
                    </w:rPr>
                    <w:t>= 0,704</w:t>
                  </w:r>
                </w:p>
                <w:p w:rsidR="008C53FC" w:rsidRPr="00734665" w:rsidRDefault="008C53FC" w:rsidP="00734665">
                  <w:pPr>
                    <w:pStyle w:val="Paragraphedeliste"/>
                    <w:shd w:val="clear" w:color="auto" w:fill="FFFF00"/>
                    <w:rPr>
                      <w:lang w:val="fr-FR"/>
                    </w:rPr>
                  </w:pPr>
                  <w:r>
                    <w:rPr>
                      <w:lang w:val="fr-FR"/>
                    </w:rPr>
                    <w:t>mais Y</w:t>
                  </w:r>
                  <w:r>
                    <w:rPr>
                      <w:vertAlign w:val="subscript"/>
                      <w:lang w:val="fr-FR"/>
                    </w:rPr>
                    <w:t>1-F</w:t>
                  </w:r>
                  <w:r>
                    <w:rPr>
                      <w:lang w:val="fr-FR"/>
                    </w:rPr>
                    <w:t>= Ln (Q</w:t>
                  </w:r>
                  <w:r>
                    <w:rPr>
                      <w:vertAlign w:val="subscript"/>
                      <w:lang w:val="fr-FR"/>
                    </w:rPr>
                    <w:t>1-F</w:t>
                  </w:r>
                  <w:r>
                    <w:rPr>
                      <w:lang w:val="fr-FR"/>
                    </w:rPr>
                    <w:t>)                ( ou resp. Y</w:t>
                  </w:r>
                  <w:r>
                    <w:rPr>
                      <w:vertAlign w:val="subscript"/>
                      <w:lang w:val="fr-FR"/>
                    </w:rPr>
                    <w:t>F</w:t>
                  </w:r>
                  <w:r>
                    <w:rPr>
                      <w:lang w:val="fr-FR"/>
                    </w:rPr>
                    <w:t xml:space="preserve"> = Ln(Q</w:t>
                  </w:r>
                  <w:r>
                    <w:rPr>
                      <w:vertAlign w:val="subscript"/>
                      <w:lang w:val="fr-FR"/>
                    </w:rPr>
                    <w:t>F</w:t>
                  </w:r>
                  <w:r>
                    <w:rPr>
                      <w:lang w:val="fr-FR"/>
                    </w:rPr>
                    <w:t>)</w:t>
                  </w:r>
                </w:p>
                <w:p w:rsidR="008C53FC" w:rsidRDefault="008C53FC" w:rsidP="00734665">
                  <w:pPr>
                    <w:pStyle w:val="Paragraphedeliste"/>
                    <w:shd w:val="clear" w:color="auto" w:fill="FFFF00"/>
                    <w:rPr>
                      <w:lang w:val="fr-FR"/>
                    </w:rPr>
                  </w:pPr>
                  <w:r>
                    <w:rPr>
                      <w:lang w:val="fr-FR"/>
                    </w:rPr>
                    <w:t>la période de retour T=10 000 donc probabilité au dépassement 1-F=1/T = 10</w:t>
                  </w:r>
                  <w:r>
                    <w:rPr>
                      <w:vertAlign w:val="superscript"/>
                      <w:lang w:val="fr-FR"/>
                    </w:rPr>
                    <w:t>-4</w:t>
                  </w:r>
                  <w:r>
                    <w:rPr>
                      <w:lang w:val="fr-FR"/>
                    </w:rPr>
                    <w:t xml:space="preserve"> , et la probabilité au non-dépassement est F=0,9999 et la table de la loi normale centrée réduite distribuée donne pour Z</w:t>
                  </w:r>
                  <w:r w:rsidRPr="00514AB2">
                    <w:rPr>
                      <w:vertAlign w:val="subscript"/>
                      <w:lang w:val="fr-FR"/>
                    </w:rPr>
                    <w:t>F</w:t>
                  </w:r>
                  <w:r>
                    <w:rPr>
                      <w:lang w:val="fr-FR"/>
                    </w:rPr>
                    <w:t>= 3,73, donc Z</w:t>
                  </w:r>
                  <w:r>
                    <w:rPr>
                      <w:vertAlign w:val="subscript"/>
                      <w:lang w:val="fr-FR"/>
                    </w:rPr>
                    <w:t>1-F</w:t>
                  </w:r>
                  <w:r>
                    <w:rPr>
                      <w:lang w:val="fr-FR"/>
                    </w:rPr>
                    <w:t>=3,73</w:t>
                  </w:r>
                </w:p>
                <w:p w:rsidR="008C53FC" w:rsidRDefault="008C53FC" w:rsidP="00734665">
                  <w:pPr>
                    <w:pStyle w:val="Paragraphedeliste"/>
                    <w:shd w:val="clear" w:color="auto" w:fill="FFFF00"/>
                    <w:rPr>
                      <w:b/>
                      <w:lang w:val="fr-FR"/>
                    </w:rPr>
                  </w:pPr>
                  <w:r>
                    <w:rPr>
                      <w:lang w:val="fr-FR"/>
                    </w:rPr>
                    <w:t>Y</w:t>
                  </w:r>
                  <w:r>
                    <w:rPr>
                      <w:b/>
                      <w:vertAlign w:val="subscript"/>
                      <w:lang w:val="fr-FR"/>
                    </w:rPr>
                    <w:t xml:space="preserve">1-F </w:t>
                  </w:r>
                  <w:r>
                    <w:rPr>
                      <w:b/>
                      <w:lang w:val="fr-FR"/>
                    </w:rPr>
                    <w:t xml:space="preserve">= 3,73 *0,704 + 1,714=4,34    </w:t>
                  </w:r>
                </w:p>
                <w:p w:rsidR="008C53FC" w:rsidRDefault="008C53FC" w:rsidP="00734665">
                  <w:pPr>
                    <w:pStyle w:val="Paragraphedeliste"/>
                    <w:shd w:val="clear" w:color="auto" w:fill="FFFF00"/>
                    <w:rPr>
                      <w:b/>
                      <w:lang w:val="fr-FR"/>
                    </w:rPr>
                  </w:pPr>
                  <w:r>
                    <w:rPr>
                      <w:lang w:val="fr-FR"/>
                    </w:rPr>
                    <w:t>Soit</w:t>
                  </w:r>
                </w:p>
                <w:p w:rsidR="008C53FC" w:rsidRDefault="008C53FC" w:rsidP="00734665">
                  <w:pPr>
                    <w:pStyle w:val="Paragraphedeliste"/>
                    <w:shd w:val="clear" w:color="auto" w:fill="FFFF00"/>
                    <w:rPr>
                      <w:b/>
                      <w:lang w:val="fr-FR"/>
                    </w:rPr>
                  </w:pPr>
                  <w:r>
                    <w:rPr>
                      <w:lang w:val="fr-FR"/>
                    </w:rPr>
                    <w:t>4,34</w:t>
                  </w:r>
                  <w:r>
                    <w:rPr>
                      <w:b/>
                      <w:lang w:val="fr-FR"/>
                    </w:rPr>
                    <w:t>=Ln(Q</w:t>
                  </w:r>
                  <w:r>
                    <w:rPr>
                      <w:b/>
                      <w:vertAlign w:val="subscript"/>
                      <w:lang w:val="fr-FR"/>
                    </w:rPr>
                    <w:t>1-F</w:t>
                  </w:r>
                  <w:r>
                    <w:rPr>
                      <w:b/>
                      <w:lang w:val="fr-FR"/>
                    </w:rPr>
                    <w:t xml:space="preserve">) </w:t>
                  </w:r>
                </w:p>
                <w:p w:rsidR="008C53FC" w:rsidRDefault="008C53FC" w:rsidP="00734665">
                  <w:pPr>
                    <w:pStyle w:val="Paragraphedeliste"/>
                    <w:shd w:val="clear" w:color="auto" w:fill="FFFF00"/>
                    <w:rPr>
                      <w:b/>
                      <w:lang w:val="fr-FR"/>
                    </w:rPr>
                  </w:pPr>
                  <w:r>
                    <w:rPr>
                      <w:b/>
                      <w:lang w:val="fr-FR"/>
                    </w:rPr>
                    <w:t>Q</w:t>
                  </w:r>
                  <w:r>
                    <w:rPr>
                      <w:b/>
                      <w:vertAlign w:val="subscript"/>
                      <w:lang w:val="fr-FR"/>
                    </w:rPr>
                    <w:t>1-F</w:t>
                  </w:r>
                  <w:r>
                    <w:rPr>
                      <w:b/>
                      <w:lang w:val="fr-FR"/>
                    </w:rPr>
                    <w:t>= e</w:t>
                  </w:r>
                  <w:r>
                    <w:rPr>
                      <w:b/>
                      <w:vertAlign w:val="superscript"/>
                      <w:lang w:val="fr-FR"/>
                    </w:rPr>
                    <w:t>4,34</w:t>
                  </w:r>
                  <w:r>
                    <w:rPr>
                      <w:b/>
                      <w:lang w:val="fr-FR"/>
                    </w:rPr>
                    <w:t>=76,701 m</w:t>
                  </w:r>
                  <w:r>
                    <w:rPr>
                      <w:b/>
                      <w:vertAlign w:val="superscript"/>
                      <w:lang w:val="fr-FR"/>
                    </w:rPr>
                    <w:t>3</w:t>
                  </w:r>
                  <w:r>
                    <w:rPr>
                      <w:b/>
                      <w:lang w:val="fr-FR"/>
                    </w:rPr>
                    <w:t>/s</w:t>
                  </w:r>
                </w:p>
                <w:p w:rsidR="008C53FC" w:rsidRPr="00F264D1" w:rsidRDefault="008C53FC" w:rsidP="00734665">
                  <w:pPr>
                    <w:pStyle w:val="Paragraphedeliste"/>
                    <w:shd w:val="clear" w:color="auto" w:fill="FFFF00"/>
                    <w:rPr>
                      <w:lang w:val="fr-FR"/>
                    </w:rPr>
                  </w:pPr>
                  <w:r>
                    <w:rPr>
                      <w:b/>
                      <w:lang w:val="fr-FR"/>
                    </w:rPr>
                    <w:t>Donc le débit annuel de l’oued Boughrara correspondant à la période de retour de 10 000 ans est de  76,701 m</w:t>
                  </w:r>
                  <w:r>
                    <w:rPr>
                      <w:b/>
                      <w:vertAlign w:val="superscript"/>
                      <w:lang w:val="fr-FR"/>
                    </w:rPr>
                    <w:t>3</w:t>
                  </w:r>
                  <w:r>
                    <w:rPr>
                      <w:b/>
                      <w:lang w:val="fr-FR"/>
                    </w:rPr>
                    <w:t xml:space="preserve">/s ! </w:t>
                  </w: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p>
                <w:p w:rsidR="008C53FC" w:rsidRPr="00925F12" w:rsidRDefault="008C53FC" w:rsidP="00734665">
                  <w:pPr>
                    <w:pStyle w:val="Paragraphedeliste"/>
                    <w:shd w:val="clear" w:color="auto" w:fill="FFFF00"/>
                    <w:rPr>
                      <w:lang w:val="fr-FR"/>
                    </w:rPr>
                  </w:pPr>
                </w:p>
                <w:p w:rsidR="008C53FC" w:rsidRDefault="008C53FC" w:rsidP="00734665">
                  <w:pPr>
                    <w:pStyle w:val="Paragraphedeliste"/>
                    <w:shd w:val="clear" w:color="auto" w:fill="FFFF00"/>
                    <w:rPr>
                      <w:lang w:val="fr-FR"/>
                    </w:rPr>
                  </w:pPr>
                  <w:r>
                    <w:rPr>
                      <w:lang w:val="fr-FR"/>
                    </w:rPr>
                    <w:t>donc U</w:t>
                  </w:r>
                  <w:r>
                    <w:rPr>
                      <w:vertAlign w:val="subscript"/>
                      <w:lang w:val="fr-FR"/>
                    </w:rPr>
                    <w:t xml:space="preserve">1-F </w:t>
                  </w:r>
                  <w:r>
                    <w:rPr>
                      <w:lang w:val="fr-FR"/>
                    </w:rPr>
                    <w:t xml:space="preserve"> = 2,457 , soit   y</w:t>
                  </w:r>
                  <w:r>
                    <w:rPr>
                      <w:vertAlign w:val="subscript"/>
                      <w:lang w:val="fr-FR"/>
                    </w:rPr>
                    <w:t>1-F</w:t>
                  </w:r>
                  <w:r>
                    <w:rPr>
                      <w:lang w:val="fr-FR"/>
                    </w:rPr>
                    <w:t xml:space="preserve"> = 1,714 + 0,704 * 2,457 = 3,444</w:t>
                  </w:r>
                </w:p>
                <w:p w:rsidR="008C53FC" w:rsidRPr="00974F92" w:rsidRDefault="008C53FC" w:rsidP="00734665">
                  <w:pPr>
                    <w:pStyle w:val="Paragraphedeliste"/>
                    <w:shd w:val="clear" w:color="auto" w:fill="FFFF00"/>
                    <w:rPr>
                      <w:lang w:val="fr-FR"/>
                    </w:rPr>
                  </w:pPr>
                  <w:r>
                    <w:rPr>
                      <w:lang w:val="fr-FR"/>
                    </w:rPr>
                    <w:t>Q</w:t>
                  </w:r>
                  <w:r>
                    <w:rPr>
                      <w:vertAlign w:val="subscript"/>
                      <w:lang w:val="fr-FR"/>
                    </w:rPr>
                    <w:t>1-F</w:t>
                  </w:r>
                  <w:r>
                    <w:rPr>
                      <w:lang w:val="fr-FR"/>
                    </w:rPr>
                    <w:t xml:space="preserve"> = exp (y</w:t>
                  </w:r>
                  <w:r>
                    <w:rPr>
                      <w:vertAlign w:val="subscript"/>
                      <w:lang w:val="fr-FR"/>
                    </w:rPr>
                    <w:t>1-F</w:t>
                  </w:r>
                  <w:r>
                    <w:rPr>
                      <w:lang w:val="fr-FR"/>
                    </w:rPr>
                    <w:t>) = 31,30 m   car F étant la probabilité au non-dépassement, donc 1-F est la probabilité au dépassement et Q</w:t>
                  </w:r>
                  <w:r>
                    <w:rPr>
                      <w:vertAlign w:val="subscript"/>
                      <w:lang w:val="fr-FR"/>
                    </w:rPr>
                    <w:t>1-F</w:t>
                  </w:r>
                  <w:r>
                    <w:rPr>
                      <w:lang w:val="fr-FR"/>
                    </w:rPr>
                    <w:t xml:space="preserve"> étant le débit dépassé en moyenne 1 fois tous les 125 000 ans ! </w:t>
                  </w:r>
                </w:p>
              </w:txbxContent>
            </v:textbox>
          </v:shape>
        </w:pict>
      </w:r>
    </w:p>
    <w:p w:rsidR="00734665" w:rsidRDefault="00734665" w:rsidP="00F22451">
      <w:pPr>
        <w:pStyle w:val="Paragraphedeliste"/>
        <w:spacing w:line="480" w:lineRule="auto"/>
        <w:ind w:left="1800"/>
        <w:rPr>
          <w:sz w:val="32"/>
          <w:lang w:val="sk-SK"/>
        </w:rPr>
      </w:pPr>
    </w:p>
    <w:p w:rsidR="00734665" w:rsidRDefault="00734665" w:rsidP="00F22451">
      <w:pPr>
        <w:pStyle w:val="Paragraphedeliste"/>
        <w:spacing w:line="480" w:lineRule="auto"/>
        <w:ind w:left="1800"/>
        <w:rPr>
          <w:sz w:val="32"/>
          <w:lang w:val="sk-SK"/>
        </w:rPr>
      </w:pPr>
    </w:p>
    <w:p w:rsidR="00734665" w:rsidRDefault="00734665" w:rsidP="00F22451">
      <w:pPr>
        <w:pStyle w:val="Paragraphedeliste"/>
        <w:spacing w:line="480" w:lineRule="auto"/>
        <w:ind w:left="1800"/>
        <w:rPr>
          <w:sz w:val="32"/>
          <w:lang w:val="sk-SK"/>
        </w:rPr>
      </w:pPr>
    </w:p>
    <w:p w:rsidR="00734665" w:rsidRDefault="00734665" w:rsidP="00F22451">
      <w:pPr>
        <w:pStyle w:val="Paragraphedeliste"/>
        <w:spacing w:line="480" w:lineRule="auto"/>
        <w:ind w:left="1800"/>
        <w:rPr>
          <w:sz w:val="32"/>
          <w:lang w:val="sk-SK"/>
        </w:rPr>
      </w:pPr>
    </w:p>
    <w:p w:rsidR="00734665" w:rsidRDefault="00734665" w:rsidP="00F22451">
      <w:pPr>
        <w:pStyle w:val="Paragraphedeliste"/>
        <w:spacing w:line="480" w:lineRule="auto"/>
        <w:ind w:left="1800"/>
        <w:rPr>
          <w:sz w:val="32"/>
          <w:lang w:val="sk-SK"/>
        </w:rPr>
      </w:pPr>
    </w:p>
    <w:p w:rsidR="00734665" w:rsidRDefault="00734665" w:rsidP="00F22451">
      <w:pPr>
        <w:pStyle w:val="Paragraphedeliste"/>
        <w:spacing w:line="480" w:lineRule="auto"/>
        <w:ind w:left="1800"/>
        <w:rPr>
          <w:sz w:val="32"/>
          <w:lang w:val="sk-SK"/>
        </w:rPr>
      </w:pPr>
    </w:p>
    <w:p w:rsidR="00734665" w:rsidRDefault="00734665" w:rsidP="00F22451">
      <w:pPr>
        <w:pStyle w:val="Paragraphedeliste"/>
        <w:spacing w:line="480" w:lineRule="auto"/>
        <w:ind w:left="1800"/>
        <w:rPr>
          <w:sz w:val="32"/>
          <w:lang w:val="sk-SK"/>
        </w:rPr>
      </w:pPr>
    </w:p>
    <w:p w:rsidR="00734665" w:rsidRDefault="00734665" w:rsidP="00F22451">
      <w:pPr>
        <w:pStyle w:val="Paragraphedeliste"/>
        <w:spacing w:line="480" w:lineRule="auto"/>
        <w:ind w:left="1800"/>
        <w:rPr>
          <w:sz w:val="32"/>
          <w:lang w:val="sk-SK"/>
        </w:rPr>
      </w:pPr>
    </w:p>
    <w:p w:rsidR="00734665" w:rsidRDefault="00734665" w:rsidP="00F22451">
      <w:pPr>
        <w:pStyle w:val="Paragraphedeliste"/>
        <w:spacing w:line="480" w:lineRule="auto"/>
        <w:ind w:left="1800"/>
        <w:rPr>
          <w:sz w:val="32"/>
          <w:lang w:val="sk-SK"/>
        </w:rPr>
      </w:pPr>
    </w:p>
    <w:p w:rsidR="00734665" w:rsidRDefault="00734665" w:rsidP="00F22451">
      <w:pPr>
        <w:pStyle w:val="Paragraphedeliste"/>
        <w:spacing w:line="480" w:lineRule="auto"/>
        <w:ind w:left="1800"/>
        <w:rPr>
          <w:sz w:val="32"/>
          <w:lang w:val="sk-SK"/>
        </w:rPr>
      </w:pPr>
    </w:p>
    <w:p w:rsidR="00925F12" w:rsidRDefault="00925F12" w:rsidP="00F22451">
      <w:pPr>
        <w:pStyle w:val="Paragraphedeliste"/>
        <w:spacing w:line="480" w:lineRule="auto"/>
        <w:ind w:left="1800"/>
        <w:rPr>
          <w:sz w:val="32"/>
          <w:lang w:val="sk-SK"/>
        </w:rPr>
      </w:pPr>
    </w:p>
    <w:p w:rsidR="00925F12" w:rsidRDefault="00925F12" w:rsidP="00F22451">
      <w:pPr>
        <w:pStyle w:val="Paragraphedeliste"/>
        <w:spacing w:line="480" w:lineRule="auto"/>
        <w:ind w:left="1800"/>
        <w:rPr>
          <w:sz w:val="32"/>
          <w:lang w:val="sk-SK"/>
        </w:rPr>
      </w:pPr>
    </w:p>
    <w:p w:rsidR="00925F12" w:rsidRDefault="00925F12" w:rsidP="00F22451">
      <w:pPr>
        <w:pStyle w:val="Paragraphedeliste"/>
        <w:spacing w:line="480" w:lineRule="auto"/>
        <w:ind w:left="1800"/>
        <w:rPr>
          <w:sz w:val="32"/>
          <w:lang w:val="sk-SK"/>
        </w:rPr>
      </w:pPr>
    </w:p>
    <w:p w:rsidR="00925F12" w:rsidRDefault="00925F12" w:rsidP="00F22451">
      <w:pPr>
        <w:pStyle w:val="Paragraphedeliste"/>
        <w:spacing w:line="480" w:lineRule="auto"/>
        <w:ind w:left="1800"/>
        <w:rPr>
          <w:sz w:val="32"/>
          <w:lang w:val="sk-SK"/>
        </w:rPr>
      </w:pPr>
    </w:p>
    <w:p w:rsidR="00925F12" w:rsidRDefault="00925F12" w:rsidP="00F22451">
      <w:pPr>
        <w:pStyle w:val="Paragraphedeliste"/>
        <w:spacing w:line="480" w:lineRule="auto"/>
        <w:ind w:left="1800"/>
        <w:rPr>
          <w:sz w:val="32"/>
          <w:lang w:val="sk-SK"/>
        </w:rPr>
      </w:pPr>
    </w:p>
    <w:p w:rsidR="00925F12" w:rsidRDefault="00925F12" w:rsidP="00F22451">
      <w:pPr>
        <w:pStyle w:val="Paragraphedeliste"/>
        <w:spacing w:line="480" w:lineRule="auto"/>
        <w:ind w:left="1800"/>
        <w:rPr>
          <w:sz w:val="32"/>
          <w:lang w:val="sk-SK"/>
        </w:rPr>
      </w:pPr>
    </w:p>
    <w:p w:rsidR="00925F12" w:rsidRDefault="00925F12" w:rsidP="00F22451">
      <w:pPr>
        <w:pStyle w:val="Paragraphedeliste"/>
        <w:spacing w:line="480" w:lineRule="auto"/>
        <w:ind w:left="1800"/>
        <w:rPr>
          <w:sz w:val="32"/>
          <w:lang w:val="sk-SK"/>
        </w:rPr>
      </w:pPr>
    </w:p>
    <w:p w:rsidR="00925F12" w:rsidRPr="00FB1A02" w:rsidRDefault="00925F12" w:rsidP="00F22451">
      <w:pPr>
        <w:pStyle w:val="Paragraphedeliste"/>
        <w:spacing w:line="480" w:lineRule="auto"/>
        <w:ind w:left="1800"/>
        <w:rPr>
          <w:sz w:val="32"/>
          <w:lang w:val="sk-SK"/>
        </w:rPr>
      </w:pPr>
    </w:p>
    <w:p w:rsidR="0017097E" w:rsidRPr="007F34F2" w:rsidRDefault="007F34F2" w:rsidP="007F34F2">
      <w:pPr>
        <w:pStyle w:val="Paragraphedeliste"/>
        <w:numPr>
          <w:ilvl w:val="0"/>
          <w:numId w:val="8"/>
        </w:numPr>
        <w:rPr>
          <w:lang w:val="fr-FR"/>
        </w:rPr>
      </w:pPr>
      <w:r w:rsidRPr="003252B3">
        <w:rPr>
          <w:color w:val="00B0F0"/>
          <w:lang w:val="fr-FR"/>
        </w:rPr>
        <w:lastRenderedPageBreak/>
        <w:t>LN3</w:t>
      </w:r>
      <w:r>
        <w:rPr>
          <w:lang w:val="fr-FR"/>
        </w:rPr>
        <w:t> :    y= L</w:t>
      </w:r>
      <w:r w:rsidR="003252B3">
        <w:rPr>
          <w:lang w:val="fr-FR"/>
        </w:rPr>
        <w:t>n</w:t>
      </w:r>
      <w:r>
        <w:rPr>
          <w:lang w:val="fr-FR"/>
        </w:rPr>
        <w:t>(x-a)          y suit la loi normale</w:t>
      </w:r>
    </w:p>
    <w:p w:rsidR="007F34F2" w:rsidRPr="007F34F2" w:rsidRDefault="007F34F2" w:rsidP="007F34F2">
      <w:pPr>
        <w:pStyle w:val="Paragraphedeliste"/>
        <w:spacing w:line="480" w:lineRule="auto"/>
        <w:ind w:left="1800"/>
        <w:rPr>
          <w:rFonts w:eastAsiaTheme="minorEastAsia"/>
          <w:b/>
          <w:sz w:val="32"/>
          <w:lang w:val="en-US"/>
        </w:rPr>
      </w:pPr>
      <w:r w:rsidRPr="007F34F2">
        <w:rPr>
          <w:b/>
          <w:sz w:val="32"/>
          <w:lang w:val="en-US"/>
        </w:rPr>
        <w:t xml:space="preserve">f(x)= </w:t>
      </w:r>
      <m:oMath>
        <m:f>
          <m:fPr>
            <m:ctrlPr>
              <w:rPr>
                <w:rFonts w:ascii="Cambria Math" w:hAnsi="Cambria Math"/>
                <w:b/>
                <w:i/>
                <w:sz w:val="32"/>
                <w:lang w:val="fr-FR"/>
              </w:rPr>
            </m:ctrlPr>
          </m:fPr>
          <m:num>
            <m:r>
              <m:rPr>
                <m:sty m:val="bi"/>
              </m:rPr>
              <w:rPr>
                <w:rFonts w:ascii="Cambria Math" w:hAnsi="Cambria Math"/>
                <w:sz w:val="32"/>
                <w:lang w:val="fr-FR"/>
              </w:rPr>
              <m:t>1</m:t>
            </m:r>
          </m:num>
          <m:den>
            <m:r>
              <m:rPr>
                <m:sty m:val="bi"/>
              </m:rPr>
              <w:rPr>
                <w:rFonts w:ascii="Cambria Math" w:hAnsi="Cambria Math"/>
                <w:sz w:val="32"/>
                <w:lang w:val="en-US"/>
              </w:rPr>
              <m:t>(</m:t>
            </m:r>
            <m:r>
              <m:rPr>
                <m:sty m:val="bi"/>
              </m:rPr>
              <w:rPr>
                <w:rFonts w:ascii="Cambria Math" w:hAnsi="Cambria Math"/>
                <w:sz w:val="32"/>
                <w:lang w:val="fr-FR"/>
              </w:rPr>
              <m:t>x</m:t>
            </m:r>
            <m:r>
              <m:rPr>
                <m:sty m:val="bi"/>
              </m:rPr>
              <w:rPr>
                <w:rFonts w:ascii="Cambria Math" w:hAnsi="Cambria Math"/>
                <w:sz w:val="32"/>
                <w:lang w:val="en-US"/>
              </w:rPr>
              <m:t>-</m:t>
            </m:r>
            <m:r>
              <m:rPr>
                <m:sty m:val="bi"/>
              </m:rPr>
              <w:rPr>
                <w:rFonts w:ascii="Cambria Math" w:hAnsi="Cambria Math"/>
                <w:sz w:val="32"/>
                <w:lang w:val="fr-FR"/>
              </w:rPr>
              <m:t>a</m:t>
            </m:r>
            <m:r>
              <m:rPr>
                <m:sty m:val="bi"/>
              </m:rPr>
              <w:rPr>
                <w:rFonts w:ascii="Cambria Math" w:hAnsi="Cambria Math"/>
                <w:sz w:val="32"/>
                <w:lang w:val="en-US"/>
              </w:rPr>
              <m:t>).</m:t>
            </m:r>
            <m:r>
              <m:rPr>
                <m:sty m:val="bi"/>
              </m:rPr>
              <w:rPr>
                <w:rFonts w:ascii="Cambria Math" w:hAnsi="Cambria Math"/>
                <w:sz w:val="32"/>
                <w:lang w:val="fr-FR"/>
              </w:rPr>
              <m:t>σ</m:t>
            </m:r>
            <m:r>
              <m:rPr>
                <m:sty m:val="bi"/>
              </m:rPr>
              <w:rPr>
                <w:rFonts w:ascii="Cambria Math" w:hAnsi="Cambria Math"/>
                <w:sz w:val="32"/>
                <w:lang w:val="en-US"/>
              </w:rPr>
              <m:t>.</m:t>
            </m:r>
            <m:rad>
              <m:radPr>
                <m:degHide m:val="on"/>
                <m:ctrlPr>
                  <w:rPr>
                    <w:rFonts w:ascii="Cambria Math" w:hAnsi="Cambria Math"/>
                    <w:b/>
                    <w:i/>
                    <w:sz w:val="32"/>
                    <w:lang w:val="fr-FR"/>
                  </w:rPr>
                </m:ctrlPr>
              </m:radPr>
              <m:deg/>
              <m:e>
                <m:r>
                  <m:rPr>
                    <m:sty m:val="bi"/>
                  </m:rPr>
                  <w:rPr>
                    <w:rFonts w:ascii="Cambria Math" w:hAnsi="Cambria Math"/>
                    <w:sz w:val="32"/>
                    <w:lang w:val="fr-FR"/>
                  </w:rPr>
                  <m:t>2</m:t>
                </m:r>
                <m:r>
                  <m:rPr>
                    <m:sty m:val="bi"/>
                  </m:rPr>
                  <w:rPr>
                    <w:rFonts w:ascii="Cambria Math" w:hAnsi="Cambria Math"/>
                    <w:sz w:val="32"/>
                    <w:lang w:val="fr-FR"/>
                  </w:rPr>
                  <m:t>π</m:t>
                </m:r>
              </m:e>
            </m:rad>
          </m:den>
        </m:f>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e</m:t>
            </m:r>
          </m:e>
          <m:sup>
            <m:r>
              <m:rPr>
                <m:sty m:val="bi"/>
              </m:rPr>
              <w:rPr>
                <w:rFonts w:ascii="Cambria Math" w:eastAsiaTheme="minorEastAsia" w:hAnsi="Cambria Math"/>
                <w:sz w:val="32"/>
                <w:lang w:val="en-US"/>
              </w:rPr>
              <m:t>-</m:t>
            </m:r>
            <m:f>
              <m:fPr>
                <m:ctrlPr>
                  <w:rPr>
                    <w:rFonts w:ascii="Cambria Math" w:eastAsiaTheme="minorEastAsia" w:hAnsi="Cambria Math"/>
                    <w:b/>
                    <w:i/>
                    <w:sz w:val="32"/>
                    <w:lang w:val="fr-FR"/>
                  </w:rPr>
                </m:ctrlPr>
              </m:fPr>
              <m:num>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en-US"/>
                      </w:rPr>
                      <m:t>(</m:t>
                    </m:r>
                    <m:r>
                      <m:rPr>
                        <m:sty m:val="bi"/>
                      </m:rPr>
                      <w:rPr>
                        <w:rFonts w:ascii="Cambria Math" w:eastAsiaTheme="minorEastAsia" w:hAnsi="Cambria Math"/>
                        <w:sz w:val="32"/>
                        <w:lang w:val="fr-FR"/>
                      </w:rPr>
                      <m:t>Ln</m:t>
                    </m:r>
                    <m:d>
                      <m:dPr>
                        <m:ctrlPr>
                          <w:rPr>
                            <w:rFonts w:ascii="Cambria Math" w:eastAsiaTheme="minorEastAsia" w:hAnsi="Cambria Math"/>
                            <w:b/>
                            <w:i/>
                            <w:sz w:val="32"/>
                            <w:lang w:val="fr-FR"/>
                          </w:rPr>
                        </m:ctrlPr>
                      </m:dPr>
                      <m:e>
                        <m:r>
                          <m:rPr>
                            <m:sty m:val="bi"/>
                          </m:rPr>
                          <w:rPr>
                            <w:rFonts w:ascii="Cambria Math" w:eastAsiaTheme="minorEastAsia" w:hAnsi="Cambria Math"/>
                            <w:sz w:val="32"/>
                            <w:lang w:val="fr-FR"/>
                          </w:rPr>
                          <m:t>x</m:t>
                        </m:r>
                        <m:r>
                          <m:rPr>
                            <m:sty m:val="bi"/>
                          </m:rPr>
                          <w:rPr>
                            <w:rFonts w:ascii="Cambria Math" w:eastAsiaTheme="minorEastAsia" w:hAnsi="Cambria Math"/>
                            <w:sz w:val="32"/>
                            <w:lang w:val="en-US"/>
                          </w:rPr>
                          <m:t>-</m:t>
                        </m:r>
                        <m:r>
                          <m:rPr>
                            <m:sty m:val="bi"/>
                          </m:rPr>
                          <w:rPr>
                            <w:rFonts w:ascii="Cambria Math" w:eastAsiaTheme="minorEastAsia" w:hAnsi="Cambria Math"/>
                            <w:sz w:val="32"/>
                            <w:lang w:val="fr-FR"/>
                          </w:rPr>
                          <m:t>a</m:t>
                        </m:r>
                      </m:e>
                    </m:d>
                    <m:r>
                      <m:rPr>
                        <m:sty m:val="bi"/>
                      </m:rPr>
                      <w:rPr>
                        <w:rFonts w:ascii="Cambria Math" w:eastAsiaTheme="minorEastAsia" w:hAnsi="Cambria Math"/>
                        <w:sz w:val="32"/>
                        <w:lang w:val="en-US"/>
                      </w:rPr>
                      <m:t>-</m:t>
                    </m:r>
                    <m:r>
                      <m:rPr>
                        <m:sty m:val="bi"/>
                      </m:rPr>
                      <w:rPr>
                        <w:rFonts w:ascii="Cambria Math" w:eastAsiaTheme="minorEastAsia" w:hAnsi="Cambria Math"/>
                        <w:sz w:val="32"/>
                        <w:lang w:val="fr-FR"/>
                      </w:rPr>
                      <m:t>m</m:t>
                    </m:r>
                    <m:r>
                      <m:rPr>
                        <m:sty m:val="bi"/>
                      </m:rPr>
                      <w:rPr>
                        <w:rFonts w:ascii="Cambria Math" w:eastAsiaTheme="minorEastAsia" w:hAnsi="Cambria Math"/>
                        <w:sz w:val="32"/>
                        <w:lang w:val="en-US"/>
                      </w:rPr>
                      <m:t>)</m:t>
                    </m:r>
                  </m:e>
                  <m:sup>
                    <m:r>
                      <m:rPr>
                        <m:sty m:val="bi"/>
                      </m:rPr>
                      <w:rPr>
                        <w:rFonts w:ascii="Cambria Math" w:eastAsiaTheme="minorEastAsia" w:hAnsi="Cambria Math"/>
                        <w:sz w:val="32"/>
                        <w:lang w:val="fr-FR"/>
                      </w:rPr>
                      <m:t>2</m:t>
                    </m:r>
                  </m:sup>
                </m:sSup>
              </m:num>
              <m:den>
                <m:r>
                  <m:rPr>
                    <m:sty m:val="bi"/>
                  </m:rPr>
                  <w:rPr>
                    <w:rFonts w:ascii="Cambria Math" w:eastAsiaTheme="minorEastAsia" w:hAnsi="Cambria Math"/>
                    <w:sz w:val="32"/>
                    <w:lang w:val="fr-FR"/>
                  </w:rPr>
                  <m:t>2</m:t>
                </m:r>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σ</m:t>
                    </m:r>
                  </m:e>
                  <m:sup>
                    <m:r>
                      <m:rPr>
                        <m:sty m:val="bi"/>
                      </m:rPr>
                      <w:rPr>
                        <w:rFonts w:ascii="Cambria Math" w:eastAsiaTheme="minorEastAsia" w:hAnsi="Cambria Math"/>
                        <w:sz w:val="32"/>
                        <w:lang w:val="fr-FR"/>
                      </w:rPr>
                      <m:t>2</m:t>
                    </m:r>
                  </m:sup>
                </m:sSup>
              </m:den>
            </m:f>
          </m:sup>
        </m:sSup>
      </m:oMath>
    </w:p>
    <w:p w:rsidR="007F34F2" w:rsidRDefault="007F34F2" w:rsidP="0017097E">
      <w:pPr>
        <w:rPr>
          <w:b/>
          <w:lang w:val="fr-FR"/>
        </w:rPr>
      </w:pPr>
      <w:r w:rsidRPr="003F0B06">
        <w:rPr>
          <w:b/>
          <w:lang w:val="fr-FR"/>
        </w:rPr>
        <w:t>m=moyenne des L</w:t>
      </w:r>
      <w:r w:rsidR="003252B3">
        <w:rPr>
          <w:b/>
          <w:lang w:val="fr-FR"/>
        </w:rPr>
        <w:t>n</w:t>
      </w:r>
      <w:r w:rsidRPr="003F0B06">
        <w:rPr>
          <w:b/>
          <w:lang w:val="fr-FR"/>
        </w:rPr>
        <w:t>(x</w:t>
      </w:r>
      <w:r w:rsidRPr="003F0B06">
        <w:rPr>
          <w:b/>
          <w:vertAlign w:val="subscript"/>
          <w:lang w:val="fr-FR"/>
        </w:rPr>
        <w:t>i</w:t>
      </w:r>
      <w:r>
        <w:rPr>
          <w:b/>
          <w:lang w:val="fr-FR"/>
        </w:rPr>
        <w:t xml:space="preserve"> -a</w:t>
      </w:r>
      <w:r w:rsidRPr="003F0B06">
        <w:rPr>
          <w:b/>
          <w:lang w:val="fr-FR"/>
        </w:rPr>
        <w:t>)  et σ est l´écart-type des L</w:t>
      </w:r>
      <w:r w:rsidR="003252B3">
        <w:rPr>
          <w:b/>
          <w:lang w:val="fr-FR"/>
        </w:rPr>
        <w:t>n</w:t>
      </w:r>
      <w:r w:rsidRPr="003F0B06">
        <w:rPr>
          <w:b/>
          <w:lang w:val="fr-FR"/>
        </w:rPr>
        <w:t>(x</w:t>
      </w:r>
      <w:r w:rsidRPr="003F0B06">
        <w:rPr>
          <w:b/>
          <w:vertAlign w:val="subscript"/>
          <w:lang w:val="fr-FR"/>
        </w:rPr>
        <w:t>i</w:t>
      </w:r>
      <w:r>
        <w:rPr>
          <w:b/>
          <w:lang w:val="fr-FR"/>
        </w:rPr>
        <w:t xml:space="preserve"> -a</w:t>
      </w:r>
      <w:r w:rsidRPr="003F0B06">
        <w:rPr>
          <w:b/>
          <w:lang w:val="fr-FR"/>
        </w:rPr>
        <w:t>)</w:t>
      </w:r>
      <w:r>
        <w:rPr>
          <w:b/>
          <w:lang w:val="fr-FR"/>
        </w:rPr>
        <w:t xml:space="preserve">(s= écart- </w:t>
      </w:r>
    </w:p>
    <w:p w:rsidR="0017097E" w:rsidRPr="007F34F2" w:rsidRDefault="007F34F2" w:rsidP="0017097E">
      <w:pPr>
        <w:rPr>
          <w:lang w:val="fr-FR"/>
        </w:rPr>
      </w:pPr>
      <w:r>
        <w:rPr>
          <w:b/>
          <w:lang w:val="fr-FR"/>
        </w:rPr>
        <w:t xml:space="preserve">                           type des </w:t>
      </w:r>
      <w:r w:rsidRPr="003F0B06">
        <w:rPr>
          <w:b/>
          <w:lang w:val="fr-FR"/>
        </w:rPr>
        <w:t>L</w:t>
      </w:r>
      <w:r w:rsidR="003252B3">
        <w:rPr>
          <w:b/>
          <w:lang w:val="fr-FR"/>
        </w:rPr>
        <w:t>n</w:t>
      </w:r>
      <w:r w:rsidRPr="003F0B06">
        <w:rPr>
          <w:b/>
          <w:lang w:val="fr-FR"/>
        </w:rPr>
        <w:t>(x</w:t>
      </w:r>
      <w:r w:rsidRPr="003F0B06">
        <w:rPr>
          <w:b/>
          <w:vertAlign w:val="subscript"/>
          <w:lang w:val="fr-FR"/>
        </w:rPr>
        <w:t>i</w:t>
      </w:r>
      <w:r>
        <w:rPr>
          <w:b/>
          <w:lang w:val="fr-FR"/>
        </w:rPr>
        <w:t>-a</w:t>
      </w:r>
      <w:r w:rsidRPr="003F0B06">
        <w:rPr>
          <w:b/>
          <w:lang w:val="fr-FR"/>
        </w:rPr>
        <w:t>)</w:t>
      </w:r>
      <w:r>
        <w:rPr>
          <w:lang w:val="fr-FR"/>
        </w:rPr>
        <w:t xml:space="preserve"> pour un échantillon)</w:t>
      </w:r>
    </w:p>
    <w:p w:rsidR="007F34F2" w:rsidRPr="007F34F2" w:rsidRDefault="007F34F2" w:rsidP="007F34F2">
      <w:pPr>
        <w:spacing w:line="480" w:lineRule="auto"/>
        <w:rPr>
          <w:lang w:val="fr-FR"/>
        </w:rPr>
      </w:pPr>
      <w:r w:rsidRPr="007F34F2">
        <w:rPr>
          <w:lang w:val="fr-FR"/>
        </w:rPr>
        <w:t xml:space="preserve">La variable standardisée est donc </w:t>
      </w:r>
    </w:p>
    <w:p w:rsidR="007F34F2" w:rsidRDefault="005E1D99" w:rsidP="007F34F2">
      <w:pPr>
        <w:pStyle w:val="Paragraphedeliste"/>
        <w:spacing w:line="480" w:lineRule="auto"/>
        <w:ind w:left="1800"/>
        <w:rPr>
          <w:b/>
          <w:sz w:val="32"/>
          <w:lang w:val="fr-FR"/>
        </w:rPr>
      </w:pPr>
      <w:r>
        <w:rPr>
          <w:b/>
          <w:lang w:val="fr-FR"/>
        </w:rPr>
        <w:t>z</w:t>
      </w:r>
      <w:r w:rsidR="007F34F2" w:rsidRPr="00DE2D6C">
        <w:rPr>
          <w:b/>
          <w:lang w:val="fr-FR"/>
        </w:rPr>
        <w:t xml:space="preserve"> = </w:t>
      </w:r>
      <m:oMath>
        <m:f>
          <m:fPr>
            <m:ctrlPr>
              <w:rPr>
                <w:rFonts w:ascii="Cambria Math" w:hAnsi="Cambria Math"/>
                <w:b/>
                <w:i/>
                <w:sz w:val="32"/>
                <w:lang w:val="fr-FR"/>
              </w:rPr>
            </m:ctrlPr>
          </m:fPr>
          <m:num>
            <m:r>
              <m:rPr>
                <m:sty m:val="bi"/>
              </m:rPr>
              <w:rPr>
                <w:rFonts w:ascii="Cambria Math" w:hAnsi="Cambria Math"/>
                <w:sz w:val="32"/>
                <w:lang w:val="fr-FR"/>
              </w:rPr>
              <m:t>Ln</m:t>
            </m:r>
            <m:d>
              <m:dPr>
                <m:ctrlPr>
                  <w:rPr>
                    <w:rFonts w:ascii="Cambria Math" w:hAnsi="Cambria Math"/>
                    <w:b/>
                    <w:i/>
                    <w:sz w:val="32"/>
                    <w:lang w:val="fr-FR"/>
                  </w:rPr>
                </m:ctrlPr>
              </m:dPr>
              <m:e>
                <m:r>
                  <m:rPr>
                    <m:sty m:val="bi"/>
                  </m:rPr>
                  <w:rPr>
                    <w:rFonts w:ascii="Cambria Math" w:hAnsi="Cambria Math"/>
                    <w:sz w:val="32"/>
                    <w:lang w:val="fr-FR"/>
                  </w:rPr>
                  <m:t>x-a</m:t>
                </m:r>
              </m:e>
            </m:d>
            <m:r>
              <m:rPr>
                <m:sty m:val="bi"/>
              </m:rPr>
              <w:rPr>
                <w:rFonts w:ascii="Cambria Math" w:hAnsi="Cambria Math"/>
                <w:sz w:val="32"/>
                <w:lang w:val="fr-FR"/>
              </w:rPr>
              <m:t>-m</m:t>
            </m:r>
          </m:num>
          <m:den>
            <m:r>
              <m:rPr>
                <m:sty m:val="b"/>
              </m:rPr>
              <w:rPr>
                <w:rFonts w:ascii="Cambria Math" w:hAnsi="Cambria Math"/>
                <w:sz w:val="32"/>
                <w:lang w:val="fr-FR"/>
              </w:rPr>
              <m:t>s</m:t>
            </m:r>
          </m:den>
        </m:f>
      </m:oMath>
    </w:p>
    <w:p w:rsidR="006135AD" w:rsidRDefault="006135AD" w:rsidP="006135AD">
      <w:pPr>
        <w:spacing w:line="480" w:lineRule="auto"/>
        <w:rPr>
          <w:rFonts w:eastAsiaTheme="minorEastAsia"/>
          <w:b/>
          <w:sz w:val="32"/>
          <w:lang w:val="fr-FR"/>
        </w:rPr>
      </w:pPr>
      <w:r w:rsidRPr="006135AD">
        <w:rPr>
          <w:lang w:val="fr-FR"/>
        </w:rPr>
        <w:t xml:space="preserve"> Le quantile</w:t>
      </w:r>
      <w:r w:rsidRPr="006135AD">
        <w:rPr>
          <w:b/>
          <w:sz w:val="32"/>
          <w:lang w:val="fr-FR"/>
        </w:rPr>
        <w:t>x</w:t>
      </w:r>
      <w:r w:rsidRPr="006135AD">
        <w:rPr>
          <w:b/>
          <w:sz w:val="32"/>
          <w:vertAlign w:val="subscript"/>
          <w:lang w:val="fr-FR"/>
        </w:rPr>
        <w:t>F</w:t>
      </w:r>
      <w:r w:rsidRPr="006135AD">
        <w:rPr>
          <w:b/>
          <w:sz w:val="32"/>
          <w:lang w:val="fr-FR"/>
        </w:rPr>
        <w:t xml:space="preserve"> =</w:t>
      </w:r>
      <w:r>
        <w:rPr>
          <w:b/>
          <w:sz w:val="32"/>
          <w:lang w:val="fr-FR"/>
        </w:rPr>
        <w:t>a +</w:t>
      </w:r>
      <m:oMath>
        <m:sSup>
          <m:sSupPr>
            <m:ctrlPr>
              <w:rPr>
                <w:rFonts w:ascii="Cambria Math" w:hAnsi="Cambria Math"/>
                <w:b/>
                <w:i/>
                <w:sz w:val="32"/>
                <w:lang w:val="fr-FR"/>
              </w:rPr>
            </m:ctrlPr>
          </m:sSupPr>
          <m:e>
            <m:r>
              <m:rPr>
                <m:sty m:val="bi"/>
              </m:rPr>
              <w:rPr>
                <w:rFonts w:ascii="Cambria Math" w:hAnsi="Cambria Math"/>
                <w:sz w:val="32"/>
                <w:lang w:val="fr-FR"/>
              </w:rPr>
              <m:t>e</m:t>
            </m:r>
          </m:e>
          <m:sup>
            <m:r>
              <m:rPr>
                <m:sty m:val="b"/>
              </m:rPr>
              <w:rPr>
                <w:rFonts w:ascii="Cambria Math" w:hAnsi="Cambria Math"/>
                <w:lang w:val="fr-FR"/>
              </w:rPr>
              <m:t>z</m:t>
            </m:r>
            <m:r>
              <m:rPr>
                <m:sty m:val="b"/>
              </m:rPr>
              <w:rPr>
                <w:rFonts w:ascii="Cambria Math"/>
                <w:vertAlign w:val="subscript"/>
                <w:lang w:val="fr-FR"/>
              </w:rPr>
              <m:t>.</m:t>
            </m:r>
            <m:r>
              <m:rPr>
                <m:sty m:val="b"/>
              </m:rPr>
              <w:rPr>
                <w:rFonts w:ascii="Cambria Math" w:hAnsi="Cambria Math"/>
                <w:sz w:val="32"/>
                <w:lang w:val="fr-FR"/>
              </w:rPr>
              <m:t>s</m:t>
            </m:r>
            <m:r>
              <m:rPr>
                <m:sty m:val="b"/>
              </m:rPr>
              <w:rPr>
                <w:rFonts w:ascii="Cambria Math" w:hAnsi="Cambria Math"/>
                <w:sz w:val="32"/>
                <w:vertAlign w:val="subscript"/>
                <w:lang w:val="fr-FR"/>
              </w:rPr>
              <m:t>+</m:t>
            </m:r>
            <m:r>
              <m:rPr>
                <m:sty m:val="bi"/>
              </m:rPr>
              <w:rPr>
                <w:rFonts w:ascii="Cambria Math" w:hAnsi="Cambria Math"/>
                <w:sz w:val="32"/>
                <w:vertAlign w:val="subscript"/>
                <w:lang w:val="fr-FR"/>
              </w:rPr>
              <m:t>m</m:t>
            </m:r>
          </m:sup>
        </m:sSup>
      </m:oMath>
    </w:p>
    <w:p w:rsidR="00B43E5D" w:rsidRDefault="00B43E5D" w:rsidP="006135AD">
      <w:pPr>
        <w:spacing w:line="480" w:lineRule="auto"/>
        <w:rPr>
          <w:rFonts w:eastAsiaTheme="minorEastAsia"/>
          <w:lang w:val="sk-SK"/>
        </w:rPr>
      </w:pPr>
      <w:r>
        <w:rPr>
          <w:rFonts w:eastAsiaTheme="minorEastAsia"/>
          <w:b/>
          <w:sz w:val="32"/>
          <w:lang w:val="fr-FR"/>
        </w:rPr>
        <w:t>a</w:t>
      </w:r>
      <w:r w:rsidR="006135AD">
        <w:rPr>
          <w:rFonts w:eastAsiaTheme="minorEastAsia"/>
          <w:lang w:val="fr-FR"/>
        </w:rPr>
        <w:t xml:space="preserve"> est un paramètre dont la valeur est proche du minimum de </w:t>
      </w:r>
      <w:r w:rsidR="006135AD">
        <w:rPr>
          <w:rFonts w:eastAsiaTheme="minorEastAsia"/>
          <w:lang w:val="sk-SK"/>
        </w:rPr>
        <w:t>l´échantillon</w:t>
      </w:r>
    </w:p>
    <w:p w:rsidR="00B43E5D" w:rsidRDefault="006135AD" w:rsidP="006135AD">
      <w:pPr>
        <w:spacing w:line="480" w:lineRule="auto"/>
        <w:rPr>
          <w:rFonts w:eastAsiaTheme="minorEastAsia"/>
          <w:lang w:val="sk-SK"/>
        </w:rPr>
      </w:pPr>
      <w:r>
        <w:rPr>
          <w:rFonts w:eastAsiaTheme="minorEastAsia"/>
          <w:lang w:val="sk-SK"/>
        </w:rPr>
        <w:t xml:space="preserve"> étudié, sinon il est à déterminer par essais successifs jusqu´à ce que les</w:t>
      </w:r>
    </w:p>
    <w:p w:rsidR="00B43E5D" w:rsidRDefault="006135AD" w:rsidP="006135AD">
      <w:pPr>
        <w:spacing w:line="480" w:lineRule="auto"/>
        <w:rPr>
          <w:rFonts w:eastAsiaTheme="minorEastAsia"/>
          <w:lang w:val="sk-SK"/>
        </w:rPr>
      </w:pPr>
      <w:r>
        <w:rPr>
          <w:rFonts w:eastAsiaTheme="minorEastAsia"/>
          <w:lang w:val="sk-SK"/>
        </w:rPr>
        <w:t xml:space="preserve"> points (F, (x</w:t>
      </w:r>
      <w:r w:rsidR="00B43E5D">
        <w:rPr>
          <w:rFonts w:eastAsiaTheme="minorEastAsia"/>
          <w:vertAlign w:val="subscript"/>
          <w:lang w:val="sk-SK"/>
        </w:rPr>
        <w:t>i</w:t>
      </w:r>
      <w:r w:rsidR="00B43E5D">
        <w:rPr>
          <w:rFonts w:eastAsiaTheme="minorEastAsia"/>
          <w:lang w:val="sk-SK"/>
        </w:rPr>
        <w:t>- a)) s´alignent suivant une droite dans le diagramme de la loi</w:t>
      </w:r>
    </w:p>
    <w:p w:rsidR="00B43E5D" w:rsidRDefault="00B43E5D" w:rsidP="006135AD">
      <w:pPr>
        <w:spacing w:line="480" w:lineRule="auto"/>
        <w:rPr>
          <w:lang w:val="fr-FR"/>
        </w:rPr>
      </w:pPr>
      <w:r>
        <w:rPr>
          <w:rFonts w:eastAsiaTheme="minorEastAsia"/>
          <w:lang w:val="sk-SK"/>
        </w:rPr>
        <w:t xml:space="preserve">                              Lognormale</w:t>
      </w:r>
      <w:r w:rsidR="006135AD" w:rsidRPr="006135AD">
        <w:rPr>
          <w:rFonts w:eastAsiaTheme="minorEastAsia"/>
          <w:b/>
          <w:sz w:val="32"/>
          <w:lang w:val="sk-SK"/>
        </w:rPr>
        <w:t xml:space="preserve">( </w:t>
      </w:r>
      <w:r w:rsidR="006135AD" w:rsidRPr="00BC10ED">
        <w:rPr>
          <w:rFonts w:eastAsiaTheme="minorEastAsia"/>
          <w:lang w:val="sk-SK"/>
        </w:rPr>
        <w:t xml:space="preserve">F et </w:t>
      </w:r>
      <w:r w:rsidR="005E1D99">
        <w:rPr>
          <w:lang w:val="fr-FR"/>
        </w:rPr>
        <w:t>z</w:t>
      </w:r>
      <w:r w:rsidR="006135AD" w:rsidRPr="006135AD">
        <w:rPr>
          <w:lang w:val="fr-FR"/>
        </w:rPr>
        <w:t>à chercher dans Table de la loi normale, F-</w:t>
      </w:r>
    </w:p>
    <w:p w:rsidR="00B43E5D" w:rsidRDefault="006135AD" w:rsidP="006135AD">
      <w:pPr>
        <w:spacing w:line="480" w:lineRule="auto"/>
        <w:rPr>
          <w:lang w:val="fr-FR"/>
        </w:rPr>
      </w:pPr>
      <w:r w:rsidRPr="006135AD">
        <w:rPr>
          <w:lang w:val="fr-FR"/>
        </w:rPr>
        <w:t xml:space="preserve"> probabilité au non dépassement et u quantile correspondant à F). Les</w:t>
      </w:r>
    </w:p>
    <w:p w:rsidR="006135AD" w:rsidRDefault="006135AD" w:rsidP="006135AD">
      <w:pPr>
        <w:spacing w:line="480" w:lineRule="auto"/>
        <w:rPr>
          <w:lang w:val="fr-FR"/>
        </w:rPr>
      </w:pPr>
      <w:r w:rsidRPr="006135AD">
        <w:rPr>
          <w:lang w:val="fr-FR"/>
        </w:rPr>
        <w:t>paramètres de LN</w:t>
      </w:r>
      <w:r w:rsidR="00B43E5D">
        <w:rPr>
          <w:lang w:val="fr-FR"/>
        </w:rPr>
        <w:t>3</w:t>
      </w:r>
      <w:r w:rsidRPr="006135AD">
        <w:rPr>
          <w:lang w:val="fr-FR"/>
        </w:rPr>
        <w:t xml:space="preserve"> sont </w:t>
      </w:r>
      <w:r w:rsidR="00B43E5D">
        <w:rPr>
          <w:rFonts w:eastAsiaTheme="minorEastAsia"/>
          <w:b/>
          <w:sz w:val="32"/>
          <w:lang w:val="fr-FR"/>
        </w:rPr>
        <w:t>a,</w:t>
      </w:r>
      <w:r w:rsidRPr="00B43E5D">
        <w:rPr>
          <w:b/>
          <w:sz w:val="32"/>
          <w:lang w:val="fr-FR"/>
        </w:rPr>
        <w:t>m</w:t>
      </w:r>
      <w:r w:rsidRPr="006135AD">
        <w:rPr>
          <w:lang w:val="fr-FR"/>
        </w:rPr>
        <w:t xml:space="preserve"> et </w:t>
      </w:r>
      <w:r w:rsidRPr="00B43E5D">
        <w:rPr>
          <w:b/>
          <w:sz w:val="32"/>
          <w:lang w:val="fr-FR"/>
        </w:rPr>
        <w:t>s</w:t>
      </w:r>
      <w:r w:rsidRPr="006135AD">
        <w:rPr>
          <w:lang w:val="fr-FR"/>
        </w:rPr>
        <w:t xml:space="preserve"> (resp. σ).</w:t>
      </w:r>
    </w:p>
    <w:p w:rsidR="001F3916" w:rsidRDefault="001F3916" w:rsidP="006135AD">
      <w:pPr>
        <w:spacing w:line="480" w:lineRule="auto"/>
        <w:rPr>
          <w:lang w:val="fr-FR"/>
        </w:rPr>
      </w:pPr>
      <w:r>
        <w:rPr>
          <w:lang w:val="fr-FR"/>
        </w:rPr>
        <w:t xml:space="preserve">                              La loi Lognormale s’applique en générale aux échantillons dont le </w:t>
      </w:r>
    </w:p>
    <w:p w:rsidR="001F3916" w:rsidRDefault="001F3916" w:rsidP="006135AD">
      <w:pPr>
        <w:spacing w:line="480" w:lineRule="auto"/>
        <w:rPr>
          <w:rFonts w:eastAsiaTheme="minorEastAsia"/>
          <w:lang w:val="fr-FR"/>
        </w:rPr>
      </w:pPr>
      <w:r>
        <w:rPr>
          <w:lang w:val="fr-FR"/>
        </w:rPr>
        <w:t xml:space="preserve">                              coefficient d’asymétrie C</w:t>
      </w:r>
      <w:r>
        <w:rPr>
          <w:vertAlign w:val="subscript"/>
          <w:lang w:val="fr-FR"/>
        </w:rPr>
        <w:t>s</w:t>
      </w:r>
      <m:oMath>
        <m:r>
          <w:rPr>
            <w:rFonts w:ascii="Cambria Math" w:hAnsi="Cambria Math"/>
            <w:vertAlign w:val="subscript"/>
            <w:lang w:val="fr-FR"/>
          </w:rPr>
          <m:t>≥</m:t>
        </m:r>
      </m:oMath>
      <w:r>
        <w:rPr>
          <w:rFonts w:eastAsiaTheme="minorEastAsia"/>
          <w:lang w:val="fr-FR"/>
        </w:rPr>
        <w:t xml:space="preserve"> 3C</w:t>
      </w:r>
      <w:r>
        <w:rPr>
          <w:rFonts w:eastAsiaTheme="minorEastAsia"/>
          <w:vertAlign w:val="subscript"/>
          <w:lang w:val="fr-FR"/>
        </w:rPr>
        <w:t>v</w:t>
      </w:r>
      <w:r>
        <w:rPr>
          <w:rFonts w:eastAsiaTheme="minorEastAsia"/>
          <w:lang w:val="fr-FR"/>
        </w:rPr>
        <w:t xml:space="preserve"> + C</w:t>
      </w:r>
      <w:r>
        <w:rPr>
          <w:rFonts w:eastAsiaTheme="minorEastAsia"/>
          <w:vertAlign w:val="subscript"/>
          <w:lang w:val="fr-FR"/>
        </w:rPr>
        <w:t>v</w:t>
      </w:r>
      <w:r>
        <w:rPr>
          <w:rFonts w:eastAsiaTheme="minorEastAsia"/>
          <w:vertAlign w:val="superscript"/>
          <w:lang w:val="fr-FR"/>
        </w:rPr>
        <w:t>3</w:t>
      </w:r>
      <w:r>
        <w:rPr>
          <w:rFonts w:eastAsiaTheme="minorEastAsia"/>
          <w:lang w:val="fr-FR"/>
        </w:rPr>
        <w:t>( donc pour des échantillons avec</w:t>
      </w:r>
    </w:p>
    <w:p w:rsidR="00CB526B" w:rsidRDefault="001F3916" w:rsidP="006135AD">
      <w:pPr>
        <w:spacing w:line="480" w:lineRule="auto"/>
        <w:rPr>
          <w:rFonts w:eastAsiaTheme="minorEastAsia"/>
          <w:lang w:val="fr-FR"/>
        </w:rPr>
      </w:pPr>
      <w:r>
        <w:rPr>
          <w:rFonts w:eastAsiaTheme="minorEastAsia"/>
          <w:lang w:val="fr-FR"/>
        </w:rPr>
        <w:t xml:space="preserve">                               une forte asymétrie). En Algérie, cette loi est utilisée aussi bien pour les</w:t>
      </w:r>
    </w:p>
    <w:p w:rsidR="00CB526B" w:rsidRDefault="001F3916" w:rsidP="006135AD">
      <w:pPr>
        <w:spacing w:line="480" w:lineRule="auto"/>
        <w:rPr>
          <w:rFonts w:eastAsiaTheme="minorEastAsia"/>
          <w:lang w:val="fr-FR"/>
        </w:rPr>
      </w:pPr>
      <w:r>
        <w:rPr>
          <w:rFonts w:eastAsiaTheme="minorEastAsia"/>
          <w:lang w:val="fr-FR"/>
        </w:rPr>
        <w:t xml:space="preserve"> données moyennes et les données extr</w:t>
      </w:r>
      <w:r w:rsidR="00CB526B">
        <w:rPr>
          <w:rFonts w:eastAsiaTheme="minorEastAsia"/>
          <w:lang w:val="fr-FR"/>
        </w:rPr>
        <w:t xml:space="preserve">êmes débits moyens annuels ou </w:t>
      </w:r>
    </w:p>
    <w:p w:rsidR="001F3916" w:rsidRPr="001F3916" w:rsidRDefault="00CB526B" w:rsidP="006135AD">
      <w:pPr>
        <w:spacing w:line="480" w:lineRule="auto"/>
        <w:rPr>
          <w:sz w:val="32"/>
          <w:lang w:val="sk-SK"/>
        </w:rPr>
      </w:pPr>
      <w:r>
        <w:rPr>
          <w:rFonts w:eastAsiaTheme="minorEastAsia"/>
          <w:lang w:val="fr-FR"/>
        </w:rPr>
        <w:t xml:space="preserve">                               débits maximaux (ex. Fig.2 ci-après). </w:t>
      </w:r>
    </w:p>
    <w:p w:rsidR="0017097E" w:rsidRPr="006135AD" w:rsidRDefault="0017097E" w:rsidP="0017097E">
      <w:pPr>
        <w:rPr>
          <w:lang w:val="sk-SK"/>
        </w:rPr>
      </w:pPr>
    </w:p>
    <w:p w:rsidR="0017097E" w:rsidRDefault="007B5AB0" w:rsidP="0017097E">
      <w:pPr>
        <w:rPr>
          <w:lang w:val="fr-FR"/>
        </w:rPr>
      </w:pPr>
      <w:r w:rsidRPr="007B5AB0">
        <w:rPr>
          <w:noProof/>
          <w:lang w:val="fr-FR" w:eastAsia="fr-FR"/>
        </w:rPr>
        <w:drawing>
          <wp:inline distT="0" distB="0" distL="0" distR="0">
            <wp:extent cx="5731510" cy="3583315"/>
            <wp:effectExtent l="19050" t="0" r="2540"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5731510" cy="3583315"/>
                    </a:xfrm>
                    <a:prstGeom prst="rect">
                      <a:avLst/>
                    </a:prstGeom>
                    <a:noFill/>
                    <a:ln w="9525">
                      <a:noFill/>
                      <a:miter lim="800000"/>
                      <a:headEnd/>
                      <a:tailEnd/>
                    </a:ln>
                  </pic:spPr>
                </pic:pic>
              </a:graphicData>
            </a:graphic>
          </wp:inline>
        </w:drawing>
      </w:r>
    </w:p>
    <w:p w:rsidR="007B5AB0" w:rsidRDefault="007B5AB0" w:rsidP="0017097E">
      <w:pPr>
        <w:rPr>
          <w:lang w:val="fr-FR"/>
        </w:rPr>
      </w:pPr>
    </w:p>
    <w:p w:rsidR="00DA49AA" w:rsidRDefault="00DA49AA" w:rsidP="0017097E">
      <w:pPr>
        <w:rPr>
          <w:lang w:val="fr-FR"/>
        </w:rPr>
      </w:pPr>
    </w:p>
    <w:p w:rsidR="00DA49AA" w:rsidRDefault="00DA49AA" w:rsidP="0017097E">
      <w:pPr>
        <w:rPr>
          <w:lang w:val="fr-FR"/>
        </w:rPr>
      </w:pPr>
    </w:p>
    <w:p w:rsidR="005F7FB2" w:rsidRPr="005F7FB2" w:rsidRDefault="00643720" w:rsidP="00643720">
      <w:pPr>
        <w:pStyle w:val="Paragraphedeliste"/>
        <w:numPr>
          <w:ilvl w:val="0"/>
          <w:numId w:val="10"/>
        </w:numPr>
        <w:autoSpaceDE w:val="0"/>
        <w:autoSpaceDN w:val="0"/>
        <w:adjustRightInd w:val="0"/>
        <w:spacing w:after="0" w:line="240" w:lineRule="auto"/>
        <w:rPr>
          <w:rFonts w:ascii="TimesNewRoman" w:hAnsi="TimesNewRoman" w:cs="TimesNewRoman"/>
          <w:b/>
          <w:color w:val="00B0F0"/>
          <w:lang w:val="fr-FR"/>
        </w:rPr>
      </w:pPr>
      <w:r w:rsidRPr="00F86CEF">
        <w:rPr>
          <w:rFonts w:ascii="TimesNewRoman" w:hAnsi="TimesNewRoman" w:cs="TimesNewRoman"/>
          <w:b/>
          <w:color w:val="00B0F0"/>
          <w:lang w:val="fr-FR"/>
        </w:rPr>
        <w:t>Loi de</w:t>
      </w:r>
      <w:r w:rsidRPr="00643720">
        <w:rPr>
          <w:rFonts w:ascii="TimesNewRoman,Bold" w:hAnsi="TimesNewRoman,Bold" w:cs="TimesNewRoman,Bold"/>
          <w:b/>
          <w:bCs/>
          <w:color w:val="00B0F0"/>
          <w:lang w:val="fr-FR"/>
        </w:rPr>
        <w:t xml:space="preserve">GUMBEL </w:t>
      </w:r>
    </w:p>
    <w:p w:rsidR="00643720" w:rsidRPr="00F86CEF" w:rsidRDefault="00643720" w:rsidP="005F7FB2">
      <w:pPr>
        <w:pStyle w:val="Paragraphedeliste"/>
        <w:autoSpaceDE w:val="0"/>
        <w:autoSpaceDN w:val="0"/>
        <w:adjustRightInd w:val="0"/>
        <w:spacing w:after="0" w:line="240" w:lineRule="auto"/>
        <w:ind w:left="2025"/>
        <w:rPr>
          <w:rFonts w:ascii="TimesNewRoman" w:hAnsi="TimesNewRoman" w:cs="TimesNewRoman"/>
          <w:b/>
          <w:color w:val="00B0F0"/>
          <w:lang w:val="fr-FR"/>
        </w:rPr>
      </w:pPr>
      <w:r w:rsidRPr="00F86CEF">
        <w:rPr>
          <w:rFonts w:ascii="TimesNewRoman" w:hAnsi="TimesNewRoman" w:cs="TimesNewRoman"/>
          <w:b/>
          <w:color w:val="00B0F0"/>
          <w:lang w:val="fr-FR"/>
        </w:rPr>
        <w:t>(ou Loi des Valeurs Extrêmes de type I)</w:t>
      </w:r>
    </w:p>
    <w:p w:rsidR="00643720" w:rsidRDefault="00643720" w:rsidP="00643720">
      <w:pPr>
        <w:pStyle w:val="Paragraphedeliste"/>
        <w:autoSpaceDE w:val="0"/>
        <w:autoSpaceDN w:val="0"/>
        <w:adjustRightInd w:val="0"/>
        <w:spacing w:after="0" w:line="240" w:lineRule="auto"/>
        <w:ind w:left="2025"/>
        <w:rPr>
          <w:rFonts w:ascii="TimesNewRoman" w:hAnsi="TimesNewRoman" w:cs="TimesNewRoman"/>
          <w:lang w:val="fr-FR"/>
        </w:rPr>
      </w:pPr>
    </w:p>
    <w:p w:rsidR="005F7FB2" w:rsidRPr="00643720" w:rsidRDefault="005F7FB2" w:rsidP="00643720">
      <w:pPr>
        <w:pStyle w:val="Paragraphedeliste"/>
        <w:autoSpaceDE w:val="0"/>
        <w:autoSpaceDN w:val="0"/>
        <w:adjustRightInd w:val="0"/>
        <w:spacing w:after="0" w:line="240" w:lineRule="auto"/>
        <w:ind w:left="2025"/>
        <w:rPr>
          <w:rFonts w:ascii="TimesNewRoman" w:hAnsi="TimesNewRoman" w:cs="TimesNewRoman"/>
          <w:lang w:val="fr-FR"/>
        </w:rPr>
      </w:pPr>
    </w:p>
    <w:p w:rsidR="00643720" w:rsidRDefault="00643720" w:rsidP="00372AB3">
      <w:pPr>
        <w:autoSpaceDE w:val="0"/>
        <w:autoSpaceDN w:val="0"/>
        <w:adjustRightInd w:val="0"/>
        <w:spacing w:after="0" w:line="480" w:lineRule="auto"/>
        <w:ind w:left="2025"/>
        <w:rPr>
          <w:rFonts w:ascii="TimesNewRoman,BoldItalic" w:hAnsi="TimesNewRoman,BoldItalic" w:cs="TimesNewRoman,BoldItalic"/>
          <w:b/>
          <w:bCs/>
          <w:i/>
          <w:iCs/>
          <w:lang w:val="fr-FR"/>
        </w:rPr>
      </w:pPr>
      <w:r>
        <w:rPr>
          <w:rFonts w:ascii="TimesNewRoman" w:hAnsi="TimesNewRoman" w:cs="TimesNewRoman"/>
          <w:lang w:val="fr-FR"/>
        </w:rPr>
        <w:t xml:space="preserve">L’importance de la loi de Gumbel réside dans </w:t>
      </w:r>
      <w:r w:rsidR="00372AB3">
        <w:rPr>
          <w:rFonts w:ascii="TimesNewRoman" w:hAnsi="TimesNewRoman" w:cs="TimesNewRoman"/>
          <w:lang w:val="fr-FR"/>
        </w:rPr>
        <w:t xml:space="preserve">son utilisation en analyse fréquentielle </w:t>
      </w:r>
      <w:r w:rsidRPr="00643720">
        <w:rPr>
          <w:rFonts w:ascii="TimesNewRoman" w:hAnsi="TimesNewRoman" w:cs="TimesNewRoman"/>
          <w:lang w:val="fr-FR"/>
        </w:rPr>
        <w:t>desvaleurs extrêmes</w:t>
      </w:r>
      <w:r w:rsidR="00480792">
        <w:rPr>
          <w:rFonts w:ascii="TimesNewRoman" w:hAnsi="TimesNewRoman" w:cs="TimesNewRoman"/>
          <w:lang w:val="fr-FR"/>
        </w:rPr>
        <w:t xml:space="preserve"> (</w:t>
      </w:r>
      <w:r w:rsidR="00372AB3">
        <w:rPr>
          <w:rFonts w:ascii="TimesNewRoman" w:hAnsi="TimesNewRoman" w:cs="TimesNewRoman"/>
          <w:lang w:val="fr-FR"/>
        </w:rPr>
        <w:t xml:space="preserve">calcul des crues de projet par exemple). Elle fait partie de la famille des lois exponentielles ou encore de la loi Généralisée </w:t>
      </w:r>
      <w:r w:rsidRPr="00643720">
        <w:rPr>
          <w:rFonts w:ascii="TimesNewRoman" w:hAnsi="TimesNewRoman" w:cs="TimesNewRoman"/>
          <w:lang w:val="fr-FR"/>
        </w:rPr>
        <w:t xml:space="preserve">des Valeurs Extrêmes </w:t>
      </w:r>
      <w:r w:rsidRPr="00643720">
        <w:rPr>
          <w:rFonts w:ascii="TimesNewRoman,BoldItalic" w:hAnsi="TimesNewRoman,BoldItalic" w:cs="TimesNewRoman,BoldItalic"/>
          <w:b/>
          <w:bCs/>
          <w:i/>
          <w:iCs/>
          <w:lang w:val="fr-FR"/>
        </w:rPr>
        <w:t>(G.E.V.)</w:t>
      </w:r>
      <w:r w:rsidR="00372AB3">
        <w:rPr>
          <w:rFonts w:ascii="TimesNewRoman,BoldItalic" w:hAnsi="TimesNewRoman,BoldItalic" w:cs="TimesNewRoman,BoldItalic"/>
          <w:b/>
          <w:bCs/>
          <w:i/>
          <w:iCs/>
          <w:lang w:val="fr-FR"/>
        </w:rPr>
        <w:t>.</w:t>
      </w:r>
    </w:p>
    <w:p w:rsidR="00643720" w:rsidRDefault="00FE5DED" w:rsidP="00FE5DED">
      <w:pPr>
        <w:autoSpaceDE w:val="0"/>
        <w:autoSpaceDN w:val="0"/>
        <w:adjustRightInd w:val="0"/>
        <w:spacing w:after="0" w:line="480" w:lineRule="auto"/>
        <w:ind w:left="2025"/>
        <w:rPr>
          <w:rFonts w:ascii="TimesNewRoman,Bold" w:hAnsi="TimesNewRoman,Bold" w:cs="TimesNewRoman,Bold"/>
          <w:b/>
          <w:bCs/>
          <w:sz w:val="28"/>
          <w:lang w:val="fr-FR"/>
        </w:rPr>
      </w:pPr>
      <w:r>
        <w:rPr>
          <w:rFonts w:ascii="TimesNewRoman" w:hAnsi="TimesNewRoman" w:cs="TimesNewRoman"/>
          <w:lang w:val="fr-FR"/>
        </w:rPr>
        <w:t>La loi de Gumbel a 2 paramètres</w:t>
      </w:r>
      <w:r w:rsidR="00C6623B">
        <w:rPr>
          <w:rFonts w:ascii="TimesNewRoman" w:hAnsi="TimesNewRoman" w:cs="TimesNewRoman"/>
          <w:lang w:val="fr-FR"/>
        </w:rPr>
        <w:t> :</w:t>
      </w:r>
      <w:r>
        <w:rPr>
          <w:rFonts w:ascii="TimesNewRoman" w:hAnsi="TimesNewRoman" w:cs="TimesNewRoman"/>
          <w:lang w:val="fr-FR"/>
        </w:rPr>
        <w:t xml:space="preserve"> le mode, noté  </w:t>
      </w:r>
      <m:oMath>
        <m:acc>
          <m:accPr>
            <m:ctrlPr>
              <w:rPr>
                <w:rFonts w:ascii="Cambria Math" w:hAnsi="Cambria Math" w:cs="TimesNewRoman"/>
                <w:i/>
                <w:lang w:val="fr-FR"/>
              </w:rPr>
            </m:ctrlPr>
          </m:accPr>
          <m:e>
            <m:r>
              <w:rPr>
                <w:rFonts w:ascii="Cambria Math" w:hAnsi="Cambria Math" w:cs="TimesNewRoman"/>
                <w:lang w:val="fr-FR"/>
              </w:rPr>
              <m:t>x</m:t>
            </m:r>
          </m:e>
        </m:acc>
      </m:oMath>
      <w:r>
        <w:rPr>
          <w:rFonts w:ascii="TimesNewRoman" w:eastAsiaTheme="minorEastAsia" w:hAnsi="TimesNewRoman" w:cs="TimesNewRoman"/>
          <w:lang w:val="fr-FR"/>
        </w:rPr>
        <w:t xml:space="preserve"> et l´écart-type σ (resp. s). </w:t>
      </w:r>
      <w:r w:rsidR="00C6623B">
        <w:rPr>
          <w:rFonts w:ascii="TimesNewRoman" w:eastAsiaTheme="minorEastAsia" w:hAnsi="TimesNewRoman" w:cs="TimesNewRoman"/>
          <w:lang w:val="fr-FR"/>
        </w:rPr>
        <w:t xml:space="preserve">La variable aléatoire X prend ses valeurs de - ∞ à + ∞. </w:t>
      </w:r>
      <w:r>
        <w:rPr>
          <w:rFonts w:ascii="TimesNewRoman" w:eastAsiaTheme="minorEastAsia" w:hAnsi="TimesNewRoman" w:cs="TimesNewRoman"/>
          <w:lang w:val="fr-FR"/>
        </w:rPr>
        <w:t xml:space="preserve">En posant pour la variable réduite </w:t>
      </w:r>
      <w:r w:rsidR="00745AE5">
        <w:rPr>
          <w:rFonts w:ascii="TimesNewRoman" w:eastAsiaTheme="minorEastAsia" w:hAnsi="TimesNewRoman" w:cs="TimesNewRoman"/>
          <w:sz w:val="28"/>
          <w:lang w:val="fr-FR"/>
        </w:rPr>
        <w:t>u</w:t>
      </w:r>
      <w:r w:rsidRPr="00FE5DED">
        <w:rPr>
          <w:rFonts w:ascii="TimesNewRoman" w:eastAsiaTheme="minorEastAsia" w:hAnsi="TimesNewRoman" w:cs="TimesNewRoman"/>
          <w:sz w:val="28"/>
          <w:lang w:val="fr-FR"/>
        </w:rPr>
        <w:t>=</w:t>
      </w:r>
      <m:oMath>
        <m:f>
          <m:fPr>
            <m:ctrlPr>
              <w:rPr>
                <w:rFonts w:ascii="Cambria Math" w:eastAsiaTheme="minorEastAsia" w:hAnsi="Cambria Math" w:cs="TimesNewRoman"/>
                <w:i/>
                <w:sz w:val="32"/>
                <w:lang w:val="fr-FR"/>
              </w:rPr>
            </m:ctrlPr>
          </m:fPr>
          <m:num>
            <m:r>
              <w:rPr>
                <w:rFonts w:ascii="Cambria Math" w:eastAsiaTheme="minorEastAsia" w:hAnsi="Cambria Math" w:cs="TimesNewRoman"/>
                <w:sz w:val="32"/>
                <w:lang w:val="fr-FR"/>
              </w:rPr>
              <m:t>x-</m:t>
            </m:r>
            <m:acc>
              <m:accPr>
                <m:ctrlPr>
                  <w:rPr>
                    <w:rFonts w:ascii="Cambria Math" w:hAnsi="Cambria Math" w:cs="TimesNewRoman"/>
                    <w:i/>
                    <w:sz w:val="32"/>
                    <w:lang w:val="fr-FR"/>
                  </w:rPr>
                </m:ctrlPr>
              </m:accPr>
              <m:e>
                <m:r>
                  <w:rPr>
                    <w:rFonts w:ascii="Cambria Math" w:hAnsi="Cambria Math" w:cs="TimesNewRoman"/>
                    <w:sz w:val="32"/>
                    <w:lang w:val="fr-FR"/>
                  </w:rPr>
                  <m:t>x</m:t>
                </m:r>
              </m:e>
            </m:acc>
          </m:num>
          <m:den>
            <m:r>
              <m:rPr>
                <m:sty m:val="p"/>
              </m:rPr>
              <w:rPr>
                <w:rFonts w:ascii="Cambria Math" w:eastAsiaTheme="minorEastAsia" w:hAnsi="Cambria Math" w:cs="TimesNewRoman"/>
                <w:sz w:val="32"/>
                <w:lang w:val="fr-FR"/>
              </w:rPr>
              <m:t>σ</m:t>
            </m:r>
          </m:den>
        </m:f>
      </m:oMath>
      <w:r>
        <w:rPr>
          <w:rFonts w:ascii="TimesNewRoman" w:eastAsiaTheme="minorEastAsia" w:hAnsi="TimesNewRoman" w:cs="TimesNewRoman"/>
          <w:sz w:val="32"/>
          <w:lang w:val="fr-FR"/>
        </w:rPr>
        <w:t xml:space="preserve">     (</w:t>
      </w:r>
      <w:r>
        <w:rPr>
          <w:rFonts w:ascii="TimesNewRoman" w:eastAsiaTheme="minorEastAsia" w:hAnsi="TimesNewRoman" w:cs="TimesNewRoman"/>
          <w:sz w:val="28"/>
          <w:lang w:val="fr-FR"/>
        </w:rPr>
        <w:t xml:space="preserve">ou </w:t>
      </w:r>
      <w:r w:rsidR="00745AE5">
        <w:rPr>
          <w:rFonts w:ascii="TimesNewRoman" w:eastAsiaTheme="minorEastAsia" w:hAnsi="TimesNewRoman" w:cs="TimesNewRoman"/>
          <w:sz w:val="28"/>
          <w:lang w:val="fr-FR"/>
        </w:rPr>
        <w:t>u</w:t>
      </w:r>
      <w:r w:rsidRPr="00FE5DED">
        <w:rPr>
          <w:rFonts w:ascii="TimesNewRoman" w:eastAsiaTheme="minorEastAsia" w:hAnsi="TimesNewRoman" w:cs="TimesNewRoman"/>
          <w:sz w:val="28"/>
          <w:lang w:val="fr-FR"/>
        </w:rPr>
        <w:t>=</w:t>
      </w:r>
      <m:oMath>
        <m:f>
          <m:fPr>
            <m:ctrlPr>
              <w:rPr>
                <w:rFonts w:ascii="Cambria Math" w:eastAsiaTheme="minorEastAsia" w:hAnsi="Cambria Math" w:cs="TimesNewRoman"/>
                <w:i/>
                <w:sz w:val="32"/>
                <w:lang w:val="fr-FR"/>
              </w:rPr>
            </m:ctrlPr>
          </m:fPr>
          <m:num>
            <m:r>
              <w:rPr>
                <w:rFonts w:ascii="Cambria Math" w:eastAsiaTheme="minorEastAsia" w:hAnsi="Cambria Math" w:cs="TimesNewRoman"/>
                <w:sz w:val="32"/>
                <w:lang w:val="fr-FR"/>
              </w:rPr>
              <m:t>x-</m:t>
            </m:r>
            <m:acc>
              <m:accPr>
                <m:ctrlPr>
                  <w:rPr>
                    <w:rFonts w:ascii="Cambria Math" w:hAnsi="Cambria Math" w:cs="TimesNewRoman"/>
                    <w:i/>
                    <w:sz w:val="32"/>
                    <w:lang w:val="fr-FR"/>
                  </w:rPr>
                </m:ctrlPr>
              </m:accPr>
              <m:e>
                <m:r>
                  <w:rPr>
                    <w:rFonts w:ascii="Cambria Math" w:hAnsi="Cambria Math" w:cs="TimesNewRoman"/>
                    <w:sz w:val="32"/>
                    <w:lang w:val="fr-FR"/>
                  </w:rPr>
                  <m:t>x</m:t>
                </m:r>
              </m:e>
            </m:acc>
          </m:num>
          <m:den>
            <m:r>
              <m:rPr>
                <m:sty m:val="p"/>
              </m:rPr>
              <w:rPr>
                <w:rFonts w:ascii="Cambria Math" w:eastAsiaTheme="minorEastAsia" w:hAnsi="Cambria Math" w:cs="TimesNewRoman"/>
                <w:sz w:val="32"/>
                <w:lang w:val="fr-FR"/>
              </w:rPr>
              <m:t>s</m:t>
            </m:r>
          </m:den>
        </m:f>
      </m:oMath>
      <w:r>
        <w:rPr>
          <w:rFonts w:ascii="TimesNewRoman" w:eastAsiaTheme="minorEastAsia" w:hAnsi="TimesNewRoman" w:cs="TimesNewRoman"/>
          <w:lang w:val="fr-FR"/>
        </w:rPr>
        <w:t>pour un échantillo</w:t>
      </w:r>
      <w:r w:rsidR="0038400C">
        <w:rPr>
          <w:rFonts w:ascii="TimesNewRoman" w:eastAsiaTheme="minorEastAsia" w:hAnsi="TimesNewRoman" w:cs="TimesNewRoman"/>
          <w:lang w:val="fr-FR"/>
        </w:rPr>
        <w:t>n</w:t>
      </w:r>
      <w:r>
        <w:rPr>
          <w:rFonts w:ascii="TimesNewRoman,Bold" w:hAnsi="TimesNewRoman,Bold" w:cs="TimesNewRoman,Bold"/>
          <w:bCs/>
          <w:lang w:val="fr-FR"/>
        </w:rPr>
        <w:t>), on peut écrire sa f.d.p</w:t>
      </w:r>
      <w:r w:rsidRPr="00AA1D5D">
        <w:rPr>
          <w:rFonts w:ascii="TimesNewRoman,Bold" w:hAnsi="TimesNewRoman,Bold" w:cs="TimesNewRoman,Bold"/>
          <w:bCs/>
          <w:sz w:val="28"/>
          <w:lang w:val="fr-FR"/>
        </w:rPr>
        <w:t xml:space="preserve">.  </w:t>
      </w:r>
      <w:r w:rsidRPr="00AA1D5D">
        <w:rPr>
          <w:rFonts w:ascii="TimesNewRoman,Bold" w:hAnsi="TimesNewRoman,Bold" w:cs="TimesNewRoman,Bold"/>
          <w:b/>
          <w:bCs/>
          <w:sz w:val="28"/>
          <w:lang w:val="fr-FR"/>
        </w:rPr>
        <w:t>f(x)</w:t>
      </w:r>
      <w:r w:rsidR="00AA1D5D" w:rsidRPr="00AA1D5D">
        <w:rPr>
          <w:rFonts w:ascii="TimesNewRoman,Bold" w:hAnsi="TimesNewRoman,Bold" w:cs="TimesNewRoman,Bold"/>
          <w:b/>
          <w:bCs/>
          <w:sz w:val="28"/>
          <w:lang w:val="fr-FR"/>
        </w:rPr>
        <w:t>=</w:t>
      </w:r>
      <m:oMath>
        <m:f>
          <m:fPr>
            <m:ctrlPr>
              <w:rPr>
                <w:rFonts w:ascii="Cambria Math" w:hAnsi="Cambria Math" w:cs="TimesNewRoman,Bold"/>
                <w:b/>
                <w:bCs/>
                <w:i/>
                <w:sz w:val="32"/>
                <w:lang w:val="fr-FR"/>
              </w:rPr>
            </m:ctrlPr>
          </m:fPr>
          <m:num>
            <m:r>
              <m:rPr>
                <m:sty m:val="bi"/>
              </m:rPr>
              <w:rPr>
                <w:rFonts w:ascii="Cambria Math" w:hAnsi="Cambria Math" w:cs="TimesNewRoman,Bold"/>
                <w:sz w:val="32"/>
                <w:lang w:val="fr-FR"/>
              </w:rPr>
              <m:t>1</m:t>
            </m:r>
          </m:num>
          <m:den>
            <m:r>
              <m:rPr>
                <m:sty m:val="bi"/>
              </m:rPr>
              <w:rPr>
                <w:rFonts w:ascii="Cambria Math" w:hAnsi="Cambria Math" w:cs="TimesNewRoman,Bold"/>
                <w:sz w:val="32"/>
                <w:lang w:val="fr-FR"/>
              </w:rPr>
              <m:t>σ</m:t>
            </m:r>
          </m:den>
        </m:f>
      </m:oMath>
      <w:r w:rsidR="00AA1D5D" w:rsidRPr="00AA1D5D">
        <w:rPr>
          <w:rFonts w:ascii="TimesNewRoman,Bold" w:eastAsiaTheme="minorEastAsia" w:hAnsi="TimesNewRoman,Bold" w:cs="TimesNewRoman,Bold"/>
          <w:b/>
          <w:bCs/>
          <w:sz w:val="28"/>
          <w:lang w:val="fr-FR"/>
        </w:rPr>
        <w:t>.</w:t>
      </w:r>
      <m:oMath>
        <m:sSup>
          <m:sSupPr>
            <m:ctrlPr>
              <w:rPr>
                <w:rFonts w:ascii="Cambria Math" w:eastAsiaTheme="minorEastAsia" w:hAnsi="Cambria Math" w:cs="TimesNewRoman,Bold"/>
                <w:b/>
                <w:bCs/>
                <w:i/>
                <w:sz w:val="32"/>
                <w:lang w:val="fr-FR"/>
              </w:rPr>
            </m:ctrlPr>
          </m:sSupPr>
          <m:e>
            <m:r>
              <m:rPr>
                <m:sty m:val="bi"/>
              </m:rPr>
              <w:rPr>
                <w:rFonts w:ascii="Cambria Math" w:eastAsiaTheme="minorEastAsia" w:hAnsi="Cambria Math" w:cs="TimesNewRoman,Bold"/>
                <w:sz w:val="32"/>
                <w:lang w:val="fr-FR"/>
              </w:rPr>
              <m:t>e</m:t>
            </m:r>
          </m:e>
          <m:sup>
            <m:r>
              <m:rPr>
                <m:sty m:val="bi"/>
              </m:rPr>
              <w:rPr>
                <w:rFonts w:ascii="Cambria Math" w:eastAsiaTheme="minorEastAsia" w:hAnsi="Cambria Math" w:cs="TimesNewRoman,Bold"/>
                <w:sz w:val="32"/>
                <w:lang w:val="fr-FR"/>
              </w:rPr>
              <m:t>-u</m:t>
            </m:r>
          </m:sup>
        </m:sSup>
      </m:oMath>
      <w:r w:rsidR="00AA1D5D" w:rsidRPr="00AA1D5D">
        <w:rPr>
          <w:rFonts w:ascii="TimesNewRoman,Bold" w:hAnsi="TimesNewRoman,Bold" w:cs="TimesNewRoman,Bold"/>
          <w:b/>
          <w:bCs/>
          <w:sz w:val="28"/>
          <w:lang w:val="fr-FR"/>
        </w:rPr>
        <w:t>.</w:t>
      </w:r>
      <m:oMath>
        <m:sSup>
          <m:sSupPr>
            <m:ctrlPr>
              <w:rPr>
                <w:rFonts w:ascii="Cambria Math" w:hAnsi="Cambria Math" w:cs="TimesNewRoman,Bold"/>
                <w:b/>
                <w:bCs/>
                <w:i/>
                <w:sz w:val="32"/>
                <w:lang w:val="fr-FR"/>
              </w:rPr>
            </m:ctrlPr>
          </m:sSupPr>
          <m:e>
            <m:r>
              <m:rPr>
                <m:sty m:val="bi"/>
              </m:rPr>
              <w:rPr>
                <w:rFonts w:ascii="Cambria Math" w:hAnsi="Cambria Math" w:cs="TimesNewRoman,Bold"/>
                <w:sz w:val="32"/>
                <w:lang w:val="fr-FR"/>
              </w:rPr>
              <m:t>e</m:t>
            </m:r>
          </m:e>
          <m:sup>
            <m:r>
              <m:rPr>
                <m:sty m:val="bi"/>
              </m:rPr>
              <w:rPr>
                <w:rFonts w:ascii="Cambria Math" w:hAnsi="Cambria Math" w:cs="TimesNewRoman,Bold"/>
                <w:sz w:val="32"/>
                <w:lang w:val="fr-FR"/>
              </w:rPr>
              <m:t>-</m:t>
            </m:r>
            <m:sSup>
              <m:sSupPr>
                <m:ctrlPr>
                  <w:rPr>
                    <w:rFonts w:ascii="Cambria Math" w:hAnsi="Cambria Math" w:cs="TimesNewRoman,Bold"/>
                    <w:b/>
                    <w:bCs/>
                    <w:i/>
                    <w:sz w:val="32"/>
                    <w:lang w:val="fr-FR"/>
                  </w:rPr>
                </m:ctrlPr>
              </m:sSupPr>
              <m:e>
                <m:r>
                  <m:rPr>
                    <m:sty m:val="bi"/>
                  </m:rPr>
                  <w:rPr>
                    <w:rFonts w:ascii="Cambria Math" w:hAnsi="Cambria Math" w:cs="TimesNewRoman,Bold"/>
                    <w:sz w:val="32"/>
                    <w:lang w:val="fr-FR"/>
                  </w:rPr>
                  <m:t>e</m:t>
                </m:r>
              </m:e>
              <m:sup>
                <m:r>
                  <m:rPr>
                    <m:sty m:val="bi"/>
                  </m:rPr>
                  <w:rPr>
                    <w:rFonts w:ascii="Cambria Math" w:hAnsi="Cambria Math" w:cs="TimesNewRoman,Bold"/>
                    <w:sz w:val="32"/>
                    <w:lang w:val="fr-FR"/>
                  </w:rPr>
                  <m:t>-u</m:t>
                </m:r>
              </m:sup>
            </m:sSup>
          </m:sup>
        </m:sSup>
      </m:oMath>
    </w:p>
    <w:p w:rsidR="00AA1D5D" w:rsidRDefault="00AA1D5D" w:rsidP="00FE5DED">
      <w:pPr>
        <w:autoSpaceDE w:val="0"/>
        <w:autoSpaceDN w:val="0"/>
        <w:adjustRightInd w:val="0"/>
        <w:spacing w:after="0" w:line="480" w:lineRule="auto"/>
        <w:ind w:left="2025"/>
        <w:rPr>
          <w:rFonts w:eastAsiaTheme="minorEastAsia"/>
          <w:b/>
          <w:bCs/>
          <w:sz w:val="32"/>
          <w:lang w:val="fr-FR"/>
        </w:rPr>
      </w:pPr>
      <w:r>
        <w:rPr>
          <w:rFonts w:ascii="TimesNewRoman,Bold" w:hAnsi="TimesNewRoman,Bold" w:cs="TimesNewRoman,Bold"/>
          <w:bCs/>
          <w:lang w:val="fr-FR"/>
        </w:rPr>
        <w:lastRenderedPageBreak/>
        <w:t xml:space="preserve">et sa fonction de répartition </w:t>
      </w:r>
      <w:r w:rsidRPr="00AA1D5D">
        <w:rPr>
          <w:rFonts w:ascii="TimesNewRoman,Bold" w:hAnsi="TimesNewRoman,Bold" w:cs="TimesNewRoman,Bold"/>
          <w:b/>
          <w:bCs/>
          <w:sz w:val="28"/>
          <w:lang w:val="fr-FR"/>
        </w:rPr>
        <w:t xml:space="preserve">F(x)= </w:t>
      </w:r>
      <m:oMath>
        <m:sSup>
          <m:sSupPr>
            <m:ctrlPr>
              <w:rPr>
                <w:rFonts w:ascii="Cambria Math" w:hAnsi="Cambria Math" w:cs="TimesNewRoman,Bold"/>
                <w:b/>
                <w:bCs/>
                <w:i/>
                <w:sz w:val="32"/>
                <w:lang w:val="fr-FR"/>
              </w:rPr>
            </m:ctrlPr>
          </m:sSupPr>
          <m:e>
            <m:r>
              <m:rPr>
                <m:sty m:val="bi"/>
              </m:rPr>
              <w:rPr>
                <w:rFonts w:ascii="Cambria Math" w:hAnsi="Cambria Math" w:cs="TimesNewRoman,Bold"/>
                <w:sz w:val="32"/>
                <w:lang w:val="fr-FR"/>
              </w:rPr>
              <m:t>e</m:t>
            </m:r>
          </m:e>
          <m:sup>
            <m:r>
              <m:rPr>
                <m:sty m:val="bi"/>
              </m:rPr>
              <w:rPr>
                <w:rFonts w:ascii="Cambria Math" w:hAnsi="Cambria Math" w:cs="TimesNewRoman,Bold"/>
                <w:sz w:val="32"/>
                <w:lang w:val="fr-FR"/>
              </w:rPr>
              <m:t>-</m:t>
            </m:r>
            <m:sSup>
              <m:sSupPr>
                <m:ctrlPr>
                  <w:rPr>
                    <w:rFonts w:ascii="Cambria Math" w:hAnsi="Cambria Math" w:cs="TimesNewRoman,Bold"/>
                    <w:b/>
                    <w:bCs/>
                    <w:i/>
                    <w:sz w:val="32"/>
                    <w:lang w:val="fr-FR"/>
                  </w:rPr>
                </m:ctrlPr>
              </m:sSupPr>
              <m:e>
                <m:r>
                  <m:rPr>
                    <m:sty m:val="bi"/>
                  </m:rPr>
                  <w:rPr>
                    <w:rFonts w:ascii="Cambria Math" w:hAnsi="Cambria Math" w:cs="TimesNewRoman,Bold"/>
                    <w:sz w:val="32"/>
                    <w:lang w:val="fr-FR"/>
                  </w:rPr>
                  <m:t>e</m:t>
                </m:r>
              </m:e>
              <m:sup>
                <m:r>
                  <m:rPr>
                    <m:sty m:val="bi"/>
                  </m:rPr>
                  <w:rPr>
                    <w:rFonts w:ascii="Cambria Math" w:hAnsi="Cambria Math" w:cs="TimesNewRoman,Bold"/>
                    <w:sz w:val="32"/>
                    <w:lang w:val="fr-FR"/>
                  </w:rPr>
                  <m:t>-u</m:t>
                </m:r>
              </m:sup>
            </m:sSup>
          </m:sup>
        </m:sSup>
      </m:oMath>
      <w:r w:rsidR="00A405F5">
        <w:rPr>
          <w:rFonts w:ascii="TimesNewRoman,Bold" w:hAnsi="TimesNewRoman,Bold" w:cs="TimesNewRoman,Bold"/>
          <w:bCs/>
          <w:sz w:val="28"/>
          <w:lang w:val="fr-FR"/>
        </w:rPr>
        <w:t xml:space="preserve"> et </w:t>
      </w:r>
      <w:r w:rsidR="00A405F5">
        <w:rPr>
          <w:bCs/>
          <w:lang w:val="fr-FR"/>
        </w:rPr>
        <w:t xml:space="preserve">sa probabilité au dépassement  par </w:t>
      </w:r>
      <w:r w:rsidR="00A405F5" w:rsidRPr="00A405F5">
        <w:rPr>
          <w:b/>
          <w:bCs/>
          <w:lang w:val="fr-FR"/>
        </w:rPr>
        <w:t>P(x)= 1-</w:t>
      </w:r>
      <m:oMath>
        <m:sSup>
          <m:sSupPr>
            <m:ctrlPr>
              <w:rPr>
                <w:rFonts w:ascii="Cambria Math" w:hAnsi="Cambria Math" w:cs="TimesNewRoman,Bold"/>
                <w:b/>
                <w:bCs/>
                <w:i/>
                <w:sz w:val="32"/>
                <w:lang w:val="fr-FR"/>
              </w:rPr>
            </m:ctrlPr>
          </m:sSupPr>
          <m:e>
            <m:r>
              <m:rPr>
                <m:sty m:val="bi"/>
              </m:rPr>
              <w:rPr>
                <w:rFonts w:ascii="Cambria Math" w:hAnsi="Cambria Math" w:cs="TimesNewRoman,Bold"/>
                <w:sz w:val="32"/>
                <w:lang w:val="fr-FR"/>
              </w:rPr>
              <m:t>e</m:t>
            </m:r>
          </m:e>
          <m:sup>
            <m:r>
              <m:rPr>
                <m:sty m:val="bi"/>
              </m:rPr>
              <w:rPr>
                <w:rFonts w:ascii="Cambria Math" w:hAnsi="Cambria Math" w:cs="TimesNewRoman,Bold"/>
                <w:sz w:val="32"/>
                <w:lang w:val="fr-FR"/>
              </w:rPr>
              <m:t>-</m:t>
            </m:r>
            <m:sSup>
              <m:sSupPr>
                <m:ctrlPr>
                  <w:rPr>
                    <w:rFonts w:ascii="Cambria Math" w:hAnsi="Cambria Math" w:cs="TimesNewRoman,Bold"/>
                    <w:b/>
                    <w:bCs/>
                    <w:i/>
                    <w:sz w:val="32"/>
                    <w:lang w:val="fr-FR"/>
                  </w:rPr>
                </m:ctrlPr>
              </m:sSupPr>
              <m:e>
                <m:r>
                  <m:rPr>
                    <m:sty m:val="bi"/>
                  </m:rPr>
                  <w:rPr>
                    <w:rFonts w:ascii="Cambria Math" w:hAnsi="Cambria Math" w:cs="TimesNewRoman,Bold"/>
                    <w:sz w:val="32"/>
                    <w:lang w:val="fr-FR"/>
                  </w:rPr>
                  <m:t>e</m:t>
                </m:r>
              </m:e>
              <m:sup>
                <m:r>
                  <m:rPr>
                    <m:sty m:val="bi"/>
                  </m:rPr>
                  <w:rPr>
                    <w:rFonts w:ascii="Cambria Math" w:hAnsi="Cambria Math" w:cs="TimesNewRoman,Bold"/>
                    <w:sz w:val="32"/>
                    <w:lang w:val="fr-FR"/>
                  </w:rPr>
                  <m:t>-u</m:t>
                </m:r>
              </m:sup>
            </m:sSup>
          </m:sup>
        </m:sSup>
      </m:oMath>
    </w:p>
    <w:p w:rsidR="00A405F5" w:rsidRDefault="00A405F5" w:rsidP="00FE5DED">
      <w:pPr>
        <w:autoSpaceDE w:val="0"/>
        <w:autoSpaceDN w:val="0"/>
        <w:adjustRightInd w:val="0"/>
        <w:spacing w:after="0" w:line="480" w:lineRule="auto"/>
        <w:ind w:left="2025"/>
        <w:rPr>
          <w:rFonts w:eastAsiaTheme="minorEastAsia"/>
          <w:b/>
          <w:bCs/>
          <w:lang w:val="fr-FR"/>
        </w:rPr>
      </w:pPr>
      <w:r>
        <w:rPr>
          <w:rFonts w:eastAsiaTheme="minorEastAsia"/>
          <w:bCs/>
          <w:lang w:val="fr-FR"/>
        </w:rPr>
        <w:t>O</w:t>
      </w:r>
      <w:r w:rsidR="00837726">
        <w:rPr>
          <w:rFonts w:eastAsiaTheme="minorEastAsia"/>
          <w:bCs/>
          <w:lang w:val="fr-FR"/>
        </w:rPr>
        <w:t xml:space="preserve">n peut également exprimer la variable réduite z de la loi de Gumbel au moyen des paramètres généraux α et β : </w:t>
      </w:r>
      <w:r w:rsidR="00745AE5">
        <w:rPr>
          <w:rFonts w:eastAsiaTheme="minorEastAsia"/>
          <w:b/>
          <w:bCs/>
          <w:lang w:val="fr-FR"/>
        </w:rPr>
        <w:t>u</w:t>
      </w:r>
      <w:r w:rsidR="00837726" w:rsidRPr="00837726">
        <w:rPr>
          <w:rFonts w:eastAsiaTheme="minorEastAsia"/>
          <w:b/>
          <w:bCs/>
          <w:lang w:val="fr-FR"/>
        </w:rPr>
        <w:t>= α (x – β)</w:t>
      </w:r>
    </w:p>
    <w:p w:rsidR="00837726" w:rsidRDefault="00837726" w:rsidP="00FE5DED">
      <w:pPr>
        <w:autoSpaceDE w:val="0"/>
        <w:autoSpaceDN w:val="0"/>
        <w:adjustRightInd w:val="0"/>
        <w:spacing w:after="0" w:line="480" w:lineRule="auto"/>
        <w:ind w:left="2025"/>
        <w:rPr>
          <w:rFonts w:eastAsiaTheme="minorEastAsia"/>
          <w:b/>
          <w:bCs/>
          <w:lang w:val="fr-FR"/>
        </w:rPr>
      </w:pPr>
      <w:r>
        <w:rPr>
          <w:rFonts w:eastAsiaTheme="minorEastAsia"/>
          <w:bCs/>
          <w:lang w:val="fr-FR"/>
        </w:rPr>
        <w:t xml:space="preserve">Les constantes α et β pouvant être exprimées à partir des caractéristiques de l´échantillon de valeurs comme : </w:t>
      </w:r>
      <w:r w:rsidRPr="00837726">
        <w:rPr>
          <w:rFonts w:eastAsiaTheme="minorEastAsia"/>
          <w:b/>
          <w:bCs/>
          <w:sz w:val="32"/>
          <w:lang w:val="fr-FR"/>
        </w:rPr>
        <w:t xml:space="preserve">α = </w:t>
      </w:r>
      <m:oMath>
        <m:f>
          <m:fPr>
            <m:ctrlPr>
              <w:rPr>
                <w:rFonts w:ascii="Cambria Math" w:eastAsiaTheme="minorEastAsia" w:hAnsi="Cambria Math"/>
                <w:b/>
                <w:bCs/>
                <w:i/>
                <w:sz w:val="32"/>
                <w:lang w:val="fr-FR"/>
              </w:rPr>
            </m:ctrlPr>
          </m:fPr>
          <m:num>
            <m:r>
              <m:rPr>
                <m:sty m:val="bi"/>
              </m:rPr>
              <w:rPr>
                <w:rFonts w:ascii="Cambria Math" w:eastAsiaTheme="minorEastAsia" w:hAnsi="Cambria Math"/>
                <w:sz w:val="32"/>
                <w:lang w:val="fr-FR"/>
              </w:rPr>
              <m:t>1,28</m:t>
            </m:r>
          </m:num>
          <m:den>
            <m:r>
              <m:rPr>
                <m:sty m:val="bi"/>
              </m:rPr>
              <w:rPr>
                <w:rFonts w:ascii="Cambria Math" w:eastAsiaTheme="minorEastAsia" w:hAnsi="Cambria Math"/>
                <w:sz w:val="32"/>
                <w:lang w:val="fr-FR"/>
              </w:rPr>
              <m:t>s</m:t>
            </m:r>
          </m:den>
        </m:f>
      </m:oMath>
      <w:r w:rsidR="00CD3CBD">
        <w:rPr>
          <w:rFonts w:eastAsiaTheme="minorEastAsia"/>
          <w:bCs/>
          <w:lang w:val="fr-FR"/>
        </w:rPr>
        <w:t xml:space="preserve"> et  </w:t>
      </w:r>
      <w:r w:rsidRPr="00CD3CBD">
        <w:rPr>
          <w:rFonts w:eastAsiaTheme="minorEastAsia"/>
          <w:b/>
          <w:bCs/>
          <w:lang w:val="fr-FR"/>
        </w:rPr>
        <w:t xml:space="preserve">β = </w:t>
      </w:r>
      <m:oMath>
        <m:acc>
          <m:accPr>
            <m:chr m:val="̅"/>
            <m:ctrlPr>
              <w:rPr>
                <w:rFonts w:ascii="Cambria Math" w:eastAsiaTheme="minorEastAsia" w:hAnsi="Cambria Math"/>
                <w:b/>
                <w:bCs/>
                <w:i/>
                <w:lang w:val="fr-FR"/>
              </w:rPr>
            </m:ctrlPr>
          </m:accPr>
          <m:e>
            <m:r>
              <m:rPr>
                <m:sty m:val="bi"/>
              </m:rPr>
              <w:rPr>
                <w:rFonts w:ascii="Cambria Math" w:eastAsiaTheme="minorEastAsia" w:hAnsi="Cambria Math"/>
                <w:lang w:val="fr-FR"/>
              </w:rPr>
              <m:t>x</m:t>
            </m:r>
          </m:e>
        </m:acc>
      </m:oMath>
      <w:r w:rsidRPr="00CD3CBD">
        <w:rPr>
          <w:rFonts w:eastAsiaTheme="minorEastAsia"/>
          <w:b/>
          <w:bCs/>
          <w:lang w:val="fr-FR"/>
        </w:rPr>
        <w:t xml:space="preserve"> - </w:t>
      </w:r>
      <w:r w:rsidR="00CD3CBD" w:rsidRPr="00CD3CBD">
        <w:rPr>
          <w:rFonts w:eastAsiaTheme="minorEastAsia"/>
          <w:b/>
          <w:bCs/>
          <w:lang w:val="fr-FR"/>
        </w:rPr>
        <w:t>0,45.s</w:t>
      </w:r>
    </w:p>
    <w:p w:rsidR="006675E0" w:rsidRDefault="00FA6524" w:rsidP="00FE5DED">
      <w:pPr>
        <w:autoSpaceDE w:val="0"/>
        <w:autoSpaceDN w:val="0"/>
        <w:adjustRightInd w:val="0"/>
        <w:spacing w:after="0" w:line="480" w:lineRule="auto"/>
        <w:ind w:left="2025"/>
        <w:rPr>
          <w:rFonts w:eastAsiaTheme="minorEastAsia"/>
          <w:bCs/>
          <w:lang w:val="fr-FR"/>
        </w:rPr>
      </w:pPr>
      <w:r>
        <w:rPr>
          <w:rFonts w:eastAsiaTheme="minorEastAsia"/>
          <w:bCs/>
          <w:lang w:val="fr-FR"/>
        </w:rPr>
        <w:t>(</w:t>
      </w:r>
      <w:r w:rsidR="00CD3CBD">
        <w:rPr>
          <w:rFonts w:eastAsiaTheme="minorEastAsia"/>
          <w:bCs/>
          <w:lang w:val="fr-FR"/>
        </w:rPr>
        <w:t>s étant l´écart-type de l´échantillon donné)</w:t>
      </w:r>
      <w:r w:rsidR="00931EB4">
        <w:rPr>
          <w:rFonts w:eastAsiaTheme="minorEastAsia"/>
          <w:bCs/>
          <w:lang w:val="fr-FR"/>
        </w:rPr>
        <w:t>. Sur le diagramme des probabilité</w:t>
      </w:r>
      <w:r w:rsidR="006675E0">
        <w:rPr>
          <w:rFonts w:eastAsiaTheme="minorEastAsia"/>
          <w:bCs/>
          <w:lang w:val="fr-FR"/>
        </w:rPr>
        <w:t>s</w:t>
      </w:r>
      <w:r w:rsidR="00931EB4">
        <w:rPr>
          <w:rFonts w:eastAsiaTheme="minorEastAsia"/>
          <w:bCs/>
          <w:lang w:val="fr-FR"/>
        </w:rPr>
        <w:t xml:space="preserve"> de Gumbel la droite d´Henri a pour</w:t>
      </w:r>
      <w:r w:rsidR="006675E0">
        <w:rPr>
          <w:rFonts w:eastAsiaTheme="minorEastAsia"/>
          <w:bCs/>
          <w:lang w:val="fr-FR"/>
        </w:rPr>
        <w:t xml:space="preserve"> expression :</w:t>
      </w:r>
    </w:p>
    <w:p w:rsidR="00CD3CBD" w:rsidRDefault="006675E0" w:rsidP="00FE5DED">
      <w:pPr>
        <w:autoSpaceDE w:val="0"/>
        <w:autoSpaceDN w:val="0"/>
        <w:adjustRightInd w:val="0"/>
        <w:spacing w:after="0" w:line="480" w:lineRule="auto"/>
        <w:ind w:left="2025"/>
        <w:rPr>
          <w:rFonts w:eastAsiaTheme="minorEastAsia"/>
          <w:bCs/>
          <w:lang w:val="en-US"/>
        </w:rPr>
      </w:pPr>
      <w:r w:rsidRPr="00E06621">
        <w:rPr>
          <w:rFonts w:eastAsiaTheme="minorEastAsia"/>
          <w:b/>
          <w:bCs/>
          <w:lang w:val="en-US"/>
        </w:rPr>
        <w:t>x</w:t>
      </w:r>
      <w:r w:rsidRPr="00E06621">
        <w:rPr>
          <w:rFonts w:eastAsiaTheme="minorEastAsia"/>
          <w:b/>
          <w:bCs/>
          <w:vertAlign w:val="subscript"/>
          <w:lang w:val="en-US"/>
        </w:rPr>
        <w:t>F</w:t>
      </w:r>
      <w:r w:rsidRPr="00E06621">
        <w:rPr>
          <w:rFonts w:eastAsiaTheme="minorEastAsia"/>
          <w:bCs/>
          <w:lang w:val="en-US"/>
        </w:rPr>
        <w:t xml:space="preserve"> =</w:t>
      </w:r>
      <m:oMath>
        <m:acc>
          <m:accPr>
            <m:chr m:val="̅"/>
            <m:ctrlPr>
              <w:rPr>
                <w:rFonts w:ascii="Cambria Math" w:eastAsiaTheme="minorEastAsia" w:hAnsi="Cambria Math"/>
                <w:b/>
                <w:bCs/>
                <w:i/>
                <w:lang w:val="fr-FR"/>
              </w:rPr>
            </m:ctrlPr>
          </m:accPr>
          <m:e>
            <m:r>
              <m:rPr>
                <m:sty m:val="bi"/>
              </m:rPr>
              <w:rPr>
                <w:rFonts w:ascii="Cambria Math" w:eastAsiaTheme="minorEastAsia" w:hAnsi="Cambria Math"/>
                <w:lang w:val="fr-FR"/>
              </w:rPr>
              <m:t>x</m:t>
            </m:r>
          </m:e>
        </m:acc>
      </m:oMath>
      <w:r w:rsidRPr="00E06621">
        <w:rPr>
          <w:rFonts w:eastAsiaTheme="minorEastAsia"/>
          <w:b/>
          <w:bCs/>
          <w:lang w:val="en-US"/>
        </w:rPr>
        <w:t xml:space="preserve"> - 0,45.</w:t>
      </w:r>
      <w:r w:rsidRPr="00E06621">
        <w:rPr>
          <w:rFonts w:eastAsiaTheme="minorEastAsia"/>
          <w:b/>
          <w:bCs/>
          <w:sz w:val="32"/>
          <w:lang w:val="en-US"/>
        </w:rPr>
        <w:t>s</w:t>
      </w:r>
      <w:r w:rsidRPr="00E06621">
        <w:rPr>
          <w:rFonts w:eastAsiaTheme="minorEastAsia"/>
          <w:b/>
          <w:bCs/>
          <w:lang w:val="en-US"/>
        </w:rPr>
        <w:t xml:space="preserve">+ </w:t>
      </w:r>
      <w:r w:rsidR="00745AE5">
        <w:rPr>
          <w:rFonts w:eastAsiaTheme="minorEastAsia"/>
          <w:b/>
          <w:bCs/>
          <w:lang w:val="en-US"/>
        </w:rPr>
        <w:t>u</w:t>
      </w:r>
      <w:r w:rsidRPr="00E06621">
        <w:rPr>
          <w:rFonts w:eastAsiaTheme="minorEastAsia"/>
          <w:b/>
          <w:bCs/>
          <w:vertAlign w:val="subscript"/>
          <w:lang w:val="en-US"/>
        </w:rPr>
        <w:t>F</w:t>
      </w:r>
      <w:r w:rsidRPr="00E06621">
        <w:rPr>
          <w:rFonts w:eastAsiaTheme="minorEastAsia"/>
          <w:b/>
          <w:bCs/>
          <w:lang w:val="en-US"/>
        </w:rPr>
        <w:t xml:space="preserve"> . </w:t>
      </w:r>
      <w:r w:rsidRPr="00E06621">
        <w:rPr>
          <w:rFonts w:eastAsiaTheme="minorEastAsia"/>
          <w:b/>
          <w:bCs/>
          <w:sz w:val="32"/>
          <w:lang w:val="en-US"/>
        </w:rPr>
        <w:t>s</w:t>
      </w:r>
      <w:r w:rsidRPr="00E06621">
        <w:rPr>
          <w:rFonts w:eastAsiaTheme="minorEastAsia"/>
          <w:b/>
          <w:bCs/>
          <w:lang w:val="en-US"/>
        </w:rPr>
        <w:t xml:space="preserve"> /1,28</w:t>
      </w:r>
      <w:r w:rsidR="00E06621" w:rsidRPr="00E06621">
        <w:rPr>
          <w:rFonts w:eastAsiaTheme="minorEastAsia"/>
          <w:bCs/>
          <w:lang w:val="en-US"/>
        </w:rPr>
        <w:t>avec</w:t>
      </w:r>
      <w:r w:rsidR="00745AE5">
        <w:rPr>
          <w:rFonts w:eastAsiaTheme="minorEastAsia"/>
          <w:b/>
          <w:bCs/>
          <w:lang w:val="en-US"/>
        </w:rPr>
        <w:t>u</w:t>
      </w:r>
      <w:r w:rsidRPr="00E06621">
        <w:rPr>
          <w:rFonts w:eastAsiaTheme="minorEastAsia"/>
          <w:b/>
          <w:bCs/>
          <w:vertAlign w:val="subscript"/>
          <w:lang w:val="en-US"/>
        </w:rPr>
        <w:t>F</w:t>
      </w:r>
      <w:r w:rsidRPr="00E06621">
        <w:rPr>
          <w:rFonts w:eastAsiaTheme="minorEastAsia"/>
          <w:b/>
          <w:bCs/>
          <w:lang w:val="en-US"/>
        </w:rPr>
        <w:t xml:space="preserve"> = - Ln</w:t>
      </w:r>
      <w:r w:rsidR="00E06621" w:rsidRPr="00E06621">
        <w:rPr>
          <w:rFonts w:eastAsiaTheme="minorEastAsia"/>
          <w:b/>
          <w:bCs/>
          <w:lang w:val="en-US"/>
        </w:rPr>
        <w:t>(-Ln(F))</w:t>
      </w:r>
    </w:p>
    <w:p w:rsidR="00E06621" w:rsidRPr="00E06621" w:rsidRDefault="00E06621" w:rsidP="00FE5DED">
      <w:pPr>
        <w:autoSpaceDE w:val="0"/>
        <w:autoSpaceDN w:val="0"/>
        <w:adjustRightInd w:val="0"/>
        <w:spacing w:after="0" w:line="480" w:lineRule="auto"/>
        <w:ind w:left="2025"/>
        <w:rPr>
          <w:b/>
          <w:bCs/>
          <w:lang w:val="fr-FR"/>
        </w:rPr>
      </w:pPr>
      <w:r>
        <w:rPr>
          <w:rFonts w:eastAsiaTheme="minorEastAsia"/>
          <w:bCs/>
          <w:lang w:val="fr-FR"/>
        </w:rPr>
        <w:t xml:space="preserve">(F étant la probabilité au non dépassement), ou bien en terme de probabilité au  dépassement P :  </w:t>
      </w:r>
      <w:r w:rsidR="00745AE5">
        <w:rPr>
          <w:rFonts w:eastAsiaTheme="minorEastAsia"/>
          <w:b/>
          <w:bCs/>
          <w:lang w:val="fr-FR"/>
        </w:rPr>
        <w:t>u</w:t>
      </w:r>
      <w:r w:rsidRPr="00E06621">
        <w:rPr>
          <w:rFonts w:eastAsiaTheme="minorEastAsia"/>
          <w:b/>
          <w:bCs/>
          <w:vertAlign w:val="subscript"/>
          <w:lang w:val="fr-FR"/>
        </w:rPr>
        <w:t>P</w:t>
      </w:r>
      <w:r w:rsidRPr="00E06621">
        <w:rPr>
          <w:rFonts w:eastAsiaTheme="minorEastAsia"/>
          <w:b/>
          <w:bCs/>
          <w:lang w:val="fr-FR"/>
        </w:rPr>
        <w:t xml:space="preserve"> = - Ln(-Ln(1-F))</w:t>
      </w:r>
    </w:p>
    <w:p w:rsidR="00A405F5" w:rsidRDefault="00A405F5" w:rsidP="00AA1D5D">
      <w:pPr>
        <w:autoSpaceDE w:val="0"/>
        <w:autoSpaceDN w:val="0"/>
        <w:adjustRightInd w:val="0"/>
        <w:spacing w:after="0" w:line="240" w:lineRule="auto"/>
        <w:rPr>
          <w:rFonts w:ascii="TimesNewRoman" w:hAnsi="TimesNewRoman" w:cs="TimesNewRoman"/>
          <w:lang w:val="fr-FR"/>
        </w:rPr>
      </w:pPr>
      <w:r>
        <w:rPr>
          <w:rFonts w:ascii="TimesNewRoman" w:hAnsi="TimesNewRoman" w:cs="TimesNewRoman"/>
          <w:lang w:val="fr-FR"/>
        </w:rPr>
        <w:t xml:space="preserve">Comme il a été dit plus haut, La loi de Gumbel </w:t>
      </w:r>
      <w:r w:rsidR="00AA1D5D">
        <w:rPr>
          <w:rFonts w:ascii="TimesNewRoman" w:hAnsi="TimesNewRoman" w:cs="TimesNewRoman"/>
          <w:lang w:val="fr-FR"/>
        </w:rPr>
        <w:t xml:space="preserve">est souvent utilisée pour </w:t>
      </w:r>
    </w:p>
    <w:p w:rsidR="00A405F5" w:rsidRDefault="00A405F5" w:rsidP="00AA1D5D">
      <w:pPr>
        <w:autoSpaceDE w:val="0"/>
        <w:autoSpaceDN w:val="0"/>
        <w:adjustRightInd w:val="0"/>
        <w:spacing w:after="0" w:line="240" w:lineRule="auto"/>
        <w:rPr>
          <w:rFonts w:ascii="TimesNewRoman" w:hAnsi="TimesNewRoman" w:cs="TimesNewRoman"/>
          <w:lang w:val="fr-FR"/>
        </w:rPr>
      </w:pPr>
    </w:p>
    <w:p w:rsidR="00996AA9" w:rsidRDefault="00AA1D5D" w:rsidP="00A405F5">
      <w:pPr>
        <w:autoSpaceDE w:val="0"/>
        <w:autoSpaceDN w:val="0"/>
        <w:adjustRightInd w:val="0"/>
        <w:spacing w:after="0" w:line="240" w:lineRule="auto"/>
        <w:rPr>
          <w:rFonts w:ascii="TimesNewRoman" w:hAnsi="TimesNewRoman" w:cs="TimesNewRoman"/>
          <w:lang w:val="fr-FR"/>
        </w:rPr>
      </w:pPr>
      <w:r>
        <w:rPr>
          <w:rFonts w:ascii="TimesNewRoman" w:hAnsi="TimesNewRoman" w:cs="TimesNewRoman"/>
          <w:lang w:val="fr-FR"/>
        </w:rPr>
        <w:t>l'étude des valeurs extrêmes(crues, pluies extrêmes)</w:t>
      </w:r>
      <w:r w:rsidR="00A405F5">
        <w:rPr>
          <w:rFonts w:ascii="TimesNewRoman" w:hAnsi="TimesNewRoman" w:cs="TimesNewRoman"/>
          <w:lang w:val="fr-FR"/>
        </w:rPr>
        <w:t>.</w:t>
      </w:r>
      <w:r w:rsidR="00C6623B">
        <w:rPr>
          <w:rFonts w:ascii="TimesNewRoman" w:hAnsi="TimesNewRoman" w:cs="TimesNewRoman"/>
          <w:lang w:val="fr-FR"/>
        </w:rPr>
        <w:t xml:space="preserve"> Le coefficient </w:t>
      </w:r>
    </w:p>
    <w:p w:rsidR="00996AA9" w:rsidRDefault="00996AA9" w:rsidP="00A405F5">
      <w:pPr>
        <w:autoSpaceDE w:val="0"/>
        <w:autoSpaceDN w:val="0"/>
        <w:adjustRightInd w:val="0"/>
        <w:spacing w:after="0" w:line="240" w:lineRule="auto"/>
        <w:rPr>
          <w:rFonts w:ascii="TimesNewRoman" w:hAnsi="TimesNewRoman" w:cs="TimesNewRoman"/>
          <w:lang w:val="fr-FR"/>
        </w:rPr>
      </w:pPr>
    </w:p>
    <w:p w:rsidR="00996AA9" w:rsidRDefault="00C6623B" w:rsidP="00A405F5">
      <w:pPr>
        <w:autoSpaceDE w:val="0"/>
        <w:autoSpaceDN w:val="0"/>
        <w:adjustRightInd w:val="0"/>
        <w:spacing w:after="0" w:line="240" w:lineRule="auto"/>
        <w:rPr>
          <w:rFonts w:ascii="TimesNewRoman" w:hAnsi="TimesNewRoman" w:cs="TimesNewRoman"/>
          <w:lang w:val="fr-FR"/>
        </w:rPr>
      </w:pPr>
      <w:r>
        <w:rPr>
          <w:rFonts w:ascii="TimesNewRoman" w:hAnsi="TimesNewRoman" w:cs="TimesNewRoman"/>
          <w:lang w:val="fr-FR"/>
        </w:rPr>
        <w:t xml:space="preserve">d´asymétrie de la loi de Gumbel est </w:t>
      </w:r>
      <w:r w:rsidR="00996AA9">
        <w:rPr>
          <w:rFonts w:ascii="TimesNewRoman" w:hAnsi="TimesNewRoman" w:cs="TimesNewRoman"/>
          <w:lang w:val="fr-FR"/>
        </w:rPr>
        <w:t xml:space="preserve">constant et </w:t>
      </w:r>
      <w:r>
        <w:rPr>
          <w:rFonts w:ascii="TimesNewRoman" w:hAnsi="TimesNewRoman" w:cs="TimesNewRoman"/>
          <w:lang w:val="fr-FR"/>
        </w:rPr>
        <w:t>égal à C</w:t>
      </w:r>
      <w:r>
        <w:rPr>
          <w:rFonts w:ascii="TimesNewRoman" w:hAnsi="TimesNewRoman" w:cs="TimesNewRoman"/>
          <w:vertAlign w:val="subscript"/>
          <w:lang w:val="fr-FR"/>
        </w:rPr>
        <w:t>s</w:t>
      </w:r>
      <w:r>
        <w:rPr>
          <w:rFonts w:ascii="TimesNewRoman" w:hAnsi="TimesNewRoman" w:cs="TimesNewRoman"/>
          <w:lang w:val="fr-FR"/>
        </w:rPr>
        <w:t xml:space="preserve"> = 1,139</w:t>
      </w:r>
      <w:r w:rsidR="00996AA9">
        <w:rPr>
          <w:rFonts w:ascii="TimesNewRoman" w:hAnsi="TimesNewRoman" w:cs="TimesNewRoman"/>
          <w:lang w:val="fr-FR"/>
        </w:rPr>
        <w:t>. C´est</w:t>
      </w:r>
    </w:p>
    <w:p w:rsidR="00996AA9" w:rsidRDefault="00996AA9" w:rsidP="00A405F5">
      <w:pPr>
        <w:autoSpaceDE w:val="0"/>
        <w:autoSpaceDN w:val="0"/>
        <w:adjustRightInd w:val="0"/>
        <w:spacing w:after="0" w:line="240" w:lineRule="auto"/>
        <w:rPr>
          <w:rFonts w:ascii="TimesNewRoman" w:hAnsi="TimesNewRoman" w:cs="TimesNewRoman"/>
          <w:lang w:val="fr-FR"/>
        </w:rPr>
      </w:pPr>
    </w:p>
    <w:p w:rsidR="005F7FB2" w:rsidRDefault="00996AA9" w:rsidP="00A405F5">
      <w:pPr>
        <w:autoSpaceDE w:val="0"/>
        <w:autoSpaceDN w:val="0"/>
        <w:adjustRightInd w:val="0"/>
        <w:spacing w:after="0" w:line="240" w:lineRule="auto"/>
        <w:rPr>
          <w:rFonts w:ascii="TimesNewRoman" w:hAnsi="TimesNewRoman" w:cs="TimesNewRoman"/>
          <w:lang w:val="fr-FR"/>
        </w:rPr>
      </w:pPr>
      <w:r>
        <w:rPr>
          <w:rFonts w:ascii="TimesNewRoman" w:hAnsi="TimesNewRoman" w:cs="TimesNewRoman"/>
          <w:lang w:val="fr-FR"/>
        </w:rPr>
        <w:t xml:space="preserve">                                   ce défaut qu´on lui reproche</w:t>
      </w:r>
      <w:r w:rsidR="005F7FB2">
        <w:rPr>
          <w:rFonts w:ascii="TimesNewRoman" w:hAnsi="TimesNewRoman" w:cs="TimesNewRoman"/>
          <w:lang w:val="fr-FR"/>
        </w:rPr>
        <w:t>,</w:t>
      </w:r>
      <w:r>
        <w:rPr>
          <w:rFonts w:ascii="TimesNewRoman" w:hAnsi="TimesNewRoman" w:cs="TimesNewRoman"/>
          <w:lang w:val="fr-FR"/>
        </w:rPr>
        <w:t xml:space="preserve"> bien que beaucoup d´échantillons de</w:t>
      </w:r>
    </w:p>
    <w:p w:rsidR="005F7FB2" w:rsidRDefault="005F7FB2" w:rsidP="00A405F5">
      <w:pPr>
        <w:autoSpaceDE w:val="0"/>
        <w:autoSpaceDN w:val="0"/>
        <w:adjustRightInd w:val="0"/>
        <w:spacing w:after="0" w:line="240" w:lineRule="auto"/>
        <w:rPr>
          <w:rFonts w:ascii="TimesNewRoman" w:hAnsi="TimesNewRoman" w:cs="TimesNewRoman"/>
          <w:lang w:val="fr-FR"/>
        </w:rPr>
      </w:pPr>
    </w:p>
    <w:p w:rsidR="00AA1D5D" w:rsidRPr="00AA1D5D" w:rsidRDefault="00996AA9" w:rsidP="00A405F5">
      <w:pPr>
        <w:autoSpaceDE w:val="0"/>
        <w:autoSpaceDN w:val="0"/>
        <w:adjustRightInd w:val="0"/>
        <w:spacing w:after="0" w:line="240" w:lineRule="auto"/>
        <w:rPr>
          <w:rFonts w:ascii="TimesNewRoman" w:hAnsi="TimesNewRoman" w:cs="TimesNewRoman"/>
          <w:lang w:val="fr-FR"/>
        </w:rPr>
      </w:pPr>
      <w:r>
        <w:rPr>
          <w:rFonts w:ascii="TimesNewRoman" w:hAnsi="TimesNewRoman" w:cs="TimesNewRoman"/>
          <w:lang w:val="fr-FR"/>
        </w:rPr>
        <w:t>débitsaient un C</w:t>
      </w:r>
      <w:r>
        <w:rPr>
          <w:rFonts w:ascii="TimesNewRoman" w:hAnsi="TimesNewRoman" w:cs="TimesNewRoman"/>
          <w:vertAlign w:val="subscript"/>
          <w:lang w:val="fr-FR"/>
        </w:rPr>
        <w:t>s</w:t>
      </w:r>
      <w:r>
        <w:rPr>
          <w:rFonts w:ascii="TimesNewRoman" w:hAnsi="TimesNewRoman" w:cs="TimesNewRoman"/>
          <w:lang w:val="fr-FR"/>
        </w:rPr>
        <w:t xml:space="preserve"> proche de cette valeur.</w:t>
      </w:r>
    </w:p>
    <w:p w:rsidR="00E10BAC" w:rsidRDefault="00E10BAC" w:rsidP="003C4555">
      <w:pPr>
        <w:pStyle w:val="Paragraphedeliste"/>
        <w:rPr>
          <w:lang w:val="fr-FR"/>
        </w:rPr>
      </w:pPr>
    </w:p>
    <w:p w:rsidR="00480792" w:rsidRDefault="00F86CEF" w:rsidP="00F86CEF">
      <w:pPr>
        <w:pStyle w:val="Paragraphedeliste"/>
        <w:numPr>
          <w:ilvl w:val="0"/>
          <w:numId w:val="10"/>
        </w:numPr>
        <w:rPr>
          <w:b/>
          <w:color w:val="00B0F0"/>
          <w:lang w:val="fr-FR"/>
        </w:rPr>
      </w:pPr>
      <w:r w:rsidRPr="00F86CEF">
        <w:rPr>
          <w:b/>
          <w:color w:val="00B0F0"/>
          <w:lang w:val="fr-FR"/>
        </w:rPr>
        <w:t>Loi  de Pearson type III</w:t>
      </w:r>
    </w:p>
    <w:p w:rsidR="00F86CEF" w:rsidRDefault="00F86CEF" w:rsidP="005F7FB2">
      <w:pPr>
        <w:spacing w:line="480" w:lineRule="auto"/>
        <w:ind w:left="1665"/>
        <w:rPr>
          <w:lang w:val="fr-FR"/>
        </w:rPr>
      </w:pPr>
      <w:r>
        <w:rPr>
          <w:lang w:val="fr-FR"/>
        </w:rPr>
        <w:t xml:space="preserve">K. Pearson a développé 12 lois statistiques mais seules les lois Pearson I et Pearson III sont utilisées en hydrologie. La loi Pearson III est plus connue et plus largement utilisée que le type I. Nous </w:t>
      </w:r>
      <w:r w:rsidR="00275D5B">
        <w:rPr>
          <w:lang w:val="fr-FR"/>
        </w:rPr>
        <w:t>décrirons</w:t>
      </w:r>
      <w:r>
        <w:rPr>
          <w:lang w:val="fr-FR"/>
        </w:rPr>
        <w:t xml:space="preserve"> donc brièvement ici que la loi  type III.</w:t>
      </w:r>
    </w:p>
    <w:p w:rsidR="007E53DA" w:rsidRDefault="00F86CEF" w:rsidP="005F7FB2">
      <w:pPr>
        <w:spacing w:line="480" w:lineRule="auto"/>
        <w:ind w:left="1665"/>
        <w:rPr>
          <w:lang w:val="fr-FR"/>
        </w:rPr>
      </w:pPr>
      <w:r>
        <w:rPr>
          <w:lang w:val="fr-FR"/>
        </w:rPr>
        <w:t xml:space="preserve">La loi de Pearson type III </w:t>
      </w:r>
      <w:r w:rsidR="00451E1F">
        <w:rPr>
          <w:lang w:val="fr-FR"/>
        </w:rPr>
        <w:t>a pour fonction de densité des probabilités pour la v.a centrée réduite t (f.d.p.)</w:t>
      </w:r>
      <w:r w:rsidR="007E53DA">
        <w:rPr>
          <w:lang w:val="fr-FR"/>
        </w:rPr>
        <w:t> :</w:t>
      </w:r>
    </w:p>
    <w:p w:rsidR="00F86CEF" w:rsidRDefault="00451E1F" w:rsidP="00F86CEF">
      <w:pPr>
        <w:ind w:left="1665"/>
        <w:rPr>
          <w:rFonts w:eastAsiaTheme="minorEastAsia"/>
          <w:b/>
          <w:sz w:val="32"/>
          <w:lang w:val="fr-FR"/>
        </w:rPr>
      </w:pPr>
      <w:r w:rsidRPr="007E53DA">
        <w:rPr>
          <w:b/>
          <w:sz w:val="32"/>
          <w:lang w:val="fr-FR"/>
        </w:rPr>
        <w:lastRenderedPageBreak/>
        <w:t xml:space="preserve">f(t)= </w:t>
      </w:r>
      <m:oMath>
        <m:f>
          <m:fPr>
            <m:ctrlPr>
              <w:rPr>
                <w:rFonts w:ascii="Cambria Math" w:hAnsi="Cambria Math"/>
                <w:b/>
                <w:i/>
                <w:sz w:val="32"/>
                <w:lang w:val="fr-FR"/>
              </w:rPr>
            </m:ctrlPr>
          </m:fPr>
          <m:num>
            <m:sSup>
              <m:sSupPr>
                <m:ctrlPr>
                  <w:rPr>
                    <w:rFonts w:ascii="Cambria Math" w:hAnsi="Cambria Math"/>
                    <w:b/>
                    <w:i/>
                    <w:sz w:val="32"/>
                    <w:lang w:val="fr-FR"/>
                  </w:rPr>
                </m:ctrlPr>
              </m:sSupPr>
              <m:e>
                <m:r>
                  <m:rPr>
                    <m:sty m:val="bi"/>
                  </m:rPr>
                  <w:rPr>
                    <w:rFonts w:ascii="Cambria Math" w:hAnsi="Cambria Math"/>
                    <w:sz w:val="32"/>
                    <w:lang w:val="fr-FR"/>
                  </w:rPr>
                  <m:t>∝</m:t>
                </m:r>
              </m:e>
              <m:sup>
                <m:sSup>
                  <m:sSupPr>
                    <m:ctrlPr>
                      <w:rPr>
                        <w:rFonts w:ascii="Cambria Math" w:hAnsi="Cambria Math"/>
                        <w:b/>
                        <w:i/>
                        <w:sz w:val="32"/>
                        <w:lang w:val="fr-FR"/>
                      </w:rPr>
                    </m:ctrlPr>
                  </m:sSupPr>
                  <m:e>
                    <m:r>
                      <m:rPr>
                        <m:sty m:val="bi"/>
                      </m:rPr>
                      <w:rPr>
                        <w:rFonts w:ascii="Cambria Math" w:hAnsi="Cambria Math"/>
                        <w:sz w:val="32"/>
                        <w:lang w:val="fr-FR"/>
                      </w:rPr>
                      <m:t>∝</m:t>
                    </m:r>
                  </m:e>
                  <m:sup>
                    <m:r>
                      <m:rPr>
                        <m:sty m:val="bi"/>
                      </m:rPr>
                      <w:rPr>
                        <w:rFonts w:ascii="Cambria Math" w:hAnsi="Cambria Math"/>
                        <w:sz w:val="32"/>
                        <w:lang w:val="fr-FR"/>
                      </w:rPr>
                      <m:t>2</m:t>
                    </m:r>
                  </m:sup>
                </m:sSup>
              </m:sup>
            </m:sSup>
            <m:r>
              <m:rPr>
                <m:sty m:val="bi"/>
              </m:rPr>
              <w:rPr>
                <w:rFonts w:ascii="Cambria Math" w:hAnsi="Cambria Math"/>
                <w:sz w:val="32"/>
                <w:lang w:val="fr-FR"/>
              </w:rPr>
              <m:t>.</m:t>
            </m:r>
            <m:sSup>
              <m:sSupPr>
                <m:ctrlPr>
                  <w:rPr>
                    <w:rFonts w:ascii="Cambria Math" w:hAnsi="Cambria Math"/>
                    <w:b/>
                    <w:i/>
                    <w:sz w:val="32"/>
                    <w:lang w:val="fr-FR"/>
                  </w:rPr>
                </m:ctrlPr>
              </m:sSupPr>
              <m:e>
                <m:r>
                  <m:rPr>
                    <m:sty m:val="bi"/>
                  </m:rPr>
                  <w:rPr>
                    <w:rFonts w:ascii="Cambria Math" w:hAnsi="Cambria Math"/>
                    <w:sz w:val="32"/>
                    <w:lang w:val="fr-FR"/>
                  </w:rPr>
                  <m:t>e</m:t>
                </m:r>
              </m:e>
              <m:sup>
                <m:r>
                  <m:rPr>
                    <m:sty m:val="bi"/>
                  </m:rPr>
                  <w:rPr>
                    <w:rFonts w:ascii="Cambria Math" w:hAnsi="Cambria Math"/>
                    <w:sz w:val="32"/>
                    <w:lang w:val="fr-FR"/>
                  </w:rPr>
                  <m:t>-</m:t>
                </m:r>
                <m:sSup>
                  <m:sSupPr>
                    <m:ctrlPr>
                      <w:rPr>
                        <w:rFonts w:ascii="Cambria Math" w:hAnsi="Cambria Math"/>
                        <w:b/>
                        <w:i/>
                        <w:sz w:val="32"/>
                        <w:lang w:val="fr-FR"/>
                      </w:rPr>
                    </m:ctrlPr>
                  </m:sSupPr>
                  <m:e>
                    <m:r>
                      <m:rPr>
                        <m:sty m:val="bi"/>
                      </m:rPr>
                      <w:rPr>
                        <w:rFonts w:ascii="Cambria Math" w:hAnsi="Cambria Math"/>
                        <w:sz w:val="32"/>
                        <w:lang w:val="fr-FR"/>
                      </w:rPr>
                      <m:t>∝</m:t>
                    </m:r>
                  </m:e>
                  <m:sup>
                    <m:r>
                      <m:rPr>
                        <m:sty m:val="bi"/>
                      </m:rPr>
                      <w:rPr>
                        <w:rFonts w:ascii="Cambria Math" w:hAnsi="Cambria Math"/>
                        <w:sz w:val="32"/>
                        <w:lang w:val="fr-FR"/>
                      </w:rPr>
                      <m:t>2</m:t>
                    </m:r>
                  </m:sup>
                </m:sSup>
              </m:sup>
            </m:sSup>
          </m:num>
          <m:den>
            <m:r>
              <m:rPr>
                <m:sty m:val="b"/>
              </m:rPr>
              <w:rPr>
                <w:rFonts w:ascii="Cambria Math" w:hAnsi="Cambria Math" w:cs="TimesNewRoman"/>
                <w:sz w:val="32"/>
                <w:lang w:val="fr-FR"/>
              </w:rPr>
              <m:t>Γ</m:t>
            </m:r>
            <m:r>
              <m:rPr>
                <m:sty m:val="b"/>
              </m:rPr>
              <w:rPr>
                <w:rFonts w:ascii="Cambria Math" w:hAnsi="TimesNewRoman" w:cs="TimesNewRoman"/>
                <w:sz w:val="32"/>
                <w:lang w:val="fr-FR"/>
              </w:rPr>
              <m:t>(</m:t>
            </m:r>
            <m:sSup>
              <m:sSupPr>
                <m:ctrlPr>
                  <w:rPr>
                    <w:rFonts w:ascii="Cambria Math" w:hAnsi="Cambria Math" w:cs="TimesNewRoman"/>
                    <w:b/>
                    <w:i/>
                    <w:sz w:val="32"/>
                    <w:lang w:val="fr-FR"/>
                  </w:rPr>
                </m:ctrlPr>
              </m:sSupPr>
              <m:e>
                <m:r>
                  <m:rPr>
                    <m:sty m:val="bi"/>
                  </m:rPr>
                  <w:rPr>
                    <w:rFonts w:ascii="Cambria Math" w:hAnsi="Cambria Math" w:cs="TimesNewRoman"/>
                    <w:sz w:val="32"/>
                    <w:lang w:val="fr-FR"/>
                  </w:rPr>
                  <m:t>∝</m:t>
                </m:r>
              </m:e>
              <m:sup>
                <m:r>
                  <m:rPr>
                    <m:sty m:val="bi"/>
                  </m:rPr>
                  <w:rPr>
                    <w:rFonts w:ascii="Cambria Math" w:hAnsi="Cambria Math" w:cs="TimesNewRoman"/>
                    <w:sz w:val="32"/>
                    <w:lang w:val="fr-FR"/>
                  </w:rPr>
                  <m:t>2</m:t>
                </m:r>
              </m:sup>
            </m:sSup>
            <m:r>
              <m:rPr>
                <m:sty m:val="bi"/>
              </m:rPr>
              <w:rPr>
                <w:rFonts w:ascii="Cambria Math" w:hAnsi="Cambria Math" w:cs="TimesNewRoman"/>
                <w:sz w:val="32"/>
                <w:lang w:val="fr-FR"/>
              </w:rPr>
              <m:t>)</m:t>
            </m:r>
          </m:den>
        </m:f>
        <m:sSup>
          <m:sSupPr>
            <m:ctrlPr>
              <w:rPr>
                <w:rFonts w:ascii="Cambria Math" w:hAnsi="Cambria Math"/>
                <w:b/>
                <w:i/>
                <w:sz w:val="32"/>
                <w:lang w:val="fr-FR"/>
              </w:rPr>
            </m:ctrlPr>
          </m:sSupPr>
          <m:e>
            <m:r>
              <m:rPr>
                <m:sty m:val="bi"/>
              </m:rPr>
              <w:rPr>
                <w:rFonts w:ascii="Cambria Math" w:hAnsi="Cambria Math"/>
                <w:sz w:val="32"/>
                <w:lang w:val="fr-FR"/>
              </w:rPr>
              <m:t>(∝+t)</m:t>
            </m:r>
          </m:e>
          <m:sup>
            <m:sSup>
              <m:sSupPr>
                <m:ctrlPr>
                  <w:rPr>
                    <w:rFonts w:ascii="Cambria Math" w:hAnsi="Cambria Math"/>
                    <w:b/>
                    <w:i/>
                    <w:sz w:val="32"/>
                    <w:lang w:val="fr-FR"/>
                  </w:rPr>
                </m:ctrlPr>
              </m:sSupPr>
              <m:e>
                <m:r>
                  <m:rPr>
                    <m:sty m:val="bi"/>
                  </m:rPr>
                  <w:rPr>
                    <w:rFonts w:ascii="Cambria Math" w:hAnsi="Cambria Math"/>
                    <w:sz w:val="32"/>
                    <w:lang w:val="fr-FR"/>
                  </w:rPr>
                  <m:t>α</m:t>
                </m:r>
              </m:e>
              <m:sup>
                <m:r>
                  <m:rPr>
                    <m:sty m:val="bi"/>
                  </m:rPr>
                  <w:rPr>
                    <w:rFonts w:ascii="Cambria Math" w:hAnsi="Cambria Math"/>
                    <w:sz w:val="32"/>
                    <w:lang w:val="fr-FR"/>
                  </w:rPr>
                  <m:t>2</m:t>
                </m:r>
              </m:sup>
            </m:sSup>
            <m:r>
              <m:rPr>
                <m:sty m:val="bi"/>
              </m:rPr>
              <w:rPr>
                <w:rFonts w:ascii="Cambria Math" w:hAnsi="Cambria Math"/>
                <w:sz w:val="32"/>
                <w:lang w:val="fr-FR"/>
              </w:rPr>
              <m:t>-1</m:t>
            </m:r>
          </m:sup>
        </m:sSup>
        <m:sSup>
          <m:sSupPr>
            <m:ctrlPr>
              <w:rPr>
                <w:rFonts w:ascii="Cambria Math" w:hAnsi="Cambria Math"/>
                <w:b/>
                <w:i/>
                <w:sz w:val="32"/>
                <w:lang w:val="fr-FR"/>
              </w:rPr>
            </m:ctrlPr>
          </m:sSupPr>
          <m:e>
            <m:r>
              <m:rPr>
                <m:sty m:val="bi"/>
              </m:rPr>
              <w:rPr>
                <w:rFonts w:ascii="Cambria Math" w:hAnsi="Cambria Math"/>
                <w:sz w:val="32"/>
                <w:lang w:val="fr-FR"/>
              </w:rPr>
              <m:t>e</m:t>
            </m:r>
          </m:e>
          <m:sup>
            <m:r>
              <m:rPr>
                <m:sty m:val="bi"/>
              </m:rPr>
              <w:rPr>
                <w:rFonts w:ascii="Cambria Math" w:hAnsi="Cambria Math"/>
                <w:sz w:val="32"/>
                <w:lang w:val="fr-FR"/>
              </w:rPr>
              <m:t>-∝t</m:t>
            </m:r>
          </m:sup>
        </m:sSup>
      </m:oMath>
    </w:p>
    <w:p w:rsidR="007E53DA" w:rsidRDefault="007E53DA" w:rsidP="005F7FB2">
      <w:pPr>
        <w:spacing w:line="480" w:lineRule="auto"/>
        <w:rPr>
          <w:lang w:val="fr-FR"/>
        </w:rPr>
      </w:pPr>
      <w:r>
        <w:rPr>
          <w:lang w:val="fr-FR"/>
        </w:rPr>
        <w:t xml:space="preserve">c´est une loi asymétrique, limitée d´un seul côté et d´habitude de forme </w:t>
      </w:r>
    </w:p>
    <w:p w:rsidR="006A4EF8" w:rsidRDefault="007E53DA" w:rsidP="005F7FB2">
      <w:pPr>
        <w:spacing w:line="480" w:lineRule="auto"/>
        <w:rPr>
          <w:lang w:val="fr-FR"/>
        </w:rPr>
      </w:pPr>
      <w:r>
        <w:rPr>
          <w:lang w:val="fr-FR"/>
        </w:rPr>
        <w:t xml:space="preserve">                             « en cloche»</w:t>
      </w:r>
      <w:r w:rsidR="006A4EF8">
        <w:rPr>
          <w:lang w:val="fr-FR"/>
        </w:rPr>
        <w:t xml:space="preserve">. Le symbole Γ représente la fonction gamma. La loi Pearson </w:t>
      </w:r>
    </w:p>
    <w:p w:rsidR="006A4EF8" w:rsidRDefault="006A4EF8" w:rsidP="005F7FB2">
      <w:pPr>
        <w:spacing w:line="480" w:lineRule="auto"/>
        <w:rPr>
          <w:lang w:val="fr-FR"/>
        </w:rPr>
      </w:pPr>
      <w:r>
        <w:rPr>
          <w:lang w:val="fr-FR"/>
        </w:rPr>
        <w:t xml:space="preserve">                              type III (notée P3) est caractérisée par 3 paramètres : la moyenne μ, </w:t>
      </w:r>
    </w:p>
    <w:p w:rsidR="006A4EF8" w:rsidRDefault="006A4EF8" w:rsidP="005F7FB2">
      <w:pPr>
        <w:spacing w:line="480" w:lineRule="auto"/>
        <w:rPr>
          <w:lang w:val="fr-FR"/>
        </w:rPr>
      </w:pPr>
      <w:r>
        <w:rPr>
          <w:lang w:val="fr-FR"/>
        </w:rPr>
        <w:t xml:space="preserve">                              l´écart-type σ et la constante α définissant le coefficient d´asymétrie C</w:t>
      </w:r>
      <w:r>
        <w:rPr>
          <w:vertAlign w:val="subscript"/>
          <w:lang w:val="fr-FR"/>
        </w:rPr>
        <w:t>s</w:t>
      </w:r>
      <w:r>
        <w:rPr>
          <w:lang w:val="fr-FR"/>
        </w:rPr>
        <w:t xml:space="preserve"> par</w:t>
      </w:r>
    </w:p>
    <w:p w:rsidR="006A4EF8" w:rsidRDefault="006A4EF8" w:rsidP="005F7FB2">
      <w:pPr>
        <w:spacing w:line="480" w:lineRule="auto"/>
        <w:rPr>
          <w:lang w:val="fr-FR"/>
        </w:rPr>
      </w:pPr>
      <w:r>
        <w:rPr>
          <w:lang w:val="fr-FR"/>
        </w:rPr>
        <w:t xml:space="preserve">                              la relation :</w:t>
      </w:r>
    </w:p>
    <w:p w:rsidR="007E53DA" w:rsidRDefault="006A4EF8" w:rsidP="007E53DA">
      <w:pPr>
        <w:rPr>
          <w:rFonts w:eastAsiaTheme="minorEastAsia"/>
          <w:b/>
          <w:sz w:val="32"/>
          <w:lang w:val="fr-FR"/>
        </w:rPr>
      </w:pPr>
      <w:r w:rsidRPr="006A4EF8">
        <w:rPr>
          <w:b/>
          <w:lang w:val="fr-FR"/>
        </w:rPr>
        <w:t xml:space="preserve">                               C</w:t>
      </w:r>
      <w:r w:rsidRPr="006A4EF8">
        <w:rPr>
          <w:b/>
          <w:vertAlign w:val="subscript"/>
          <w:lang w:val="fr-FR"/>
        </w:rPr>
        <w:t>s</w:t>
      </w:r>
      <w:r w:rsidRPr="006A4EF8">
        <w:rPr>
          <w:b/>
          <w:sz w:val="32"/>
          <w:lang w:val="fr-FR"/>
        </w:rPr>
        <w:t xml:space="preserve">= </w:t>
      </w:r>
      <m:oMath>
        <m:f>
          <m:fPr>
            <m:ctrlPr>
              <w:rPr>
                <w:rFonts w:ascii="Cambria Math" w:hAnsi="Cambria Math"/>
                <w:b/>
                <w:i/>
                <w:sz w:val="32"/>
                <w:lang w:val="fr-FR"/>
              </w:rPr>
            </m:ctrlPr>
          </m:fPr>
          <m:num>
            <m:r>
              <m:rPr>
                <m:sty m:val="bi"/>
              </m:rPr>
              <w:rPr>
                <w:rFonts w:ascii="Cambria Math" w:hAnsi="Cambria Math"/>
                <w:sz w:val="32"/>
                <w:lang w:val="fr-FR"/>
              </w:rPr>
              <m:t>2</m:t>
            </m:r>
          </m:num>
          <m:den>
            <m:r>
              <m:rPr>
                <m:sty m:val="bi"/>
              </m:rPr>
              <w:rPr>
                <w:rFonts w:ascii="Cambria Math" w:hAnsi="Cambria Math"/>
                <w:sz w:val="32"/>
                <w:lang w:val="fr-FR"/>
              </w:rPr>
              <m:t>∝</m:t>
            </m:r>
          </m:den>
        </m:f>
      </m:oMath>
    </w:p>
    <w:p w:rsidR="003738AE" w:rsidRDefault="006A4EF8" w:rsidP="007E53DA">
      <w:pPr>
        <w:rPr>
          <w:rFonts w:eastAsiaTheme="minorEastAsia"/>
          <w:lang w:val="fr-FR"/>
        </w:rPr>
      </w:pPr>
      <w:r>
        <w:rPr>
          <w:rFonts w:eastAsiaTheme="minorEastAsia"/>
          <w:lang w:val="fr-FR"/>
        </w:rPr>
        <w:t>Pour une asymétrie positive ( α &gt; 0), le domaine de définition de la v.a.</w:t>
      </w:r>
    </w:p>
    <w:p w:rsidR="00BD1758" w:rsidRDefault="003738AE" w:rsidP="007E53DA">
      <w:pPr>
        <w:rPr>
          <w:rFonts w:eastAsiaTheme="minorEastAsia"/>
          <w:lang w:val="fr-FR"/>
        </w:rPr>
      </w:pPr>
      <w:r>
        <w:rPr>
          <w:rFonts w:eastAsiaTheme="minorEastAsia"/>
          <w:lang w:val="fr-FR"/>
        </w:rPr>
        <w:t xml:space="preserve">                                Xd´origine ( </w:t>
      </w:r>
      <w:r w:rsidR="00BD1758">
        <w:rPr>
          <w:rFonts w:eastAsiaTheme="minorEastAsia"/>
          <w:lang w:val="fr-FR"/>
        </w:rPr>
        <w:t xml:space="preserve">avant standardisation) est de ( μ – α.σ ) à +∞ et pour une </w:t>
      </w:r>
    </w:p>
    <w:p w:rsidR="00BD1758" w:rsidRDefault="00BD1758" w:rsidP="007E53DA">
      <w:pPr>
        <w:rPr>
          <w:rFonts w:eastAsiaTheme="minorEastAsia"/>
          <w:lang w:val="fr-FR"/>
        </w:rPr>
      </w:pPr>
      <w:r>
        <w:rPr>
          <w:rFonts w:eastAsiaTheme="minorEastAsia"/>
          <w:lang w:val="fr-FR"/>
        </w:rPr>
        <w:t xml:space="preserve">                                asymétrie négative, il est de  -∞ à  ( μ – α.σ ) –</w:t>
      </w:r>
    </w:p>
    <w:p w:rsidR="00BD1758" w:rsidRDefault="00BD1758" w:rsidP="007E53DA">
      <w:pPr>
        <w:rPr>
          <w:rFonts w:eastAsiaTheme="minorEastAsia"/>
          <w:lang w:val="fr-FR"/>
        </w:rPr>
      </w:pPr>
      <w:r>
        <w:rPr>
          <w:rFonts w:eastAsiaTheme="minorEastAsia"/>
          <w:lang w:val="fr-FR"/>
        </w:rPr>
        <w:t xml:space="preserve">                                 Lorsque α tend vers ∞, C</w:t>
      </w:r>
      <w:r>
        <w:rPr>
          <w:rFonts w:eastAsiaTheme="minorEastAsia"/>
          <w:vertAlign w:val="subscript"/>
          <w:lang w:val="fr-FR"/>
        </w:rPr>
        <w:t>s</w:t>
      </w:r>
      <w:r>
        <w:rPr>
          <w:rFonts w:eastAsiaTheme="minorEastAsia"/>
          <w:lang w:val="fr-FR"/>
        </w:rPr>
        <w:t xml:space="preserve"> tend vers 0 et la courbe devient symétrique et</w:t>
      </w:r>
    </w:p>
    <w:p w:rsidR="00BD1758" w:rsidRDefault="00BD1758" w:rsidP="007E53DA">
      <w:pPr>
        <w:rPr>
          <w:rFonts w:eastAsiaTheme="minorEastAsia"/>
          <w:lang w:val="fr-FR"/>
        </w:rPr>
      </w:pPr>
      <w:r>
        <w:rPr>
          <w:rFonts w:eastAsiaTheme="minorEastAsia"/>
          <w:lang w:val="fr-FR"/>
        </w:rPr>
        <w:t xml:space="preserve">                                 se transforme en courbe de la loi de Gauss (normale). Donc la loi </w:t>
      </w:r>
    </w:p>
    <w:p w:rsidR="00BD1758" w:rsidRDefault="00BD1758" w:rsidP="007E53DA">
      <w:pPr>
        <w:rPr>
          <w:rFonts w:eastAsiaTheme="minorEastAsia"/>
          <w:lang w:val="fr-FR"/>
        </w:rPr>
      </w:pPr>
      <w:r>
        <w:rPr>
          <w:rFonts w:eastAsiaTheme="minorEastAsia"/>
          <w:lang w:val="fr-FR"/>
        </w:rPr>
        <w:t xml:space="preserve">                                 normale est un cas particulier de la loi Pearson type III.  </w:t>
      </w:r>
    </w:p>
    <w:p w:rsidR="007D2B69" w:rsidRDefault="00BD1758" w:rsidP="007E53DA">
      <w:pPr>
        <w:rPr>
          <w:rFonts w:eastAsiaTheme="minorEastAsia"/>
          <w:lang w:val="fr-FR"/>
        </w:rPr>
      </w:pPr>
      <w:r>
        <w:rPr>
          <w:rFonts w:eastAsiaTheme="minorEastAsia"/>
          <w:lang w:val="fr-FR"/>
        </w:rPr>
        <w:t xml:space="preserve">                                 Si 0 </w:t>
      </w:r>
      <w:r w:rsidR="007D2B69">
        <w:rPr>
          <w:rFonts w:eastAsiaTheme="minorEastAsia"/>
          <w:lang w:val="fr-FR"/>
        </w:rPr>
        <w:t xml:space="preserve">&lt; α ≤ 1 la courbe diminue continuellement, si -1 ≤ α &lt; 0 la courbe </w:t>
      </w:r>
    </w:p>
    <w:p w:rsidR="007D2B69" w:rsidRDefault="007D2B69" w:rsidP="007E53DA">
      <w:pPr>
        <w:rPr>
          <w:rFonts w:eastAsiaTheme="minorEastAsia"/>
          <w:lang w:val="fr-FR"/>
        </w:rPr>
      </w:pPr>
      <w:r>
        <w:rPr>
          <w:rFonts w:eastAsiaTheme="minorEastAsia"/>
          <w:lang w:val="fr-FR"/>
        </w:rPr>
        <w:t xml:space="preserve">                                  augmente de manière continuelle. Si pour C</w:t>
      </w:r>
      <w:r>
        <w:rPr>
          <w:rFonts w:eastAsiaTheme="minorEastAsia"/>
          <w:vertAlign w:val="subscript"/>
          <w:lang w:val="fr-FR"/>
        </w:rPr>
        <w:t>s</w:t>
      </w:r>
      <w:r>
        <w:rPr>
          <w:rFonts w:eastAsiaTheme="minorEastAsia"/>
          <w:lang w:val="fr-FR"/>
        </w:rPr>
        <w:t>&gt; 0  on a C</w:t>
      </w:r>
      <w:r>
        <w:rPr>
          <w:rFonts w:eastAsiaTheme="minorEastAsia"/>
          <w:vertAlign w:val="subscript"/>
          <w:lang w:val="fr-FR"/>
        </w:rPr>
        <w:t>s</w:t>
      </w:r>
      <w:r>
        <w:rPr>
          <w:rFonts w:eastAsiaTheme="minorEastAsia"/>
          <w:lang w:val="fr-FR"/>
        </w:rPr>
        <w:t xml:space="preserve"> = 2 C</w:t>
      </w:r>
      <w:r>
        <w:rPr>
          <w:rFonts w:eastAsiaTheme="minorEastAsia"/>
          <w:vertAlign w:val="subscript"/>
          <w:lang w:val="fr-FR"/>
        </w:rPr>
        <w:t>v</w:t>
      </w:r>
      <w:r>
        <w:rPr>
          <w:rFonts w:eastAsiaTheme="minorEastAsia"/>
          <w:lang w:val="fr-FR"/>
        </w:rPr>
        <w:t xml:space="preserve"> la </w:t>
      </w:r>
    </w:p>
    <w:p w:rsidR="007D2B69" w:rsidRDefault="007D2B69" w:rsidP="007E53DA">
      <w:pPr>
        <w:rPr>
          <w:rFonts w:eastAsiaTheme="minorEastAsia"/>
          <w:lang w:val="fr-FR"/>
        </w:rPr>
      </w:pPr>
      <w:r>
        <w:rPr>
          <w:rFonts w:eastAsiaTheme="minorEastAsia"/>
          <w:lang w:val="fr-FR"/>
        </w:rPr>
        <w:t xml:space="preserve">                                  v.a. prend ses valeurs à partir de la valeur 0. Donc la v.a. prend ses </w:t>
      </w:r>
    </w:p>
    <w:p w:rsidR="007D2B69" w:rsidRDefault="007D2B69" w:rsidP="007E53DA">
      <w:pPr>
        <w:rPr>
          <w:rFonts w:eastAsiaTheme="minorEastAsia"/>
          <w:lang w:val="fr-FR"/>
        </w:rPr>
      </w:pPr>
      <w:r>
        <w:rPr>
          <w:rFonts w:eastAsiaTheme="minorEastAsia"/>
          <w:lang w:val="fr-FR"/>
        </w:rPr>
        <w:t xml:space="preserve">                                  valeurs positives uniquement lorsque C</w:t>
      </w:r>
      <w:r>
        <w:rPr>
          <w:rFonts w:eastAsiaTheme="minorEastAsia"/>
          <w:vertAlign w:val="subscript"/>
          <w:lang w:val="fr-FR"/>
        </w:rPr>
        <w:t>s</w:t>
      </w:r>
      <w:r>
        <w:rPr>
          <w:rFonts w:eastAsiaTheme="minorEastAsia"/>
          <w:lang w:val="fr-FR"/>
        </w:rPr>
        <w:t xml:space="preserve"> ≥ 2 C</w:t>
      </w:r>
      <w:r>
        <w:rPr>
          <w:rFonts w:eastAsiaTheme="minorEastAsia"/>
          <w:vertAlign w:val="subscript"/>
          <w:lang w:val="fr-FR"/>
        </w:rPr>
        <w:t>v </w:t>
      </w:r>
      <w:r>
        <w:rPr>
          <w:rFonts w:eastAsiaTheme="minorEastAsia"/>
          <w:lang w:val="fr-FR"/>
        </w:rPr>
        <w:t>!</w:t>
      </w:r>
    </w:p>
    <w:p w:rsidR="000A189F" w:rsidRDefault="007D2B69" w:rsidP="007E53DA">
      <w:pPr>
        <w:rPr>
          <w:rFonts w:eastAsiaTheme="minorEastAsia"/>
          <w:lang w:val="fr-FR"/>
        </w:rPr>
      </w:pPr>
      <w:r>
        <w:rPr>
          <w:rFonts w:eastAsiaTheme="minorEastAsia"/>
          <w:lang w:val="fr-FR"/>
        </w:rPr>
        <w:t xml:space="preserve">                                   Pour la v.a. t, le domaine de définition est pour α&gt;</w:t>
      </w:r>
      <w:r w:rsidR="000A189F">
        <w:rPr>
          <w:rFonts w:eastAsiaTheme="minorEastAsia"/>
          <w:lang w:val="fr-FR"/>
        </w:rPr>
        <w:t xml:space="preserve">0 de ( -α, +∞)et </w:t>
      </w:r>
    </w:p>
    <w:p w:rsidR="000A189F" w:rsidRDefault="000A189F" w:rsidP="007E53DA">
      <w:pPr>
        <w:rPr>
          <w:rFonts w:eastAsiaTheme="minorEastAsia"/>
          <w:lang w:val="fr-FR"/>
        </w:rPr>
      </w:pPr>
      <w:r>
        <w:rPr>
          <w:rFonts w:eastAsiaTheme="minorEastAsia"/>
          <w:lang w:val="fr-FR"/>
        </w:rPr>
        <w:t xml:space="preserve">                                    pour α&lt;0, il est de (- ∞, +α) . On peut aussi opérer la transformation </w:t>
      </w:r>
    </w:p>
    <w:p w:rsidR="000A189F" w:rsidRDefault="000A189F" w:rsidP="007E53DA">
      <w:pPr>
        <w:rPr>
          <w:rFonts w:eastAsiaTheme="minorEastAsia"/>
          <w:lang w:val="fr-FR"/>
        </w:rPr>
      </w:pPr>
      <w:r>
        <w:rPr>
          <w:rFonts w:eastAsiaTheme="minorEastAsia"/>
          <w:lang w:val="fr-FR"/>
        </w:rPr>
        <w:t xml:space="preserve">                                    suivante de la v.a. t :  u=  α ( α + t) et la f.d.p.  f(t) ci-dessus devient :</w:t>
      </w:r>
    </w:p>
    <w:p w:rsidR="006A4EF8" w:rsidRPr="00A6173B" w:rsidRDefault="000A189F" w:rsidP="007E53DA">
      <w:pPr>
        <w:rPr>
          <w:rFonts w:eastAsiaTheme="minorEastAsia"/>
          <w:lang w:val="fr-FR"/>
        </w:rPr>
      </w:pPr>
      <w:r w:rsidRPr="000B3FCD">
        <w:rPr>
          <w:rFonts w:eastAsiaTheme="minorEastAsia"/>
          <w:b/>
          <w:sz w:val="32"/>
          <w:lang w:val="fr-FR"/>
        </w:rPr>
        <w:t>f(u) =</w:t>
      </w:r>
      <m:oMath>
        <m:f>
          <m:fPr>
            <m:ctrlPr>
              <w:rPr>
                <w:rFonts w:ascii="Cambria Math" w:eastAsiaTheme="minorEastAsia" w:hAnsi="Cambria Math"/>
                <w:i/>
                <w:sz w:val="32"/>
                <w:lang w:val="fr-FR"/>
              </w:rPr>
            </m:ctrlPr>
          </m:fPr>
          <m:num>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u</m:t>
                </m:r>
              </m:e>
              <m:sup>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m:t>
                    </m:r>
                  </m:e>
                  <m:sup>
                    <m:r>
                      <m:rPr>
                        <m:sty m:val="bi"/>
                      </m:rPr>
                      <w:rPr>
                        <w:rFonts w:ascii="Cambria Math" w:eastAsiaTheme="minorEastAsia" w:hAnsi="Cambria Math"/>
                        <w:sz w:val="32"/>
                        <w:lang w:val="fr-FR"/>
                      </w:rPr>
                      <m:t>2-1</m:t>
                    </m:r>
                  </m:sup>
                </m:sSup>
              </m:sup>
            </m:sSup>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e</m:t>
                </m:r>
              </m:e>
              <m:sup>
                <m:r>
                  <m:rPr>
                    <m:sty m:val="bi"/>
                  </m:rPr>
                  <w:rPr>
                    <w:rFonts w:ascii="Cambria Math" w:eastAsiaTheme="minorEastAsia" w:hAnsi="Cambria Math"/>
                    <w:sz w:val="32"/>
                    <w:lang w:val="fr-FR"/>
                  </w:rPr>
                  <m:t>-u</m:t>
                </m:r>
              </m:sup>
            </m:sSup>
          </m:num>
          <m:den>
            <m:r>
              <m:rPr>
                <m:sty m:val="b"/>
              </m:rPr>
              <w:rPr>
                <w:rFonts w:ascii="Cambria Math" w:hAnsi="Cambria Math" w:cs="TimesNewRoman"/>
                <w:sz w:val="40"/>
                <w:lang w:val="fr-FR"/>
              </w:rPr>
              <m:t>Γ</m:t>
            </m:r>
            <m:r>
              <m:rPr>
                <m:sty m:val="b"/>
              </m:rPr>
              <w:rPr>
                <w:rFonts w:ascii="Cambria Math" w:hAnsi="TimesNewRoman" w:cs="TimesNewRoman"/>
                <w:sz w:val="40"/>
                <w:lang w:val="fr-FR"/>
              </w:rPr>
              <m:t>(</m:t>
            </m:r>
            <m:sSup>
              <m:sSupPr>
                <m:ctrlPr>
                  <w:rPr>
                    <w:rFonts w:ascii="Cambria Math" w:hAnsi="Cambria Math" w:cs="TimesNewRoman"/>
                    <w:b/>
                    <w:i/>
                    <w:sz w:val="40"/>
                    <w:lang w:val="fr-FR"/>
                  </w:rPr>
                </m:ctrlPr>
              </m:sSupPr>
              <m:e>
                <m:r>
                  <m:rPr>
                    <m:sty m:val="bi"/>
                  </m:rPr>
                  <w:rPr>
                    <w:rFonts w:ascii="Cambria Math" w:hAnsi="Cambria Math" w:cs="TimesNewRoman"/>
                    <w:sz w:val="40"/>
                    <w:lang w:val="fr-FR"/>
                  </w:rPr>
                  <m:t>∝</m:t>
                </m:r>
              </m:e>
              <m:sup>
                <m:r>
                  <m:rPr>
                    <m:sty m:val="bi"/>
                  </m:rPr>
                  <w:rPr>
                    <w:rFonts w:ascii="Cambria Math" w:hAnsi="Cambria Math" w:cs="TimesNewRoman"/>
                    <w:sz w:val="40"/>
                    <w:lang w:val="fr-FR"/>
                  </w:rPr>
                  <m:t>2</m:t>
                </m:r>
              </m:sup>
            </m:sSup>
            <m:r>
              <m:rPr>
                <m:sty m:val="bi"/>
              </m:rPr>
              <w:rPr>
                <w:rFonts w:ascii="Cambria Math" w:hAnsi="Cambria Math" w:cs="TimesNewRoman"/>
                <w:sz w:val="40"/>
                <w:lang w:val="fr-FR"/>
              </w:rPr>
              <m:t>)</m:t>
            </m:r>
          </m:den>
        </m:f>
      </m:oMath>
    </w:p>
    <w:p w:rsidR="000B3FCD" w:rsidRDefault="000B3FCD" w:rsidP="007E53DA">
      <w:pPr>
        <w:rPr>
          <w:rFonts w:eastAsiaTheme="minorEastAsia"/>
          <w:lang w:val="fr-FR"/>
        </w:rPr>
      </w:pPr>
      <w:r>
        <w:rPr>
          <w:rFonts w:eastAsiaTheme="minorEastAsia"/>
          <w:lang w:val="fr-FR"/>
        </w:rPr>
        <w:t xml:space="preserve">                                    Pour la représentation graphique de la loi Pearson III on utilise le </w:t>
      </w:r>
    </w:p>
    <w:p w:rsidR="000B3FCD" w:rsidRDefault="000B3FCD" w:rsidP="007E53DA">
      <w:pPr>
        <w:rPr>
          <w:rFonts w:eastAsiaTheme="minorEastAsia"/>
          <w:lang w:val="fr-FR"/>
        </w:rPr>
      </w:pPr>
      <w:r>
        <w:rPr>
          <w:rFonts w:eastAsiaTheme="minorEastAsia"/>
          <w:lang w:val="fr-FR"/>
        </w:rPr>
        <w:lastRenderedPageBreak/>
        <w:t xml:space="preserve">                                    diagramme des probabilités de la loi binomiale avec indication de</w:t>
      </w:r>
    </w:p>
    <w:p w:rsidR="000B3FCD" w:rsidRDefault="000B3FCD" w:rsidP="007E53DA">
      <w:pPr>
        <w:rPr>
          <w:rFonts w:eastAsiaTheme="minorEastAsia"/>
          <w:lang w:val="fr-FR"/>
        </w:rPr>
      </w:pPr>
      <w:r>
        <w:rPr>
          <w:rFonts w:eastAsiaTheme="minorEastAsia"/>
          <w:lang w:val="fr-FR"/>
        </w:rPr>
        <w:t xml:space="preserve">                                    l´échelle des C</w:t>
      </w:r>
      <w:r>
        <w:rPr>
          <w:rFonts w:eastAsiaTheme="minorEastAsia"/>
          <w:vertAlign w:val="subscript"/>
          <w:lang w:val="fr-FR"/>
        </w:rPr>
        <w:t>v</w:t>
      </w:r>
      <w:r>
        <w:rPr>
          <w:rFonts w:eastAsiaTheme="minorEastAsia"/>
          <w:lang w:val="fr-FR"/>
        </w:rPr>
        <w:t xml:space="preserve"> en haut à gauche et en bas à droite du diagramme. </w:t>
      </w:r>
    </w:p>
    <w:p w:rsidR="000B3FCD" w:rsidRDefault="000B3FCD" w:rsidP="007E53DA">
      <w:pPr>
        <w:rPr>
          <w:rFonts w:eastAsiaTheme="minorEastAsia"/>
          <w:lang w:val="fr-FR"/>
        </w:rPr>
      </w:pPr>
      <w:r>
        <w:rPr>
          <w:rFonts w:eastAsiaTheme="minorEastAsia"/>
          <w:lang w:val="fr-FR"/>
        </w:rPr>
        <w:t xml:space="preserve">                                    Sur ce diagramme les points empiriques (x</w:t>
      </w:r>
      <w:r>
        <w:rPr>
          <w:rFonts w:eastAsiaTheme="minorEastAsia"/>
          <w:vertAlign w:val="subscript"/>
          <w:lang w:val="fr-FR"/>
        </w:rPr>
        <w:t>i</w:t>
      </w:r>
      <w:r>
        <w:rPr>
          <w:rFonts w:eastAsiaTheme="minorEastAsia"/>
          <w:lang w:val="fr-FR"/>
        </w:rPr>
        <w:t xml:space="preserve"> , F(x</w:t>
      </w:r>
      <w:r>
        <w:rPr>
          <w:rFonts w:eastAsiaTheme="minorEastAsia"/>
          <w:vertAlign w:val="subscript"/>
          <w:lang w:val="fr-FR"/>
        </w:rPr>
        <w:t>i</w:t>
      </w:r>
      <w:r>
        <w:rPr>
          <w:rFonts w:eastAsiaTheme="minorEastAsia"/>
          <w:lang w:val="fr-FR"/>
        </w:rPr>
        <w:t xml:space="preserve">)) de l´échantillon </w:t>
      </w:r>
    </w:p>
    <w:p w:rsidR="000B3FCD" w:rsidRDefault="000B3FCD" w:rsidP="007E53DA">
      <w:pPr>
        <w:rPr>
          <w:rFonts w:eastAsiaTheme="minorEastAsia"/>
          <w:lang w:val="fr-FR"/>
        </w:rPr>
      </w:pPr>
      <w:r>
        <w:rPr>
          <w:rFonts w:eastAsiaTheme="minorEastAsia"/>
          <w:lang w:val="fr-FR"/>
        </w:rPr>
        <w:t xml:space="preserve">                                    étudié s´alignent selon une droite (droite d´Henri) si la distribution </w:t>
      </w:r>
    </w:p>
    <w:p w:rsidR="000B3FCD" w:rsidRPr="00A6173B" w:rsidRDefault="000B3FCD" w:rsidP="007E53DA">
      <w:pPr>
        <w:rPr>
          <w:rFonts w:eastAsiaTheme="minorEastAsia"/>
          <w:vertAlign w:val="subscript"/>
          <w:lang w:val="fr-FR"/>
        </w:rPr>
      </w:pPr>
      <w:r>
        <w:rPr>
          <w:rFonts w:eastAsiaTheme="minorEastAsia"/>
          <w:lang w:val="fr-FR"/>
        </w:rPr>
        <w:t xml:space="preserve">                                    empirique suit la loi Pearson III. </w:t>
      </w:r>
    </w:p>
    <w:p w:rsidR="000B3FCD" w:rsidRDefault="000B3FCD" w:rsidP="007E53DA">
      <w:pPr>
        <w:rPr>
          <w:rFonts w:eastAsiaTheme="minorEastAsia"/>
          <w:lang w:val="fr-FR"/>
        </w:rPr>
      </w:pPr>
    </w:p>
    <w:p w:rsidR="000B3FCD" w:rsidRDefault="003D31A7" w:rsidP="003D31A7">
      <w:pPr>
        <w:pStyle w:val="Paragraphedeliste"/>
        <w:numPr>
          <w:ilvl w:val="0"/>
          <w:numId w:val="10"/>
        </w:numPr>
        <w:rPr>
          <w:b/>
          <w:color w:val="00B0F0"/>
          <w:lang w:val="fr-FR"/>
        </w:rPr>
      </w:pPr>
      <w:r>
        <w:rPr>
          <w:b/>
          <w:color w:val="00B0F0"/>
          <w:lang w:val="fr-FR"/>
        </w:rPr>
        <w:t>Loi de Weibull</w:t>
      </w:r>
    </w:p>
    <w:p w:rsidR="003D31A7" w:rsidRDefault="003D31A7" w:rsidP="003D31A7">
      <w:pPr>
        <w:pStyle w:val="Paragraphedeliste"/>
        <w:ind w:left="2025"/>
        <w:rPr>
          <w:lang w:val="fr-FR"/>
        </w:rPr>
      </w:pPr>
    </w:p>
    <w:p w:rsidR="003D31A7" w:rsidRDefault="003D31A7" w:rsidP="005F7FB2">
      <w:pPr>
        <w:pStyle w:val="Paragraphedeliste"/>
        <w:spacing w:line="480" w:lineRule="auto"/>
        <w:ind w:left="2025"/>
        <w:rPr>
          <w:lang w:val="fr-FR"/>
        </w:rPr>
      </w:pPr>
      <w:r>
        <w:rPr>
          <w:lang w:val="fr-FR"/>
        </w:rPr>
        <w:t>Une autre loi statistique pour l´analyse des valeurs extrêmes est proposée par le statisticien américain Weibull. La dist</w:t>
      </w:r>
      <w:r w:rsidR="00FA6524">
        <w:rPr>
          <w:lang w:val="fr-FR"/>
        </w:rPr>
        <w:t>r</w:t>
      </w:r>
      <w:r>
        <w:rPr>
          <w:lang w:val="fr-FR"/>
        </w:rPr>
        <w:t xml:space="preserve">ibution de valeurs extrêmes de type III proposée par Weibull est utilisée pour l´analyse statistique des minimums (débits, précipitations,...etc.). C´est une distribution avec limite inférieure. C´est pour cette raison qu´elle est largement utilisée </w:t>
      </w:r>
      <w:r w:rsidR="00A6173B">
        <w:rPr>
          <w:lang w:val="fr-FR"/>
        </w:rPr>
        <w:t>pour l´analyse des débits minimaux. Sa f.d.p. est :</w:t>
      </w:r>
    </w:p>
    <w:p w:rsidR="00A6173B" w:rsidRDefault="00A6173B" w:rsidP="005F7FB2">
      <w:pPr>
        <w:pStyle w:val="Paragraphedeliste"/>
        <w:spacing w:line="480" w:lineRule="auto"/>
        <w:ind w:left="2025"/>
        <w:rPr>
          <w:lang w:val="fr-FR"/>
        </w:rPr>
      </w:pPr>
    </w:p>
    <w:p w:rsidR="00A6173B" w:rsidRPr="00D717E5" w:rsidRDefault="00A6173B" w:rsidP="005F7FB2">
      <w:pPr>
        <w:pStyle w:val="Paragraphedeliste"/>
        <w:spacing w:line="480" w:lineRule="auto"/>
        <w:ind w:left="2025"/>
        <w:rPr>
          <w:rFonts w:eastAsiaTheme="minorEastAsia"/>
          <w:b/>
          <w:sz w:val="32"/>
          <w:lang w:val="fr-FR"/>
        </w:rPr>
      </w:pPr>
      <w:r w:rsidRPr="00D717E5">
        <w:rPr>
          <w:b/>
          <w:sz w:val="32"/>
          <w:lang w:val="fr-FR"/>
        </w:rPr>
        <w:t xml:space="preserve">f(x) = </w:t>
      </w:r>
      <m:oMath>
        <m:f>
          <m:fPr>
            <m:ctrlPr>
              <w:rPr>
                <w:rFonts w:ascii="Cambria Math" w:hAnsi="Cambria Math"/>
                <w:b/>
                <w:i/>
                <w:sz w:val="32"/>
                <w:lang w:val="fr-FR"/>
              </w:rPr>
            </m:ctrlPr>
          </m:fPr>
          <m:num>
            <m:r>
              <m:rPr>
                <m:sty m:val="bi"/>
              </m:rPr>
              <w:rPr>
                <w:rFonts w:ascii="Cambria Math" w:hAnsi="Cambria Math"/>
                <w:sz w:val="32"/>
                <w:lang w:val="fr-FR"/>
              </w:rPr>
              <m:t>k</m:t>
            </m:r>
          </m:num>
          <m:den>
            <m:r>
              <m:rPr>
                <m:sty m:val="bi"/>
              </m:rPr>
              <w:rPr>
                <w:rFonts w:ascii="Cambria Math" w:hAnsi="Cambria Math"/>
                <w:sz w:val="32"/>
                <w:lang w:val="fr-FR"/>
              </w:rPr>
              <m:t>(</m:t>
            </m:r>
            <m:r>
              <m:rPr>
                <m:sty m:val="b"/>
              </m:rPr>
              <w:rPr>
                <w:rFonts w:ascii="Cambria Math" w:eastAsiaTheme="minorEastAsia" w:hAnsi="Cambria Math"/>
                <w:sz w:val="32"/>
                <w:lang w:val="en-US"/>
              </w:rPr>
              <m:t>x</m:t>
            </m:r>
            <m:r>
              <m:rPr>
                <m:sty m:val="b"/>
              </m:rPr>
              <w:rPr>
                <w:rFonts w:ascii="Cambria Math" w:eastAsiaTheme="minorEastAsia" w:hAnsi="Cambria Math"/>
                <w:sz w:val="32"/>
                <w:vertAlign w:val="subscript"/>
                <w:lang w:val="en-US"/>
              </w:rPr>
              <m:t>0</m:t>
            </m:r>
            <m:r>
              <m:rPr>
                <m:sty m:val="b"/>
              </m:rPr>
              <w:rPr>
                <w:rFonts w:ascii="Cambria Math" w:eastAsiaTheme="minorEastAsia"/>
                <w:sz w:val="32"/>
                <w:vertAlign w:val="subscript"/>
                <w:lang w:val="fr-FR"/>
              </w:rPr>
              <m:t>-</m:t>
            </m:r>
            <m:r>
              <m:rPr>
                <m:sty m:val="b"/>
              </m:rPr>
              <w:rPr>
                <w:rFonts w:ascii="Cambria Math" w:eastAsiaTheme="minorEastAsia"/>
                <w:sz w:val="32"/>
                <w:vertAlign w:val="subscript"/>
                <w:lang w:val="en-US"/>
              </w:rPr>
              <m:t>q</m:t>
            </m:r>
            <m:r>
              <m:rPr>
                <m:sty m:val="b"/>
              </m:rPr>
              <w:rPr>
                <w:rFonts w:ascii="Cambria Math" w:eastAsiaTheme="minorEastAsia"/>
                <w:sz w:val="32"/>
                <w:vertAlign w:val="subscript"/>
                <w:lang w:val="fr-FR"/>
              </w:rPr>
              <m:t>)</m:t>
            </m:r>
          </m:den>
        </m:f>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m:t>
            </m:r>
            <m:f>
              <m:fPr>
                <m:ctrlPr>
                  <w:rPr>
                    <w:rFonts w:ascii="Cambria Math" w:eastAsiaTheme="minorEastAsia" w:hAnsi="Cambria Math"/>
                    <w:b/>
                    <w:i/>
                    <w:sz w:val="32"/>
                    <w:lang w:val="fr-FR"/>
                  </w:rPr>
                </m:ctrlPr>
              </m:fPr>
              <m:num>
                <m:r>
                  <m:rPr>
                    <m:sty m:val="bi"/>
                  </m:rPr>
                  <w:rPr>
                    <w:rFonts w:ascii="Cambria Math" w:eastAsiaTheme="minorEastAsia" w:hAnsi="Cambria Math"/>
                    <w:sz w:val="32"/>
                    <w:lang w:val="fr-FR"/>
                  </w:rPr>
                  <m:t>x</m:t>
                </m:r>
                <m:r>
                  <m:rPr>
                    <m:sty m:val="bi"/>
                  </m:rPr>
                  <w:rPr>
                    <w:rFonts w:ascii="Cambria Math" w:eastAsiaTheme="minorEastAsia" w:hAnsi="Cambria Math"/>
                    <w:sz w:val="32"/>
                    <w:lang w:val="fr-FR"/>
                  </w:rPr>
                  <m:t>-</m:t>
                </m:r>
                <m:r>
                  <m:rPr>
                    <m:sty m:val="b"/>
                  </m:rPr>
                  <w:rPr>
                    <w:rFonts w:ascii="Cambria Math" w:eastAsiaTheme="minorEastAsia" w:hAnsi="Cambria Math"/>
                    <w:sz w:val="32"/>
                    <w:lang w:val="en-US"/>
                  </w:rPr>
                  <m:t>x</m:t>
                </m:r>
                <m:r>
                  <m:rPr>
                    <m:sty m:val="b"/>
                  </m:rPr>
                  <w:rPr>
                    <w:rFonts w:ascii="Cambria Math" w:eastAsiaTheme="minorEastAsia" w:hAnsi="Cambria Math"/>
                    <w:sz w:val="32"/>
                    <w:vertAlign w:val="subscript"/>
                    <w:lang w:val="en-US"/>
                  </w:rPr>
                  <m:t>0</m:t>
                </m:r>
              </m:num>
              <m:den>
                <m:r>
                  <m:rPr>
                    <m:sty m:val="bi"/>
                  </m:rPr>
                  <w:rPr>
                    <w:rFonts w:ascii="Cambria Math" w:eastAsiaTheme="minorEastAsia" w:hAnsi="Cambria Math"/>
                    <w:sz w:val="32"/>
                    <w:lang w:val="fr-FR"/>
                  </w:rPr>
                  <m:t>q</m:t>
                </m:r>
                <m:r>
                  <m:rPr>
                    <m:sty m:val="bi"/>
                  </m:rPr>
                  <w:rPr>
                    <w:rFonts w:ascii="Cambria Math" w:eastAsiaTheme="minorEastAsia" w:hAnsi="Cambria Math"/>
                    <w:sz w:val="32"/>
                    <w:lang w:val="fr-FR"/>
                  </w:rPr>
                  <m:t>-</m:t>
                </m:r>
                <m:r>
                  <m:rPr>
                    <m:sty m:val="b"/>
                  </m:rPr>
                  <w:rPr>
                    <w:rFonts w:ascii="Cambria Math" w:eastAsiaTheme="minorEastAsia" w:hAnsi="Cambria Math"/>
                    <w:sz w:val="32"/>
                    <w:lang w:val="en-US"/>
                  </w:rPr>
                  <m:t>x</m:t>
                </m:r>
                <m:r>
                  <m:rPr>
                    <m:sty m:val="b"/>
                  </m:rPr>
                  <w:rPr>
                    <w:rFonts w:ascii="Cambria Math" w:eastAsiaTheme="minorEastAsia" w:hAnsi="Cambria Math"/>
                    <w:sz w:val="32"/>
                    <w:vertAlign w:val="subscript"/>
                    <w:lang w:val="en-US"/>
                  </w:rPr>
                  <m:t>0</m:t>
                </m:r>
              </m:den>
            </m:f>
            <m:r>
              <m:rPr>
                <m:sty m:val="bi"/>
              </m:rPr>
              <w:rPr>
                <w:rFonts w:ascii="Cambria Math" w:eastAsiaTheme="minorEastAsia" w:hAnsi="Cambria Math"/>
                <w:sz w:val="32"/>
                <w:lang w:val="fr-FR"/>
              </w:rPr>
              <m:t>)</m:t>
            </m:r>
          </m:e>
          <m:sup>
            <m:r>
              <m:rPr>
                <m:sty m:val="bi"/>
              </m:rPr>
              <w:rPr>
                <w:rFonts w:ascii="Cambria Math" w:eastAsiaTheme="minorEastAsia" w:hAnsi="Cambria Math"/>
                <w:sz w:val="32"/>
                <w:lang w:val="fr-FR"/>
              </w:rPr>
              <m:t>k</m:t>
            </m:r>
            <m:r>
              <m:rPr>
                <m:sty m:val="bi"/>
              </m:rPr>
              <w:rPr>
                <w:rFonts w:ascii="Cambria Math" w:eastAsiaTheme="minorEastAsia" w:hAnsi="Cambria Math"/>
                <w:sz w:val="32"/>
                <w:lang w:val="fr-FR"/>
              </w:rPr>
              <m:t>-</m:t>
            </m:r>
            <m:r>
              <m:rPr>
                <m:sty m:val="bi"/>
              </m:rPr>
              <w:rPr>
                <w:rFonts w:ascii="Cambria Math" w:eastAsiaTheme="minorEastAsia" w:hAnsi="Cambria Math"/>
                <w:sz w:val="32"/>
                <w:lang w:val="en-US"/>
              </w:rPr>
              <m:t>1</m:t>
            </m:r>
          </m:sup>
        </m:sSup>
        <m:sSup>
          <m:sSupPr>
            <m:ctrlPr>
              <w:rPr>
                <w:rFonts w:ascii="Cambria Math" w:eastAsiaTheme="minorEastAsia" w:hAnsi="Cambria Math"/>
                <w:b/>
                <w:i/>
                <w:sz w:val="32"/>
                <w:lang w:val="en-US"/>
              </w:rPr>
            </m:ctrlPr>
          </m:sSupPr>
          <m:e>
            <m:r>
              <m:rPr>
                <m:sty m:val="bi"/>
              </m:rPr>
              <w:rPr>
                <w:rFonts w:ascii="Cambria Math" w:eastAsiaTheme="minorEastAsia" w:hAnsi="Cambria Math"/>
                <w:sz w:val="32"/>
                <w:lang w:val="en-US"/>
              </w:rPr>
              <m:t>e</m:t>
            </m:r>
          </m:e>
          <m:sup>
            <m:r>
              <m:rPr>
                <m:sty m:val="bi"/>
              </m:rPr>
              <w:rPr>
                <w:rFonts w:ascii="Cambria Math" w:eastAsiaTheme="minorEastAsia" w:hAnsi="Cambria Math"/>
                <w:sz w:val="32"/>
                <w:lang w:val="fr-FR"/>
              </w:rPr>
              <m:t>-</m:t>
            </m:r>
            <m:sSup>
              <m:sSupPr>
                <m:ctrlPr>
                  <w:rPr>
                    <w:rFonts w:ascii="Cambria Math" w:eastAsiaTheme="minorEastAsia" w:hAnsi="Cambria Math"/>
                    <w:b/>
                    <w:i/>
                    <w:sz w:val="32"/>
                    <w:lang w:val="en-US"/>
                  </w:rPr>
                </m:ctrlPr>
              </m:sSupPr>
              <m:e>
                <m:r>
                  <m:rPr>
                    <m:sty m:val="bi"/>
                  </m:rPr>
                  <w:rPr>
                    <w:rFonts w:ascii="Cambria Math" w:eastAsiaTheme="minorEastAsia" w:hAnsi="Cambria Math"/>
                    <w:sz w:val="32"/>
                    <w:lang w:val="fr-FR"/>
                  </w:rPr>
                  <m:t>(</m:t>
                </m:r>
                <m:f>
                  <m:fPr>
                    <m:ctrlPr>
                      <w:rPr>
                        <w:rFonts w:ascii="Cambria Math" w:eastAsiaTheme="minorEastAsia" w:hAnsi="Cambria Math"/>
                        <w:b/>
                        <w:i/>
                        <w:sz w:val="32"/>
                        <w:lang w:val="en-US"/>
                      </w:rPr>
                    </m:ctrlPr>
                  </m:fPr>
                  <m:num>
                    <m:r>
                      <m:rPr>
                        <m:sty m:val="bi"/>
                      </m:rPr>
                      <w:rPr>
                        <w:rFonts w:ascii="Cambria Math" w:eastAsiaTheme="minorEastAsia" w:hAnsi="Cambria Math"/>
                        <w:sz w:val="32"/>
                        <w:lang w:val="en-US"/>
                      </w:rPr>
                      <m:t>x</m:t>
                    </m:r>
                    <m:r>
                      <m:rPr>
                        <m:sty m:val="bi"/>
                      </m:rPr>
                      <w:rPr>
                        <w:rFonts w:ascii="Cambria Math" w:eastAsiaTheme="minorEastAsia" w:hAnsi="Cambria Math"/>
                        <w:sz w:val="32"/>
                        <w:lang w:val="fr-FR"/>
                      </w:rPr>
                      <m:t>-</m:t>
                    </m:r>
                    <m:r>
                      <m:rPr>
                        <m:sty m:val="b"/>
                      </m:rPr>
                      <w:rPr>
                        <w:rFonts w:ascii="Cambria Math" w:eastAsiaTheme="minorEastAsia" w:hAnsi="Cambria Math"/>
                        <w:sz w:val="32"/>
                        <w:lang w:val="fr-FR"/>
                      </w:rPr>
                      <m:t>x</m:t>
                    </m:r>
                    <m:r>
                      <m:rPr>
                        <m:sty m:val="b"/>
                      </m:rPr>
                      <w:rPr>
                        <w:rFonts w:ascii="Cambria Math" w:eastAsiaTheme="minorEastAsia" w:hAnsi="Cambria Math"/>
                        <w:sz w:val="32"/>
                        <w:vertAlign w:val="subscript"/>
                        <w:lang w:val="fr-FR"/>
                      </w:rPr>
                      <m:t>0</m:t>
                    </m:r>
                  </m:num>
                  <m:den>
                    <m:r>
                      <m:rPr>
                        <m:sty m:val="bi"/>
                      </m:rPr>
                      <w:rPr>
                        <w:rFonts w:ascii="Cambria Math" w:eastAsiaTheme="minorEastAsia" w:hAnsi="Cambria Math"/>
                        <w:sz w:val="32"/>
                        <w:lang w:val="en-US"/>
                      </w:rPr>
                      <m:t>q</m:t>
                    </m:r>
                    <m:r>
                      <m:rPr>
                        <m:sty m:val="bi"/>
                      </m:rPr>
                      <w:rPr>
                        <w:rFonts w:ascii="Cambria Math" w:eastAsiaTheme="minorEastAsia" w:hAnsi="Cambria Math"/>
                        <w:sz w:val="32"/>
                        <w:lang w:val="fr-FR"/>
                      </w:rPr>
                      <m:t>-</m:t>
                    </m:r>
                    <m:r>
                      <m:rPr>
                        <m:sty m:val="bi"/>
                      </m:rPr>
                      <w:rPr>
                        <w:rFonts w:ascii="Cambria Math" w:eastAsiaTheme="minorEastAsia" w:hAnsi="Cambria Math"/>
                        <w:sz w:val="32"/>
                        <w:lang w:val="en-US"/>
                      </w:rPr>
                      <m:t>x</m:t>
                    </m:r>
                  </m:den>
                </m:f>
                <m:r>
                  <m:rPr>
                    <m:sty m:val="bi"/>
                  </m:rPr>
                  <w:rPr>
                    <w:rFonts w:ascii="Cambria Math" w:eastAsiaTheme="minorEastAsia" w:hAnsi="Cambria Math"/>
                    <w:sz w:val="32"/>
                    <w:lang w:val="fr-FR"/>
                  </w:rPr>
                  <m:t>)</m:t>
                </m:r>
              </m:e>
              <m:sup>
                <m:r>
                  <m:rPr>
                    <m:sty m:val="bi"/>
                  </m:rPr>
                  <w:rPr>
                    <w:rFonts w:ascii="Cambria Math" w:eastAsiaTheme="minorEastAsia" w:hAnsi="Cambria Math"/>
                    <w:sz w:val="32"/>
                    <w:lang w:val="en-US"/>
                  </w:rPr>
                  <m:t>k</m:t>
                </m:r>
              </m:sup>
            </m:sSup>
          </m:sup>
        </m:sSup>
      </m:oMath>
    </w:p>
    <w:p w:rsidR="00A6173B" w:rsidRPr="00D717E5" w:rsidRDefault="00A6173B" w:rsidP="005F7FB2">
      <w:pPr>
        <w:pStyle w:val="Paragraphedeliste"/>
        <w:spacing w:line="480" w:lineRule="auto"/>
        <w:ind w:left="2025"/>
        <w:rPr>
          <w:sz w:val="32"/>
          <w:lang w:val="fr-FR"/>
        </w:rPr>
      </w:pPr>
    </w:p>
    <w:p w:rsidR="00A6173B" w:rsidRDefault="00A6173B" w:rsidP="005F7FB2">
      <w:pPr>
        <w:pStyle w:val="Paragraphedeliste"/>
        <w:spacing w:line="480" w:lineRule="auto"/>
        <w:ind w:left="2025"/>
        <w:rPr>
          <w:lang w:val="fr-FR"/>
        </w:rPr>
      </w:pPr>
      <w:r w:rsidRPr="00A6173B">
        <w:rPr>
          <w:lang w:val="fr-FR"/>
        </w:rPr>
        <w:t xml:space="preserve">la forme de la fonction de </w:t>
      </w:r>
      <w:r w:rsidR="00550DC8">
        <w:rPr>
          <w:lang w:val="fr-FR"/>
        </w:rPr>
        <w:t>la probabilité au dépassement P(x) est beaucoup plus simple :</w:t>
      </w:r>
    </w:p>
    <w:p w:rsidR="00550DC8" w:rsidRDefault="00550DC8" w:rsidP="003D31A7">
      <w:pPr>
        <w:pStyle w:val="Paragraphedeliste"/>
        <w:ind w:left="2025"/>
        <w:rPr>
          <w:lang w:val="fr-FR"/>
        </w:rPr>
      </w:pPr>
    </w:p>
    <w:p w:rsidR="00550DC8" w:rsidRPr="00AC0695" w:rsidRDefault="00550DC8" w:rsidP="003D31A7">
      <w:pPr>
        <w:pStyle w:val="Paragraphedeliste"/>
        <w:ind w:left="2025"/>
        <w:rPr>
          <w:rFonts w:eastAsiaTheme="minorEastAsia"/>
          <w:b/>
          <w:sz w:val="32"/>
          <w:lang w:val="en-US"/>
        </w:rPr>
      </w:pPr>
      <w:r w:rsidRPr="00AC0695">
        <w:rPr>
          <w:b/>
          <w:sz w:val="32"/>
          <w:lang w:val="en-US"/>
        </w:rPr>
        <w:t xml:space="preserve">P(x) = </w:t>
      </w:r>
      <m:oMath>
        <m:sSup>
          <m:sSupPr>
            <m:ctrlPr>
              <w:rPr>
                <w:rFonts w:ascii="Cambria Math" w:hAnsi="Cambria Math"/>
                <w:b/>
                <w:i/>
                <w:sz w:val="32"/>
                <w:lang w:val="fr-FR"/>
              </w:rPr>
            </m:ctrlPr>
          </m:sSupPr>
          <m:e>
            <m:r>
              <m:rPr>
                <m:sty m:val="bi"/>
              </m:rPr>
              <w:rPr>
                <w:rFonts w:ascii="Cambria Math" w:hAnsi="Cambria Math"/>
                <w:sz w:val="32"/>
                <w:lang w:val="fr-FR"/>
              </w:rPr>
              <m:t>e</m:t>
            </m:r>
          </m:e>
          <m:sup>
            <m:r>
              <m:rPr>
                <m:sty m:val="bi"/>
              </m:rPr>
              <w:rPr>
                <w:rFonts w:ascii="Cambria Math" w:hAnsi="Cambria Math"/>
                <w:sz w:val="32"/>
                <w:lang w:val="en-US"/>
              </w:rPr>
              <m:t>-</m:t>
            </m:r>
            <m:sSup>
              <m:sSupPr>
                <m:ctrlPr>
                  <w:rPr>
                    <w:rFonts w:ascii="Cambria Math" w:hAnsi="Cambria Math"/>
                    <w:b/>
                    <w:i/>
                    <w:sz w:val="32"/>
                    <w:lang w:val="fr-FR"/>
                  </w:rPr>
                </m:ctrlPr>
              </m:sSupPr>
              <m:e>
                <m:r>
                  <m:rPr>
                    <m:sty m:val="bi"/>
                  </m:rPr>
                  <w:rPr>
                    <w:rFonts w:ascii="Cambria Math" w:hAnsi="Cambria Math"/>
                    <w:sz w:val="32"/>
                    <w:lang w:val="en-US"/>
                  </w:rPr>
                  <m:t>(</m:t>
                </m:r>
                <m:f>
                  <m:fPr>
                    <m:ctrlPr>
                      <w:rPr>
                        <w:rFonts w:ascii="Cambria Math" w:hAnsi="Cambria Math"/>
                        <w:b/>
                        <w:i/>
                        <w:sz w:val="32"/>
                        <w:lang w:val="fr-FR"/>
                      </w:rPr>
                    </m:ctrlPr>
                  </m:fPr>
                  <m:num>
                    <m:r>
                      <m:rPr>
                        <m:sty m:val="bi"/>
                      </m:rPr>
                      <w:rPr>
                        <w:rFonts w:ascii="Cambria Math" w:hAnsi="Cambria Math"/>
                        <w:sz w:val="32"/>
                        <w:lang w:val="fr-FR"/>
                      </w:rPr>
                      <m:t>x</m:t>
                    </m:r>
                    <m:r>
                      <m:rPr>
                        <m:sty m:val="bi"/>
                      </m:rPr>
                      <w:rPr>
                        <w:rFonts w:ascii="Cambria Math" w:hAnsi="Cambria Math"/>
                        <w:sz w:val="32"/>
                        <w:lang w:val="en-US"/>
                      </w:rPr>
                      <m:t>-</m:t>
                    </m:r>
                    <m:r>
                      <m:rPr>
                        <m:sty m:val="b"/>
                      </m:rPr>
                      <w:rPr>
                        <w:rFonts w:ascii="Cambria Math" w:eastAsiaTheme="minorEastAsia" w:hAnsi="Cambria Math"/>
                        <w:sz w:val="32"/>
                        <w:lang w:val="fr-FR"/>
                      </w:rPr>
                      <m:t>x</m:t>
                    </m:r>
                    <m:r>
                      <m:rPr>
                        <m:sty m:val="b"/>
                      </m:rPr>
                      <w:rPr>
                        <w:rFonts w:ascii="Cambria Math" w:eastAsiaTheme="minorEastAsia" w:hAnsi="Cambria Math"/>
                        <w:sz w:val="32"/>
                        <w:vertAlign w:val="subscript"/>
                        <w:lang w:val="fr-FR"/>
                      </w:rPr>
                      <m:t>0</m:t>
                    </m:r>
                  </m:num>
                  <m:den>
                    <m:r>
                      <m:rPr>
                        <m:sty m:val="bi"/>
                      </m:rPr>
                      <w:rPr>
                        <w:rFonts w:ascii="Cambria Math" w:hAnsi="Cambria Math"/>
                        <w:sz w:val="32"/>
                        <w:lang w:val="fr-FR"/>
                      </w:rPr>
                      <m:t>q</m:t>
                    </m:r>
                    <m:r>
                      <m:rPr>
                        <m:sty m:val="bi"/>
                      </m:rPr>
                      <w:rPr>
                        <w:rFonts w:ascii="Cambria Math" w:hAnsi="Cambria Math"/>
                        <w:sz w:val="32"/>
                        <w:lang w:val="en-US"/>
                      </w:rPr>
                      <m:t>-</m:t>
                    </m:r>
                    <m:r>
                      <m:rPr>
                        <m:sty m:val="b"/>
                      </m:rPr>
                      <w:rPr>
                        <w:rFonts w:ascii="Cambria Math" w:eastAsiaTheme="minorEastAsia" w:hAnsi="Cambria Math"/>
                        <w:sz w:val="32"/>
                        <w:lang w:val="fr-FR"/>
                      </w:rPr>
                      <m:t>x</m:t>
                    </m:r>
                    <m:r>
                      <m:rPr>
                        <m:sty m:val="b"/>
                      </m:rPr>
                      <w:rPr>
                        <w:rFonts w:ascii="Cambria Math" w:eastAsiaTheme="minorEastAsia" w:hAnsi="Cambria Math"/>
                        <w:sz w:val="32"/>
                        <w:vertAlign w:val="subscript"/>
                        <w:lang w:val="fr-FR"/>
                      </w:rPr>
                      <m:t>0</m:t>
                    </m:r>
                  </m:den>
                </m:f>
                <m:r>
                  <m:rPr>
                    <m:sty m:val="bi"/>
                  </m:rPr>
                  <w:rPr>
                    <w:rFonts w:ascii="Cambria Math" w:hAnsi="Cambria Math"/>
                    <w:sz w:val="32"/>
                    <w:lang w:val="en-US"/>
                  </w:rPr>
                  <m:t>)</m:t>
                </m:r>
              </m:e>
              <m:sup>
                <m:r>
                  <m:rPr>
                    <m:sty m:val="bi"/>
                  </m:rPr>
                  <w:rPr>
                    <w:rFonts w:ascii="Cambria Math" w:hAnsi="Cambria Math"/>
                    <w:sz w:val="32"/>
                    <w:lang w:val="fr-FR"/>
                  </w:rPr>
                  <m:t>k</m:t>
                </m:r>
              </m:sup>
            </m:sSup>
          </m:sup>
        </m:sSup>
      </m:oMath>
    </w:p>
    <w:p w:rsidR="00550DC8" w:rsidRPr="00AC0695" w:rsidRDefault="00550DC8" w:rsidP="003D31A7">
      <w:pPr>
        <w:pStyle w:val="Paragraphedeliste"/>
        <w:ind w:left="2025"/>
        <w:rPr>
          <w:sz w:val="32"/>
          <w:lang w:val="en-US"/>
        </w:rPr>
      </w:pPr>
    </w:p>
    <w:p w:rsidR="00550DC8" w:rsidRDefault="00550DC8" w:rsidP="003A35D6">
      <w:pPr>
        <w:pStyle w:val="Paragraphedeliste"/>
        <w:spacing w:line="480" w:lineRule="auto"/>
        <w:ind w:left="2025"/>
        <w:rPr>
          <w:lang w:val="fr-FR"/>
        </w:rPr>
      </w:pPr>
      <w:r>
        <w:rPr>
          <w:lang w:val="fr-FR"/>
        </w:rPr>
        <w:t>Les 2 fonctions ci-dessus ont 3 paramètres :</w:t>
      </w:r>
    </w:p>
    <w:p w:rsidR="00075AA5" w:rsidRDefault="00550DC8" w:rsidP="003A35D6">
      <w:pPr>
        <w:pStyle w:val="Paragraphedeliste"/>
        <w:numPr>
          <w:ilvl w:val="0"/>
          <w:numId w:val="12"/>
        </w:numPr>
        <w:spacing w:line="480" w:lineRule="auto"/>
        <w:rPr>
          <w:b/>
          <w:lang w:val="fr-FR"/>
        </w:rPr>
      </w:pPr>
      <w:r>
        <w:rPr>
          <w:b/>
          <w:lang w:val="fr-FR"/>
        </w:rPr>
        <w:t>q soit la caractéristique du débit minimum (par ex.)</w:t>
      </w:r>
      <w:r w:rsidR="00075AA5">
        <w:rPr>
          <w:b/>
          <w:lang w:val="fr-FR"/>
        </w:rPr>
        <w:t xml:space="preserve"> qui correspond à P(q)= 0,368</w:t>
      </w:r>
    </w:p>
    <w:p w:rsidR="00075AA5" w:rsidRDefault="00075AA5" w:rsidP="003A35D6">
      <w:pPr>
        <w:pStyle w:val="Paragraphedeliste"/>
        <w:numPr>
          <w:ilvl w:val="0"/>
          <w:numId w:val="12"/>
        </w:numPr>
        <w:spacing w:line="480" w:lineRule="auto"/>
        <w:rPr>
          <w:b/>
          <w:lang w:val="fr-FR"/>
        </w:rPr>
      </w:pPr>
      <w:r>
        <w:rPr>
          <w:b/>
          <w:lang w:val="fr-FR"/>
        </w:rPr>
        <w:lastRenderedPageBreak/>
        <w:t>x</w:t>
      </w:r>
      <w:r>
        <w:rPr>
          <w:b/>
          <w:vertAlign w:val="subscript"/>
          <w:lang w:val="fr-FR"/>
        </w:rPr>
        <w:t>0</w:t>
      </w:r>
      <w:r>
        <w:rPr>
          <w:b/>
          <w:lang w:val="fr-FR"/>
        </w:rPr>
        <w:t xml:space="preserve"> valeur</w:t>
      </w:r>
      <w:r w:rsidR="00FA6524">
        <w:rPr>
          <w:b/>
          <w:lang w:val="fr-FR"/>
        </w:rPr>
        <w:t xml:space="preserve"> la plus petite des valeurs x (</w:t>
      </w:r>
      <w:r>
        <w:rPr>
          <w:b/>
          <w:lang w:val="fr-FR"/>
        </w:rPr>
        <w:t>x</w:t>
      </w:r>
      <w:r>
        <w:rPr>
          <w:b/>
          <w:vertAlign w:val="subscript"/>
          <w:lang w:val="fr-FR"/>
        </w:rPr>
        <w:t xml:space="preserve">0 </w:t>
      </w:r>
      <w:r>
        <w:rPr>
          <w:b/>
          <w:lang w:val="fr-FR"/>
        </w:rPr>
        <w:t>est à déterminer par essais successifs jusqu´à l´alignement des points empiriques dans le diagramme de Fréchet)</w:t>
      </w:r>
    </w:p>
    <w:p w:rsidR="00550DC8" w:rsidRDefault="00075AA5" w:rsidP="003A35D6">
      <w:pPr>
        <w:pStyle w:val="Paragraphedeliste"/>
        <w:numPr>
          <w:ilvl w:val="0"/>
          <w:numId w:val="12"/>
        </w:numPr>
        <w:spacing w:line="480" w:lineRule="auto"/>
        <w:rPr>
          <w:b/>
          <w:lang w:val="fr-FR"/>
        </w:rPr>
      </w:pPr>
      <w:r>
        <w:rPr>
          <w:b/>
          <w:lang w:val="fr-FR"/>
        </w:rPr>
        <w:t>k pente de la droite d´Henry dans le diagramme des probabilités de Fréchet utilisé pour la loi de Weibull.</w:t>
      </w:r>
    </w:p>
    <w:p w:rsidR="00075AA5" w:rsidRDefault="00075AA5" w:rsidP="003A35D6">
      <w:pPr>
        <w:spacing w:line="480" w:lineRule="auto"/>
        <w:rPr>
          <w:lang w:val="fr-FR"/>
        </w:rPr>
      </w:pPr>
      <w:r>
        <w:rPr>
          <w:lang w:val="fr-FR"/>
        </w:rPr>
        <w:t>La transformation de la v.a. x conduit à l´expression :</w:t>
      </w:r>
    </w:p>
    <w:p w:rsidR="00075AA5" w:rsidRDefault="00075AA5" w:rsidP="003A35D6">
      <w:pPr>
        <w:spacing w:line="480" w:lineRule="auto"/>
        <w:rPr>
          <w:b/>
          <w:sz w:val="32"/>
          <w:lang w:val="fr-FR"/>
        </w:rPr>
      </w:pPr>
      <w:r w:rsidRPr="005606B7">
        <w:rPr>
          <w:b/>
          <w:sz w:val="32"/>
          <w:lang w:val="fr-FR"/>
        </w:rPr>
        <w:t xml:space="preserve">                                Ln(x-x</w:t>
      </w:r>
      <w:r w:rsidRPr="005606B7">
        <w:rPr>
          <w:b/>
          <w:sz w:val="32"/>
          <w:vertAlign w:val="subscript"/>
          <w:lang w:val="fr-FR"/>
        </w:rPr>
        <w:t>0</w:t>
      </w:r>
      <w:r w:rsidRPr="005606B7">
        <w:rPr>
          <w:b/>
          <w:sz w:val="32"/>
          <w:lang w:val="fr-FR"/>
        </w:rPr>
        <w:t>) = Ln(q-x</w:t>
      </w:r>
      <w:r w:rsidRPr="005606B7">
        <w:rPr>
          <w:b/>
          <w:sz w:val="32"/>
          <w:vertAlign w:val="subscript"/>
          <w:lang w:val="fr-FR"/>
        </w:rPr>
        <w:t>0</w:t>
      </w:r>
      <w:r w:rsidRPr="005606B7">
        <w:rPr>
          <w:b/>
          <w:sz w:val="32"/>
          <w:lang w:val="fr-FR"/>
        </w:rPr>
        <w:t xml:space="preserve">) </w:t>
      </w:r>
      <w:r w:rsidR="005606B7" w:rsidRPr="005606B7">
        <w:rPr>
          <w:b/>
          <w:sz w:val="32"/>
          <w:lang w:val="fr-FR"/>
        </w:rPr>
        <w:t xml:space="preserve">+ </w:t>
      </w:r>
      <m:oMath>
        <m:f>
          <m:fPr>
            <m:ctrlPr>
              <w:rPr>
                <w:rFonts w:ascii="Cambria Math" w:hAnsi="Cambria Math"/>
                <w:b/>
                <w:i/>
                <w:sz w:val="32"/>
                <w:lang w:val="fr-FR"/>
              </w:rPr>
            </m:ctrlPr>
          </m:fPr>
          <m:num>
            <m:r>
              <m:rPr>
                <m:sty m:val="bi"/>
              </m:rPr>
              <w:rPr>
                <w:rFonts w:ascii="Cambria Math" w:hAnsi="Cambria Math"/>
                <w:sz w:val="32"/>
                <w:lang w:val="fr-FR"/>
              </w:rPr>
              <m:t>u</m:t>
            </m:r>
          </m:num>
          <m:den>
            <m:r>
              <m:rPr>
                <m:sty m:val="bi"/>
              </m:rPr>
              <w:rPr>
                <w:rFonts w:ascii="Cambria Math" w:hAnsi="Cambria Math"/>
                <w:sz w:val="32"/>
                <w:lang w:val="fr-FR"/>
              </w:rPr>
              <m:t>k</m:t>
            </m:r>
          </m:den>
        </m:f>
      </m:oMath>
    </w:p>
    <w:p w:rsidR="005606B7" w:rsidRDefault="005606B7" w:rsidP="003A35D6">
      <w:pPr>
        <w:spacing w:line="480" w:lineRule="auto"/>
        <w:rPr>
          <w:rFonts w:eastAsiaTheme="minorEastAsia"/>
          <w:lang w:val="fr-FR"/>
        </w:rPr>
      </w:pPr>
      <w:r>
        <w:rPr>
          <w:b/>
          <w:sz w:val="32"/>
          <w:lang w:val="fr-FR"/>
        </w:rPr>
        <w:t xml:space="preserve">                                u = </w:t>
      </w:r>
      <m:oMath>
        <m:f>
          <m:fPr>
            <m:ctrlPr>
              <w:rPr>
                <w:rFonts w:ascii="Cambria Math" w:hAnsi="Cambria Math"/>
                <w:b/>
                <w:i/>
                <w:sz w:val="32"/>
                <w:lang w:val="fr-FR"/>
              </w:rPr>
            </m:ctrlPr>
          </m:fPr>
          <m:num>
            <m:r>
              <m:rPr>
                <m:sty m:val="bi"/>
              </m:rPr>
              <w:rPr>
                <w:rFonts w:ascii="Cambria Math" w:hAnsi="Cambria Math"/>
                <w:sz w:val="32"/>
                <w:lang w:val="fr-FR"/>
              </w:rPr>
              <m:t>x-</m:t>
            </m:r>
            <m:acc>
              <m:accPr>
                <m:ctrlPr>
                  <w:rPr>
                    <w:rFonts w:ascii="Cambria Math" w:hAnsi="Cambria Math"/>
                    <w:b/>
                    <w:i/>
                    <w:sz w:val="32"/>
                    <w:lang w:val="fr-FR"/>
                  </w:rPr>
                </m:ctrlPr>
              </m:accPr>
              <m:e>
                <m:r>
                  <m:rPr>
                    <m:sty m:val="bi"/>
                  </m:rPr>
                  <w:rPr>
                    <w:rFonts w:ascii="Cambria Math" w:hAnsi="Cambria Math"/>
                    <w:sz w:val="32"/>
                    <w:lang w:val="fr-FR"/>
                  </w:rPr>
                  <m:t>x</m:t>
                </m:r>
              </m:e>
            </m:acc>
          </m:num>
          <m:den>
            <m:r>
              <m:rPr>
                <m:sty m:val="bi"/>
              </m:rPr>
              <w:rPr>
                <w:rFonts w:ascii="Cambria Math" w:hAnsi="Cambria Math"/>
                <w:sz w:val="32"/>
                <w:lang w:val="fr-FR"/>
              </w:rPr>
              <m:t>σ</m:t>
            </m:r>
          </m:den>
        </m:f>
      </m:oMath>
      <w:r>
        <w:rPr>
          <w:rFonts w:eastAsiaTheme="minorEastAsia"/>
          <w:lang w:val="fr-FR"/>
        </w:rPr>
        <w:t xml:space="preserve">où </w:t>
      </w:r>
      <m:oMath>
        <m:acc>
          <m:accPr>
            <m:ctrlPr>
              <w:rPr>
                <w:rFonts w:ascii="Cambria Math" w:eastAsiaTheme="minorEastAsia" w:hAnsi="Cambria Math"/>
                <w:i/>
                <w:lang w:val="fr-FR"/>
              </w:rPr>
            </m:ctrlPr>
          </m:accPr>
          <m:e>
            <m:r>
              <w:rPr>
                <w:rFonts w:ascii="Cambria Math" w:eastAsiaTheme="minorEastAsia" w:hAnsi="Cambria Math"/>
                <w:lang w:val="fr-FR"/>
              </w:rPr>
              <m:t>x</m:t>
            </m:r>
          </m:e>
        </m:acc>
      </m:oMath>
      <w:r>
        <w:rPr>
          <w:rFonts w:eastAsiaTheme="minorEastAsia"/>
          <w:lang w:val="fr-FR"/>
        </w:rPr>
        <w:t xml:space="preserve"> est le mode et σ l´écart-type</w:t>
      </w:r>
    </w:p>
    <w:p w:rsidR="003A35D6" w:rsidRDefault="003A35D6" w:rsidP="00075AA5">
      <w:pPr>
        <w:rPr>
          <w:rFonts w:eastAsiaTheme="minorEastAsia"/>
          <w:lang w:val="fr-FR"/>
        </w:rPr>
      </w:pPr>
      <w:r>
        <w:rPr>
          <w:rFonts w:eastAsiaTheme="minorEastAsia"/>
          <w:lang w:val="fr-FR"/>
        </w:rPr>
        <w:t xml:space="preserve">Nous n´avons présenté ici que </w:t>
      </w:r>
      <w:r w:rsidR="005606B7">
        <w:rPr>
          <w:rFonts w:eastAsiaTheme="minorEastAsia"/>
          <w:lang w:val="fr-FR"/>
        </w:rPr>
        <w:t>quelques lois statistiques de</w:t>
      </w:r>
    </w:p>
    <w:p w:rsidR="003A35D6" w:rsidRDefault="005606B7" w:rsidP="00075AA5">
      <w:pPr>
        <w:rPr>
          <w:rFonts w:eastAsiaTheme="minorEastAsia"/>
          <w:lang w:val="fr-FR"/>
        </w:rPr>
      </w:pPr>
      <w:r>
        <w:rPr>
          <w:rFonts w:eastAsiaTheme="minorEastAsia"/>
          <w:lang w:val="fr-FR"/>
        </w:rPr>
        <w:t xml:space="preserve"> variables aléatoires</w:t>
      </w:r>
      <w:r w:rsidR="00DA49AA">
        <w:rPr>
          <w:rFonts w:eastAsiaTheme="minorEastAsia"/>
          <w:lang w:val="fr-FR"/>
        </w:rPr>
        <w:t>c</w:t>
      </w:r>
      <w:r>
        <w:rPr>
          <w:rFonts w:eastAsiaTheme="minorEastAsia"/>
          <w:lang w:val="fr-FR"/>
        </w:rPr>
        <w:t xml:space="preserve">ontinues largement utilisées en hydrologie. </w:t>
      </w:r>
    </w:p>
    <w:p w:rsidR="003A35D6" w:rsidRDefault="005606B7" w:rsidP="00075AA5">
      <w:pPr>
        <w:rPr>
          <w:rFonts w:eastAsiaTheme="minorEastAsia"/>
          <w:lang w:val="fr-FR"/>
        </w:rPr>
      </w:pPr>
      <w:r>
        <w:rPr>
          <w:rFonts w:eastAsiaTheme="minorEastAsia"/>
          <w:lang w:val="fr-FR"/>
        </w:rPr>
        <w:t>Il en existe d´autresou des modifications des précédentes qui ne</w:t>
      </w:r>
    </w:p>
    <w:p w:rsidR="003A35D6" w:rsidRDefault="005606B7" w:rsidP="00075AA5">
      <w:pPr>
        <w:rPr>
          <w:rFonts w:eastAsiaTheme="minorEastAsia"/>
          <w:lang w:val="fr-FR"/>
        </w:rPr>
      </w:pPr>
      <w:r>
        <w:rPr>
          <w:rFonts w:eastAsiaTheme="minorEastAsia"/>
          <w:lang w:val="fr-FR"/>
        </w:rPr>
        <w:t xml:space="preserve"> sont pas souventappliquées </w:t>
      </w:r>
      <w:r w:rsidR="006C0500">
        <w:rPr>
          <w:rFonts w:eastAsiaTheme="minorEastAsia"/>
          <w:lang w:val="fr-FR"/>
        </w:rPr>
        <w:t>aux données hydroclimatologiques</w:t>
      </w:r>
    </w:p>
    <w:p w:rsidR="005606B7" w:rsidRDefault="00DA49AA" w:rsidP="00075AA5">
      <w:pPr>
        <w:rPr>
          <w:rFonts w:eastAsiaTheme="minorEastAsia"/>
          <w:lang w:val="fr-FR"/>
        </w:rPr>
      </w:pPr>
      <w:r>
        <w:rPr>
          <w:rFonts w:eastAsiaTheme="minorEastAsia"/>
          <w:lang w:val="fr-FR"/>
        </w:rPr>
        <w:t>Algériennes</w:t>
      </w:r>
      <w:r w:rsidR="005606B7">
        <w:rPr>
          <w:rFonts w:eastAsiaTheme="minorEastAsia"/>
          <w:lang w:val="fr-FR"/>
        </w:rPr>
        <w:t xml:space="preserve">.  </w:t>
      </w:r>
    </w:p>
    <w:p w:rsidR="00B67440" w:rsidRPr="003A35D6" w:rsidRDefault="00B67440" w:rsidP="003A35D6">
      <w:pPr>
        <w:spacing w:line="480" w:lineRule="auto"/>
        <w:rPr>
          <w:rFonts w:eastAsiaTheme="minorEastAsia"/>
          <w:b/>
          <w:color w:val="FF0000"/>
          <w:sz w:val="32"/>
          <w:lang w:val="fr-FR"/>
        </w:rPr>
      </w:pPr>
      <w:r w:rsidRPr="003A35D6">
        <w:rPr>
          <w:rFonts w:eastAsiaTheme="minorEastAsia"/>
          <w:b/>
          <w:color w:val="FF0000"/>
          <w:sz w:val="32"/>
          <w:lang w:val="fr-FR"/>
        </w:rPr>
        <w:t xml:space="preserve">Petite conclusion : </w:t>
      </w:r>
    </w:p>
    <w:p w:rsidR="003A35D6" w:rsidRDefault="00B67440" w:rsidP="003A35D6">
      <w:pPr>
        <w:spacing w:line="480" w:lineRule="auto"/>
        <w:rPr>
          <w:rFonts w:eastAsiaTheme="minorEastAsia"/>
          <w:b/>
          <w:lang w:val="fr-FR"/>
        </w:rPr>
      </w:pPr>
      <w:r w:rsidRPr="00071D64">
        <w:rPr>
          <w:rFonts w:eastAsiaTheme="minorEastAsia"/>
          <w:b/>
          <w:lang w:val="fr-FR"/>
        </w:rPr>
        <w:t>Les échantillons de données hydroclimatologiques dont disposent les hydrologues n´excèdent pas en général deux cents ans d´observations et dans les pays d´Afrique du Nord</w:t>
      </w:r>
      <w:r w:rsidR="001C3C89" w:rsidRPr="00071D64">
        <w:rPr>
          <w:rFonts w:eastAsiaTheme="minorEastAsia"/>
          <w:b/>
          <w:lang w:val="fr-FR"/>
        </w:rPr>
        <w:t xml:space="preserve"> le nombre d´éléments de ces échantillons est de seulement quelques dizaines. Il est par conséquent, très risqué d´extrapoler à partir des courbes empiriques de distribution des probabilités vers des valeurs d´évènements très rares (crues de période de retour 10000 ans, 100000 ans par ex. pour lesquelles des ouvrages de protection sont dimensionnés). Ce sont les lois statistiques théoriques qui nous permettent</w:t>
      </w:r>
      <w:r w:rsidR="00071D64" w:rsidRPr="00071D64">
        <w:rPr>
          <w:rFonts w:eastAsiaTheme="minorEastAsia"/>
          <w:b/>
          <w:lang w:val="fr-FR"/>
        </w:rPr>
        <w:t xml:space="preserve"> cette extrapolation.</w:t>
      </w:r>
    </w:p>
    <w:p w:rsidR="00AC0695" w:rsidRPr="00AC0695" w:rsidRDefault="00AC0695" w:rsidP="00275D5B">
      <w:pPr>
        <w:spacing w:line="480" w:lineRule="auto"/>
        <w:rPr>
          <w:b/>
          <w:caps/>
          <w:color w:val="00B0F0"/>
          <w:lang w:val="sk-SK"/>
        </w:rPr>
      </w:pPr>
      <w:r w:rsidRPr="00AC0695">
        <w:rPr>
          <w:b/>
          <w:caps/>
          <w:color w:val="00B0F0"/>
          <w:lang w:val="sk-SK"/>
        </w:rPr>
        <w:lastRenderedPageBreak/>
        <w:t>TESTs</w:t>
      </w:r>
      <w:r w:rsidRPr="00AC0695">
        <w:rPr>
          <w:b/>
          <w:color w:val="00B0F0"/>
          <w:lang w:val="sk-SK"/>
        </w:rPr>
        <w:t xml:space="preserve"> D´AJUSTEMENT</w:t>
      </w:r>
    </w:p>
    <w:p w:rsidR="00AC0695" w:rsidRDefault="00AC0695" w:rsidP="00655B6F">
      <w:pPr>
        <w:pStyle w:val="Paragraphedeliste"/>
        <w:spacing w:line="480" w:lineRule="auto"/>
        <w:rPr>
          <w:lang w:val="sk-SK"/>
        </w:rPr>
      </w:pPr>
      <w:r>
        <w:rPr>
          <w:lang w:val="sk-SK"/>
        </w:rPr>
        <w:t>Synonymes: test d´adéquation, test de concordance</w:t>
      </w:r>
    </w:p>
    <w:p w:rsidR="003F5552" w:rsidRDefault="003F5552" w:rsidP="00655B6F">
      <w:pPr>
        <w:pStyle w:val="Paragraphedeliste"/>
        <w:spacing w:line="480" w:lineRule="auto"/>
        <w:rPr>
          <w:lang w:val="sk-SK"/>
        </w:rPr>
      </w:pPr>
      <w:r>
        <w:rPr>
          <w:lang w:val="sk-SK"/>
        </w:rPr>
        <w:t>La concordance ( ou non) entre la distribution empirique et la distribution théorique choisie peut être vérifiée visuellement, soit à partir du graphe donnant en même temps l´histogramme des fréquences et la courbe f.d.p. (courbe rouge en Fig. 1), soit à partir des diagrammes des lois statistiques où sont portés les points empiriques et la droite d´Henri.</w:t>
      </w:r>
    </w:p>
    <w:p w:rsidR="00DD6207" w:rsidRPr="00B67440" w:rsidRDefault="00DD6207" w:rsidP="00655B6F">
      <w:pPr>
        <w:pStyle w:val="Paragraphedeliste"/>
        <w:spacing w:line="480" w:lineRule="auto"/>
        <w:rPr>
          <w:lang w:val="sk-SK"/>
        </w:rPr>
      </w:pPr>
      <w:r>
        <w:rPr>
          <w:lang w:val="sk-SK"/>
        </w:rPr>
        <w:t>L´appréciation visuelle de la comparaison entre l´histogramme (ou polygone) de fréquences des données de l´échantillon d´une variable aléatoire et la courbe théorique de la loi statistique choisie</w:t>
      </w:r>
      <w:r w:rsidR="00B67440">
        <w:rPr>
          <w:lang w:val="sk-SK"/>
        </w:rPr>
        <w:t>,</w:t>
      </w:r>
      <w:r>
        <w:rPr>
          <w:lang w:val="sk-SK"/>
        </w:rPr>
        <w:t xml:space="preserve"> et supposée </w:t>
      </w:r>
      <w:r w:rsidR="003C1AA7">
        <w:rPr>
          <w:lang w:val="sk-SK"/>
        </w:rPr>
        <w:t xml:space="preserve">être </w:t>
      </w:r>
      <w:r>
        <w:rPr>
          <w:lang w:val="sk-SK"/>
        </w:rPr>
        <w:t>la distribution théorique de la population dont est issu l´échantillon étudié</w:t>
      </w:r>
      <w:r w:rsidR="00B67440">
        <w:rPr>
          <w:lang w:val="sk-SK"/>
        </w:rPr>
        <w:t xml:space="preserve">, </w:t>
      </w:r>
      <w:r>
        <w:rPr>
          <w:lang w:val="sk-SK"/>
        </w:rPr>
        <w:t xml:space="preserve"> ne nous permet </w:t>
      </w:r>
      <w:r w:rsidR="00B67440">
        <w:rPr>
          <w:lang w:val="sk-SK"/>
        </w:rPr>
        <w:t xml:space="preserve">pas </w:t>
      </w:r>
      <w:r>
        <w:rPr>
          <w:lang w:val="sk-SK"/>
        </w:rPr>
        <w:t>souvent de conclure à une bonne ou mauvaise concordance des deux distributions (empirique et théorique</w:t>
      </w:r>
      <w:r w:rsidR="003C1AA7">
        <w:rPr>
          <w:lang w:val="sk-SK"/>
        </w:rPr>
        <w:t>)</w:t>
      </w:r>
      <w:r>
        <w:rPr>
          <w:lang w:val="sk-SK"/>
        </w:rPr>
        <w:t xml:space="preserve">. Cette incertitude peut </w:t>
      </w:r>
      <w:r w:rsidR="003C1AA7">
        <w:rPr>
          <w:lang w:val="sk-SK"/>
        </w:rPr>
        <w:t>être</w:t>
      </w:r>
      <w:r>
        <w:rPr>
          <w:lang w:val="sk-SK"/>
        </w:rPr>
        <w:t xml:space="preserve"> levée en procédant</w:t>
      </w:r>
      <w:r w:rsidR="00B67440">
        <w:rPr>
          <w:lang w:val="sk-SK"/>
        </w:rPr>
        <w:t xml:space="preserve"> à une comparaison quantitative, donc à l´utilisation des tests d´a</w:t>
      </w:r>
      <w:r w:rsidR="00556807">
        <w:rPr>
          <w:lang w:val="sk-SK"/>
        </w:rPr>
        <w:t>justement</w:t>
      </w:r>
      <w:r w:rsidR="00B67440">
        <w:rPr>
          <w:lang w:val="sk-SK"/>
        </w:rPr>
        <w:t xml:space="preserve"> non paramétriques: test de </w:t>
      </w:r>
      <w:r w:rsidR="00B67440" w:rsidRPr="00B67440">
        <w:rPr>
          <w:b/>
          <w:lang w:val="sk-SK"/>
        </w:rPr>
        <w:t>χ</w:t>
      </w:r>
      <w:r w:rsidR="00B67440" w:rsidRPr="00B67440">
        <w:rPr>
          <w:b/>
          <w:vertAlign w:val="superscript"/>
          <w:lang w:val="sk-SK"/>
        </w:rPr>
        <w:t>2</w:t>
      </w:r>
      <w:r w:rsidR="00B67440">
        <w:rPr>
          <w:lang w:val="sk-SK"/>
        </w:rPr>
        <w:t xml:space="preserve"> ou test de Kolmogorov-Smirnov.</w:t>
      </w:r>
    </w:p>
    <w:p w:rsidR="00AC0695" w:rsidRPr="008A7C9A" w:rsidRDefault="00AC0695" w:rsidP="00FC1961">
      <w:pPr>
        <w:pStyle w:val="Paragraphedeliste"/>
        <w:numPr>
          <w:ilvl w:val="2"/>
          <w:numId w:val="6"/>
        </w:numPr>
        <w:spacing w:line="480" w:lineRule="auto"/>
        <w:ind w:left="1440"/>
        <w:rPr>
          <w:b/>
          <w:color w:val="00B0F0"/>
          <w:lang w:val="sk-SK"/>
        </w:rPr>
      </w:pPr>
      <w:r w:rsidRPr="008A7C9A">
        <w:rPr>
          <w:b/>
          <w:color w:val="00B0F0"/>
          <w:lang w:val="sk-SK"/>
        </w:rPr>
        <w:t xml:space="preserve">Test d´ajustement </w:t>
      </w:r>
      <w:r w:rsidRPr="008A7C9A">
        <w:rPr>
          <w:b/>
          <w:color w:val="00B0F0"/>
          <w:sz w:val="36"/>
          <w:lang w:val="sk-SK"/>
        </w:rPr>
        <w:t>χ</w:t>
      </w:r>
      <w:r w:rsidRPr="008A7C9A">
        <w:rPr>
          <w:b/>
          <w:color w:val="00B0F0"/>
          <w:sz w:val="36"/>
          <w:vertAlign w:val="superscript"/>
          <w:lang w:val="sk-SK"/>
        </w:rPr>
        <w:t>2</w:t>
      </w:r>
      <w:r w:rsidRPr="008A7C9A">
        <w:rPr>
          <w:b/>
          <w:color w:val="00B0F0"/>
          <w:sz w:val="36"/>
          <w:lang w:val="sk-SK"/>
        </w:rPr>
        <w:t xml:space="preserve"> (</w:t>
      </w:r>
      <w:r w:rsidRPr="008A7C9A">
        <w:rPr>
          <w:b/>
          <w:color w:val="00B0F0"/>
          <w:lang w:val="sk-SK"/>
        </w:rPr>
        <w:t>K.Pearson)</w:t>
      </w:r>
    </w:p>
    <w:p w:rsidR="00C80941" w:rsidRDefault="00C80941" w:rsidP="00FC1961">
      <w:pPr>
        <w:pStyle w:val="Paragraphedeliste"/>
        <w:spacing w:line="480" w:lineRule="auto"/>
        <w:rPr>
          <w:lang w:val="sk-SK"/>
        </w:rPr>
      </w:pPr>
      <w:r>
        <w:rPr>
          <w:lang w:val="sk-SK"/>
        </w:rPr>
        <w:t>En général, pour tester la validité d´une affirmation, on utilise les tests d´hypothèses – l´hypothèse nulle H</w:t>
      </w:r>
      <w:r>
        <w:rPr>
          <w:vertAlign w:val="subscript"/>
          <w:lang w:val="sk-SK"/>
        </w:rPr>
        <w:t>0</w:t>
      </w:r>
      <w:r>
        <w:rPr>
          <w:lang w:val="sk-SK"/>
        </w:rPr>
        <w:t xml:space="preserve"> et son alternative l´hypothèse H1.</w:t>
      </w:r>
    </w:p>
    <w:p w:rsidR="00C80941" w:rsidRPr="008525F0" w:rsidRDefault="00DF680C" w:rsidP="00FC1961">
      <w:pPr>
        <w:pStyle w:val="Paragraphedeliste"/>
        <w:spacing w:line="480" w:lineRule="auto"/>
        <w:rPr>
          <w:lang w:val="sk-SK"/>
        </w:rPr>
      </w:pPr>
      <w:r>
        <w:rPr>
          <w:lang w:val="sk-SK"/>
        </w:rPr>
        <w:t>Soit un échantillon de taille n et de distribution de fréquences absolues n</w:t>
      </w:r>
      <w:r>
        <w:rPr>
          <w:vertAlign w:val="subscript"/>
          <w:lang w:val="sk-SK"/>
        </w:rPr>
        <w:t>i</w:t>
      </w:r>
      <w:r>
        <w:rPr>
          <w:lang w:val="sk-SK"/>
        </w:rPr>
        <w:t xml:space="preserve"> (i=1,2,...</w:t>
      </w:r>
      <w:r w:rsidR="00175702">
        <w:rPr>
          <w:lang w:val="sk-SK"/>
        </w:rPr>
        <w:t>k</w:t>
      </w:r>
      <w:r>
        <w:rPr>
          <w:lang w:val="sk-SK"/>
        </w:rPr>
        <w:t xml:space="preserve">) – </w:t>
      </w:r>
      <w:r w:rsidR="00175702">
        <w:rPr>
          <w:lang w:val="sk-SK"/>
        </w:rPr>
        <w:t>k</w:t>
      </w:r>
      <w:r>
        <w:rPr>
          <w:lang w:val="sk-SK"/>
        </w:rPr>
        <w:t>est le nombre de classes considéré</w:t>
      </w:r>
      <w:r w:rsidR="008525F0">
        <w:rPr>
          <w:lang w:val="sk-SK"/>
        </w:rPr>
        <w:t xml:space="preserve"> (distribution empirique), échantillon que nous supposons provenir d´une population avec une distribution théorique déterminée n</w:t>
      </w:r>
      <w:r w:rsidR="00BE7D26">
        <w:rPr>
          <w:vertAlign w:val="subscript"/>
          <w:lang w:val="sk-SK"/>
        </w:rPr>
        <w:t>i</w:t>
      </w:r>
      <w:r w:rsidR="00BE7D26">
        <w:rPr>
          <w:lang w:val="sk-SK"/>
        </w:rPr>
        <w:t>´</w:t>
      </w:r>
      <w:r w:rsidR="008525F0">
        <w:rPr>
          <w:lang w:val="sk-SK"/>
        </w:rPr>
        <w:t xml:space="preserve"> (i=1,2,....</w:t>
      </w:r>
      <w:r w:rsidR="00175702">
        <w:rPr>
          <w:lang w:val="sk-SK"/>
        </w:rPr>
        <w:t>k</w:t>
      </w:r>
      <w:r w:rsidR="008525F0">
        <w:rPr>
          <w:lang w:val="sk-SK"/>
        </w:rPr>
        <w:t>) par ex. Distribution normale, Lognormale, Gumbel ou autre.</w:t>
      </w:r>
    </w:p>
    <w:p w:rsidR="00BE7D26" w:rsidRDefault="008525F0" w:rsidP="00FC1961">
      <w:pPr>
        <w:spacing w:line="480" w:lineRule="auto"/>
        <w:rPr>
          <w:lang w:val="sk-SK"/>
        </w:rPr>
      </w:pPr>
      <w:r>
        <w:rPr>
          <w:lang w:val="sk-SK"/>
        </w:rPr>
        <w:t>Nous allons tester l´hypothèse  H</w:t>
      </w:r>
      <w:r>
        <w:rPr>
          <w:vertAlign w:val="subscript"/>
          <w:lang w:val="sk-SK"/>
        </w:rPr>
        <w:t>0</w:t>
      </w:r>
      <w:r>
        <w:rPr>
          <w:lang w:val="sk-SK"/>
        </w:rPr>
        <w:t xml:space="preserve"> : n</w:t>
      </w:r>
      <w:r>
        <w:rPr>
          <w:vertAlign w:val="subscript"/>
          <w:lang w:val="sk-SK"/>
        </w:rPr>
        <w:t>i</w:t>
      </w:r>
      <w:r>
        <w:rPr>
          <w:lang w:val="sk-SK"/>
        </w:rPr>
        <w:t xml:space="preserve"> = n</w:t>
      </w:r>
      <w:r>
        <w:rPr>
          <w:vertAlign w:val="subscript"/>
          <w:lang w:val="sk-SK"/>
        </w:rPr>
        <w:t>i</w:t>
      </w:r>
      <w:r>
        <w:rPr>
          <w:lang w:val="sk-SK"/>
        </w:rPr>
        <w:t xml:space="preserve">´ </w:t>
      </w:r>
      <w:r w:rsidR="00BE7D26">
        <w:rPr>
          <w:lang w:val="sk-SK"/>
        </w:rPr>
        <w:t xml:space="preserve">  contre H</w:t>
      </w:r>
      <w:r w:rsidR="00BE7D26">
        <w:rPr>
          <w:vertAlign w:val="subscript"/>
          <w:lang w:val="sk-SK"/>
        </w:rPr>
        <w:t>1</w:t>
      </w:r>
      <w:r w:rsidR="00BE7D26">
        <w:rPr>
          <w:lang w:val="sk-SK"/>
        </w:rPr>
        <w:t xml:space="preserve"> : n</w:t>
      </w:r>
      <w:r w:rsidR="00BE7D26">
        <w:rPr>
          <w:vertAlign w:val="subscript"/>
          <w:lang w:val="sk-SK"/>
        </w:rPr>
        <w:t>i</w:t>
      </w:r>
      <m:oMath>
        <m:r>
          <w:rPr>
            <w:rFonts w:ascii="Cambria Math" w:hAnsi="Cambria Math"/>
            <w:lang w:val="sk-SK"/>
          </w:rPr>
          <m:t>≠</m:t>
        </m:r>
      </m:oMath>
      <w:r w:rsidR="00BE7D26">
        <w:rPr>
          <w:lang w:val="sk-SK"/>
        </w:rPr>
        <w:t xml:space="preserve"> n</w:t>
      </w:r>
      <w:r w:rsidR="00BE7D26">
        <w:rPr>
          <w:vertAlign w:val="subscript"/>
          <w:lang w:val="sk-SK"/>
        </w:rPr>
        <w:t>i</w:t>
      </w:r>
      <w:r w:rsidR="00BE7D26">
        <w:rPr>
          <w:lang w:val="sk-SK"/>
        </w:rPr>
        <w:t>´</w:t>
      </w:r>
    </w:p>
    <w:p w:rsidR="00BE7D26" w:rsidRDefault="00BE7D26" w:rsidP="00FC1961">
      <w:pPr>
        <w:spacing w:line="480" w:lineRule="auto"/>
        <w:rPr>
          <w:lang w:val="sk-SK"/>
        </w:rPr>
      </w:pPr>
      <w:r>
        <w:rPr>
          <w:lang w:val="sk-SK"/>
        </w:rPr>
        <w:t>Autrement dit mais sous forme de question</w:t>
      </w:r>
      <w:r w:rsidR="00431A4D">
        <w:rPr>
          <w:lang w:val="sk-SK"/>
        </w:rPr>
        <w:t>s</w:t>
      </w:r>
      <w:r>
        <w:rPr>
          <w:lang w:val="sk-SK"/>
        </w:rPr>
        <w:t xml:space="preserve">: notre échantillon observé </w:t>
      </w:r>
    </w:p>
    <w:p w:rsidR="00431A4D" w:rsidRDefault="00BE7D26" w:rsidP="00FC1961">
      <w:pPr>
        <w:spacing w:line="480" w:lineRule="auto"/>
        <w:rPr>
          <w:lang w:val="sk-SK"/>
        </w:rPr>
      </w:pPr>
      <w:r>
        <w:rPr>
          <w:lang w:val="sk-SK"/>
        </w:rPr>
        <w:lastRenderedPageBreak/>
        <w:t xml:space="preserve">provient-il d´une population de théorique choisie sur la base d´un </w:t>
      </w:r>
    </w:p>
    <w:p w:rsidR="00431A4D" w:rsidRDefault="00BE7D26" w:rsidP="00FC1961">
      <w:pPr>
        <w:spacing w:line="480" w:lineRule="auto"/>
        <w:rPr>
          <w:lang w:val="sk-SK"/>
        </w:rPr>
      </w:pPr>
      <w:r>
        <w:rPr>
          <w:lang w:val="sk-SK"/>
        </w:rPr>
        <w:t>prétraitement déjà éffectué (graphe d´histogramme et courbe f.d.p.) ?</w:t>
      </w:r>
    </w:p>
    <w:p w:rsidR="00743EA3" w:rsidRDefault="00431A4D" w:rsidP="00FC1961">
      <w:pPr>
        <w:spacing w:line="480" w:lineRule="auto"/>
        <w:rPr>
          <w:lang w:val="sk-SK"/>
        </w:rPr>
      </w:pPr>
      <w:r>
        <w:rPr>
          <w:lang w:val="sk-SK"/>
        </w:rPr>
        <w:t xml:space="preserve">            ou H</w:t>
      </w:r>
      <w:r>
        <w:rPr>
          <w:vertAlign w:val="subscript"/>
          <w:lang w:val="sk-SK"/>
        </w:rPr>
        <w:t>0</w:t>
      </w:r>
      <w:r>
        <w:rPr>
          <w:lang w:val="sk-SK"/>
        </w:rPr>
        <w:t xml:space="preserve"> est-elle vérifiée ou non?</w:t>
      </w:r>
    </w:p>
    <w:p w:rsidR="00175702" w:rsidRDefault="00431A4D" w:rsidP="00FC1961">
      <w:pPr>
        <w:spacing w:line="480" w:lineRule="auto"/>
        <w:rPr>
          <w:lang w:val="sk-SK"/>
        </w:rPr>
      </w:pPr>
      <w:r>
        <w:rPr>
          <w:lang w:val="sk-SK"/>
        </w:rPr>
        <w:t xml:space="preserve">            L´hypothèse H</w:t>
      </w:r>
      <w:r>
        <w:rPr>
          <w:vertAlign w:val="subscript"/>
          <w:lang w:val="sk-SK"/>
        </w:rPr>
        <w:t>0</w:t>
      </w:r>
      <w:r w:rsidR="00175702">
        <w:rPr>
          <w:lang w:val="sk-SK"/>
        </w:rPr>
        <w:t xml:space="preserve">est acceptée </w:t>
      </w:r>
      <w:r>
        <w:rPr>
          <w:lang w:val="sk-SK"/>
        </w:rPr>
        <w:t>contre son alternative H</w:t>
      </w:r>
      <w:r>
        <w:rPr>
          <w:vertAlign w:val="subscript"/>
          <w:lang w:val="sk-SK"/>
        </w:rPr>
        <w:t>1</w:t>
      </w:r>
      <w:r w:rsidR="00175702">
        <w:rPr>
          <w:lang w:val="sk-SK"/>
        </w:rPr>
        <w:t xml:space="preserve">et la différence </w:t>
      </w:r>
    </w:p>
    <w:p w:rsidR="00431A4D" w:rsidRDefault="00175702" w:rsidP="00FC1961">
      <w:pPr>
        <w:spacing w:line="480" w:lineRule="auto"/>
        <w:rPr>
          <w:lang w:val="sk-SK"/>
        </w:rPr>
      </w:pPr>
      <w:r>
        <w:rPr>
          <w:lang w:val="sk-SK"/>
        </w:rPr>
        <w:t xml:space="preserve">            n</w:t>
      </w:r>
      <w:r>
        <w:rPr>
          <w:vertAlign w:val="subscript"/>
          <w:lang w:val="sk-SK"/>
        </w:rPr>
        <w:t>i</w:t>
      </w:r>
      <w:r>
        <w:rPr>
          <w:lang w:val="sk-SK"/>
        </w:rPr>
        <w:t xml:space="preserve"> - n</w:t>
      </w:r>
      <w:r>
        <w:rPr>
          <w:vertAlign w:val="subscript"/>
          <w:lang w:val="sk-SK"/>
        </w:rPr>
        <w:t>i</w:t>
      </w:r>
      <w:r>
        <w:rPr>
          <w:lang w:val="sk-SK"/>
        </w:rPr>
        <w:t>´ est considérée comme purement aléatoire.</w:t>
      </w:r>
    </w:p>
    <w:p w:rsidR="00CA4075" w:rsidRDefault="00175702" w:rsidP="00FC1961">
      <w:pPr>
        <w:spacing w:line="480" w:lineRule="auto"/>
        <w:rPr>
          <w:rFonts w:eastAsiaTheme="minorEastAsia"/>
          <w:b/>
          <w:sz w:val="32"/>
          <w:lang w:val="sk-SK"/>
        </w:rPr>
      </w:pPr>
      <w:r>
        <w:rPr>
          <w:lang w:val="sk-SK"/>
        </w:rPr>
        <w:t xml:space="preserve">            Le critère de test est la variable aléatoire </w:t>
      </w:r>
      <w:r w:rsidRPr="00175702">
        <w:rPr>
          <w:b/>
          <w:sz w:val="32"/>
          <w:lang w:val="sk-SK"/>
        </w:rPr>
        <w:t>χ</w:t>
      </w:r>
      <w:r w:rsidRPr="00175702">
        <w:rPr>
          <w:b/>
          <w:sz w:val="32"/>
          <w:vertAlign w:val="superscript"/>
          <w:lang w:val="sk-SK"/>
        </w:rPr>
        <w:t>2</w:t>
      </w:r>
      <w:r w:rsidRPr="00175702">
        <w:rPr>
          <w:b/>
          <w:sz w:val="32"/>
          <w:lang w:val="sk-SK"/>
        </w:rPr>
        <w:t xml:space="preserve"> = </w:t>
      </w:r>
      <m:oMath>
        <m:nary>
          <m:naryPr>
            <m:chr m:val="∑"/>
            <m:limLoc m:val="undOvr"/>
            <m:ctrlPr>
              <w:rPr>
                <w:rFonts w:ascii="Cambria Math" w:hAnsi="Cambria Math"/>
                <w:b/>
                <w:i/>
                <w:sz w:val="32"/>
                <w:lang w:val="sk-SK"/>
              </w:rPr>
            </m:ctrlPr>
          </m:naryPr>
          <m:sub>
            <m:r>
              <m:rPr>
                <m:sty m:val="bi"/>
              </m:rPr>
              <w:rPr>
                <w:rFonts w:ascii="Cambria Math" w:hAnsi="Cambria Math"/>
                <w:sz w:val="32"/>
                <w:lang w:val="sk-SK"/>
              </w:rPr>
              <m:t>1</m:t>
            </m:r>
          </m:sub>
          <m:sup>
            <m:r>
              <m:rPr>
                <m:sty m:val="bi"/>
              </m:rPr>
              <w:rPr>
                <w:rFonts w:ascii="Cambria Math" w:hAnsi="Cambria Math"/>
                <w:sz w:val="32"/>
                <w:lang w:val="sk-SK"/>
              </w:rPr>
              <m:t>k</m:t>
            </m:r>
          </m:sup>
          <m:e>
            <m:f>
              <m:fPr>
                <m:ctrlPr>
                  <w:rPr>
                    <w:rFonts w:ascii="Cambria Math" w:hAnsi="Cambria Math"/>
                    <w:b/>
                    <w:i/>
                    <w:sz w:val="32"/>
                    <w:lang w:val="sk-SK"/>
                  </w:rPr>
                </m:ctrlPr>
              </m:fPr>
              <m:num>
                <m:sSup>
                  <m:sSupPr>
                    <m:ctrlPr>
                      <w:rPr>
                        <w:rFonts w:ascii="Cambria Math" w:hAnsi="Cambria Math"/>
                        <w:b/>
                        <w:i/>
                        <w:sz w:val="32"/>
                        <w:lang w:val="sk-SK"/>
                      </w:rPr>
                    </m:ctrlPr>
                  </m:sSupPr>
                  <m:e>
                    <m:r>
                      <m:rPr>
                        <m:sty m:val="bi"/>
                      </m:rPr>
                      <w:rPr>
                        <w:rFonts w:ascii="Cambria Math" w:hAnsi="Cambria Math"/>
                        <w:sz w:val="32"/>
                        <w:lang w:val="sk-SK"/>
                      </w:rPr>
                      <m:t>(ni-ni´)</m:t>
                    </m:r>
                  </m:e>
                  <m:sup>
                    <m:r>
                      <m:rPr>
                        <m:sty m:val="bi"/>
                      </m:rPr>
                      <w:rPr>
                        <w:rFonts w:ascii="Cambria Math" w:hAnsi="Cambria Math"/>
                        <w:sz w:val="32"/>
                        <w:lang w:val="sk-SK"/>
                      </w:rPr>
                      <m:t>2</m:t>
                    </m:r>
                  </m:sup>
                </m:sSup>
              </m:num>
              <m:den>
                <m:r>
                  <m:rPr>
                    <m:sty m:val="bi"/>
                  </m:rPr>
                  <w:rPr>
                    <w:rFonts w:ascii="Cambria Math" w:hAnsi="Cambria Math"/>
                    <w:sz w:val="32"/>
                    <w:lang w:val="sk-SK"/>
                  </w:rPr>
                  <m:t>ni´</m:t>
                </m:r>
              </m:den>
            </m:f>
          </m:e>
        </m:nary>
      </m:oMath>
    </w:p>
    <w:p w:rsidR="002A58DE" w:rsidRDefault="002A58DE" w:rsidP="00FC1961">
      <w:pPr>
        <w:spacing w:line="480" w:lineRule="auto"/>
        <w:rPr>
          <w:rFonts w:eastAsiaTheme="minorEastAsia"/>
          <w:lang w:val="sk-SK"/>
        </w:rPr>
      </w:pPr>
      <w:r>
        <w:rPr>
          <w:rFonts w:eastAsiaTheme="minorEastAsia"/>
          <w:lang w:val="sk-SK"/>
        </w:rPr>
        <w:t>qui a la distribution χ</w:t>
      </w:r>
      <w:r>
        <w:rPr>
          <w:rFonts w:eastAsiaTheme="minorEastAsia"/>
          <w:vertAlign w:val="superscript"/>
          <w:lang w:val="sk-SK"/>
        </w:rPr>
        <w:t>2</w:t>
      </w:r>
      <w:r>
        <w:rPr>
          <w:rFonts w:eastAsiaTheme="minorEastAsia"/>
          <w:lang w:val="sk-SK"/>
        </w:rPr>
        <w:t xml:space="preserve"> avec le nombre de degrés de liberté </w:t>
      </w:r>
      <w:r w:rsidR="00275D5B">
        <w:rPr>
          <w:rFonts w:eastAsiaTheme="minorEastAsia"/>
          <w:lang w:val="sk-SK"/>
        </w:rPr>
        <w:t>ddl</w:t>
      </w:r>
      <w:r>
        <w:rPr>
          <w:rFonts w:eastAsiaTheme="minorEastAsia"/>
          <w:lang w:val="sk-SK"/>
        </w:rPr>
        <w:t xml:space="preserve">= k-p-1, </w:t>
      </w:r>
    </w:p>
    <w:p w:rsidR="00275D5B" w:rsidRDefault="002A58DE" w:rsidP="00FC1961">
      <w:pPr>
        <w:spacing w:line="480" w:lineRule="auto"/>
        <w:rPr>
          <w:rFonts w:eastAsiaTheme="minorEastAsia"/>
          <w:lang w:val="sk-SK"/>
        </w:rPr>
      </w:pPr>
      <w:r>
        <w:rPr>
          <w:rFonts w:eastAsiaTheme="minorEastAsia"/>
          <w:lang w:val="sk-SK"/>
        </w:rPr>
        <w:t xml:space="preserve">            où k-nombre de classes considérées</w:t>
      </w:r>
      <w:r w:rsidR="00275D5B">
        <w:rPr>
          <w:rFonts w:eastAsiaTheme="minorEastAsia"/>
          <w:lang w:val="sk-SK"/>
        </w:rPr>
        <w:t xml:space="preserve"> en fin de compte</w:t>
      </w:r>
      <w:r>
        <w:rPr>
          <w:rFonts w:eastAsiaTheme="minorEastAsia"/>
          <w:lang w:val="sk-SK"/>
        </w:rPr>
        <w:t xml:space="preserve">, p – nombre de paramètres </w:t>
      </w:r>
    </w:p>
    <w:p w:rsidR="006F7A82" w:rsidRDefault="002A58DE" w:rsidP="00FC1961">
      <w:pPr>
        <w:spacing w:line="480" w:lineRule="auto"/>
        <w:rPr>
          <w:rFonts w:eastAsiaTheme="minorEastAsia"/>
          <w:lang w:val="sk-SK"/>
        </w:rPr>
      </w:pPr>
      <w:r>
        <w:rPr>
          <w:rFonts w:eastAsiaTheme="minorEastAsia"/>
          <w:lang w:val="sk-SK"/>
        </w:rPr>
        <w:t xml:space="preserve">estimésde la loi théorique choisie.  </w:t>
      </w:r>
      <w:r w:rsidR="00D06F0C">
        <w:rPr>
          <w:rFonts w:eastAsiaTheme="minorEastAsia"/>
          <w:lang w:val="sk-SK"/>
        </w:rPr>
        <w:t xml:space="preserve">Par exemple, si nous considérons la loi de </w:t>
      </w:r>
    </w:p>
    <w:p w:rsidR="006F7A82" w:rsidRDefault="00D06F0C" w:rsidP="00FC1961">
      <w:pPr>
        <w:spacing w:line="480" w:lineRule="auto"/>
        <w:rPr>
          <w:rFonts w:eastAsiaTheme="minorEastAsia"/>
          <w:lang w:val="sk-SK"/>
        </w:rPr>
      </w:pPr>
      <w:r>
        <w:rPr>
          <w:rFonts w:eastAsiaTheme="minorEastAsia"/>
          <w:lang w:val="sk-SK"/>
        </w:rPr>
        <w:t>Gauss comme loi théorique probable pour notre échantillon, nous</w:t>
      </w:r>
    </w:p>
    <w:p w:rsidR="006F7A82" w:rsidRDefault="00D06F0C" w:rsidP="00FC1961">
      <w:pPr>
        <w:spacing w:line="480" w:lineRule="auto"/>
        <w:rPr>
          <w:rFonts w:eastAsiaTheme="minorEastAsia"/>
          <w:lang w:val="sk-SK"/>
        </w:rPr>
      </w:pPr>
      <w:r>
        <w:rPr>
          <w:rFonts w:eastAsiaTheme="minorEastAsia"/>
          <w:lang w:val="sk-SK"/>
        </w:rPr>
        <w:t>savons que la loi de Gauss a 2 paramètres, donc p=2, la loi LN2 a</w:t>
      </w:r>
      <w:r w:rsidR="006F7A82">
        <w:rPr>
          <w:rFonts w:eastAsiaTheme="minorEastAsia"/>
          <w:lang w:val="sk-SK"/>
        </w:rPr>
        <w:t> </w:t>
      </w:r>
      <w:r>
        <w:rPr>
          <w:rFonts w:eastAsiaTheme="minorEastAsia"/>
          <w:lang w:val="sk-SK"/>
        </w:rPr>
        <w:t>2</w:t>
      </w:r>
    </w:p>
    <w:p w:rsidR="006F7A82" w:rsidRDefault="00D06F0C" w:rsidP="00FC1961">
      <w:pPr>
        <w:spacing w:line="480" w:lineRule="auto"/>
        <w:rPr>
          <w:rFonts w:eastAsiaTheme="minorEastAsia"/>
          <w:lang w:val="sk-SK"/>
        </w:rPr>
      </w:pPr>
      <w:r>
        <w:rPr>
          <w:rFonts w:eastAsiaTheme="minorEastAsia"/>
          <w:lang w:val="sk-SK"/>
        </w:rPr>
        <w:t>paramètres (donc p=2), la loi LN3 a 3 paramètres (donc p=3)</w:t>
      </w:r>
      <w:r w:rsidR="006F7A82">
        <w:rPr>
          <w:rFonts w:eastAsiaTheme="minorEastAsia"/>
          <w:lang w:val="sk-SK"/>
        </w:rPr>
        <w:t>, la loi</w:t>
      </w:r>
    </w:p>
    <w:p w:rsidR="006F7A82" w:rsidRDefault="006F7A82" w:rsidP="00FC1961">
      <w:pPr>
        <w:spacing w:line="480" w:lineRule="auto"/>
        <w:rPr>
          <w:rFonts w:eastAsiaTheme="minorEastAsia"/>
          <w:lang w:val="sk-SK"/>
        </w:rPr>
      </w:pPr>
      <w:r>
        <w:rPr>
          <w:rFonts w:eastAsiaTheme="minorEastAsia"/>
          <w:lang w:val="sk-SK"/>
        </w:rPr>
        <w:t xml:space="preserve">            de Gumbel a 2 paramètres (donc p=2), la loi Pearson III a 3</w:t>
      </w:r>
    </w:p>
    <w:p w:rsidR="006F7A82" w:rsidRDefault="006F7A82" w:rsidP="00FC1961">
      <w:pPr>
        <w:spacing w:line="480" w:lineRule="auto"/>
        <w:rPr>
          <w:rFonts w:eastAsiaTheme="minorEastAsia"/>
          <w:lang w:val="sk-SK"/>
        </w:rPr>
      </w:pPr>
      <w:r>
        <w:rPr>
          <w:rFonts w:eastAsiaTheme="minorEastAsia"/>
          <w:lang w:val="sk-SK"/>
        </w:rPr>
        <w:t xml:space="preserve">            paramètres, soit p=3, ....etc.</w:t>
      </w:r>
    </w:p>
    <w:p w:rsidR="006F7A82" w:rsidRDefault="006F7A82" w:rsidP="00FC1961">
      <w:pPr>
        <w:spacing w:line="480" w:lineRule="auto"/>
        <w:rPr>
          <w:rFonts w:eastAsiaTheme="minorEastAsia"/>
          <w:lang w:val="sk-SK"/>
        </w:rPr>
      </w:pPr>
      <w:r>
        <w:rPr>
          <w:rFonts w:eastAsiaTheme="minorEastAsia"/>
          <w:lang w:val="sk-SK"/>
        </w:rPr>
        <w:t xml:space="preserve">            Nous chercherons les valeurs critiques </w:t>
      </w:r>
      <w:r w:rsidRPr="006F7A82">
        <w:rPr>
          <w:rFonts w:eastAsiaTheme="minorEastAsia"/>
          <w:sz w:val="36"/>
          <w:lang w:val="sk-SK"/>
        </w:rPr>
        <w:t>χ</w:t>
      </w:r>
      <w:r>
        <w:rPr>
          <w:rFonts w:eastAsiaTheme="minorEastAsia"/>
          <w:sz w:val="36"/>
          <w:vertAlign w:val="superscript"/>
          <w:lang w:val="sk-SK"/>
        </w:rPr>
        <w:t>2</w:t>
      </w:r>
      <w:r>
        <w:rPr>
          <w:rFonts w:eastAsiaTheme="minorEastAsia"/>
          <w:vertAlign w:val="subscript"/>
          <w:lang w:val="sk-SK"/>
        </w:rPr>
        <w:t>α,</w:t>
      </w:r>
      <w:r w:rsidR="00275D5B">
        <w:rPr>
          <w:rFonts w:eastAsiaTheme="minorEastAsia"/>
          <w:vertAlign w:val="subscript"/>
          <w:lang w:val="sk-SK"/>
        </w:rPr>
        <w:t>ddl</w:t>
      </w:r>
      <w:r>
        <w:rPr>
          <w:rFonts w:eastAsiaTheme="minorEastAsia"/>
          <w:lang w:val="sk-SK"/>
        </w:rPr>
        <w:t xml:space="preserve">  dans les tables </w:t>
      </w:r>
    </w:p>
    <w:p w:rsidR="00FB1D7A" w:rsidRDefault="006F7A82" w:rsidP="00FC1961">
      <w:pPr>
        <w:spacing w:line="480" w:lineRule="auto"/>
        <w:rPr>
          <w:rFonts w:eastAsiaTheme="minorEastAsia"/>
          <w:lang w:val="sk-SK"/>
        </w:rPr>
      </w:pPr>
      <w:r>
        <w:rPr>
          <w:rFonts w:eastAsiaTheme="minorEastAsia"/>
          <w:lang w:val="sk-SK"/>
        </w:rPr>
        <w:t xml:space="preserve">statistiques pour le seuil de signification α=0,05 ou α=0,01 (5% </w:t>
      </w:r>
    </w:p>
    <w:p w:rsidR="00CA4075" w:rsidRDefault="006F7A82" w:rsidP="00FC1961">
      <w:pPr>
        <w:spacing w:line="480" w:lineRule="auto"/>
        <w:rPr>
          <w:rFonts w:eastAsiaTheme="minorEastAsia"/>
          <w:b/>
          <w:lang w:val="sk-SK"/>
        </w:rPr>
      </w:pPr>
      <w:r>
        <w:rPr>
          <w:rFonts w:eastAsiaTheme="minorEastAsia"/>
          <w:lang w:val="sk-SK"/>
        </w:rPr>
        <w:t>resp.1%) et f calculé</w:t>
      </w:r>
      <w:r w:rsidR="00B61E50">
        <w:rPr>
          <w:rFonts w:eastAsiaTheme="minorEastAsia"/>
          <w:lang w:val="sk-SK"/>
        </w:rPr>
        <w:t xml:space="preserve">. </w:t>
      </w:r>
      <w:r w:rsidR="00FB1D7A">
        <w:rPr>
          <w:rFonts w:eastAsiaTheme="minorEastAsia"/>
          <w:lang w:val="sk-SK"/>
        </w:rPr>
        <w:t xml:space="preserve">Par exemple pour α=0,05 et </w:t>
      </w:r>
      <w:r w:rsidR="00275D5B">
        <w:rPr>
          <w:rFonts w:eastAsiaTheme="minorEastAsia"/>
          <w:lang w:val="sk-SK"/>
        </w:rPr>
        <w:t>ddl</w:t>
      </w:r>
      <w:r w:rsidR="00FB1D7A">
        <w:rPr>
          <w:rFonts w:eastAsiaTheme="minorEastAsia"/>
          <w:lang w:val="sk-SK"/>
        </w:rPr>
        <w:t xml:space="preserve">=4,  </w:t>
      </w:r>
      <w:r w:rsidR="00FB1D7A" w:rsidRPr="00FB1D7A">
        <w:rPr>
          <w:rFonts w:eastAsiaTheme="minorEastAsia"/>
          <w:b/>
          <w:sz w:val="36"/>
          <w:lang w:val="sk-SK"/>
        </w:rPr>
        <w:t>χ</w:t>
      </w:r>
      <w:r w:rsidR="00FB1D7A" w:rsidRPr="00FB1D7A">
        <w:rPr>
          <w:rFonts w:eastAsiaTheme="minorEastAsia"/>
          <w:b/>
          <w:sz w:val="36"/>
          <w:vertAlign w:val="superscript"/>
          <w:lang w:val="sk-SK"/>
        </w:rPr>
        <w:t>2</w:t>
      </w:r>
      <w:r w:rsidR="00FB1D7A" w:rsidRPr="00FB1D7A">
        <w:rPr>
          <w:rFonts w:eastAsiaTheme="minorEastAsia"/>
          <w:b/>
          <w:vertAlign w:val="subscript"/>
          <w:lang w:val="sk-SK"/>
        </w:rPr>
        <w:t>α,</w:t>
      </w:r>
      <w:r w:rsidR="00275D5B">
        <w:rPr>
          <w:rFonts w:eastAsiaTheme="minorEastAsia"/>
          <w:b/>
          <w:vertAlign w:val="subscript"/>
          <w:lang w:val="sk-SK"/>
        </w:rPr>
        <w:t>ddl</w:t>
      </w:r>
      <m:oMath>
        <m:r>
          <m:rPr>
            <m:sty m:val="bi"/>
          </m:rPr>
          <w:rPr>
            <w:rFonts w:ascii="Cambria Math" w:eastAsiaTheme="minorEastAsia" w:hAnsi="Cambria Math"/>
            <w:lang w:val="sk-SK"/>
          </w:rPr>
          <m:t xml:space="preserve">≅ </m:t>
        </m:r>
      </m:oMath>
      <w:r w:rsidR="00FB1D7A" w:rsidRPr="00FB1D7A">
        <w:rPr>
          <w:rFonts w:eastAsiaTheme="minorEastAsia"/>
          <w:b/>
          <w:lang w:val="sk-SK"/>
        </w:rPr>
        <w:t>9,5</w:t>
      </w:r>
    </w:p>
    <w:p w:rsidR="00CA4075" w:rsidRDefault="00FB1D7A" w:rsidP="00FC1961">
      <w:pPr>
        <w:spacing w:line="480" w:lineRule="auto"/>
        <w:rPr>
          <w:rFonts w:eastAsiaTheme="minorEastAsia"/>
          <w:lang w:val="sk-SK"/>
        </w:rPr>
      </w:pPr>
      <w:r>
        <w:rPr>
          <w:rFonts w:eastAsiaTheme="minorEastAsia"/>
          <w:lang w:val="sk-SK"/>
        </w:rPr>
        <w:lastRenderedPageBreak/>
        <w:t xml:space="preserve">Si  </w:t>
      </w:r>
      <w:r w:rsidRPr="00175702">
        <w:rPr>
          <w:b/>
          <w:sz w:val="32"/>
          <w:lang w:val="sk-SK"/>
        </w:rPr>
        <w:t>χ</w:t>
      </w:r>
      <w:r w:rsidRPr="00175702">
        <w:rPr>
          <w:b/>
          <w:sz w:val="32"/>
          <w:vertAlign w:val="superscript"/>
          <w:lang w:val="sk-SK"/>
        </w:rPr>
        <w:t>2</w:t>
      </w:r>
      <w:r>
        <w:rPr>
          <w:b/>
          <w:sz w:val="32"/>
          <w:lang w:val="sk-SK"/>
        </w:rPr>
        <w:t>&lt;</w:t>
      </w:r>
      <w:r w:rsidRPr="006F7A82">
        <w:rPr>
          <w:rFonts w:eastAsiaTheme="minorEastAsia"/>
          <w:sz w:val="36"/>
          <w:lang w:val="sk-SK"/>
        </w:rPr>
        <w:t>χ</w:t>
      </w:r>
      <w:r>
        <w:rPr>
          <w:rFonts w:eastAsiaTheme="minorEastAsia"/>
          <w:sz w:val="36"/>
          <w:vertAlign w:val="superscript"/>
          <w:lang w:val="sk-SK"/>
        </w:rPr>
        <w:t>2</w:t>
      </w:r>
      <w:r>
        <w:rPr>
          <w:rFonts w:eastAsiaTheme="minorEastAsia"/>
          <w:vertAlign w:val="subscript"/>
          <w:lang w:val="sk-SK"/>
        </w:rPr>
        <w:t>α,</w:t>
      </w:r>
      <w:r w:rsidR="00275D5B">
        <w:rPr>
          <w:rFonts w:eastAsiaTheme="minorEastAsia"/>
          <w:vertAlign w:val="subscript"/>
          <w:lang w:val="sk-SK"/>
        </w:rPr>
        <w:t>ddl</w:t>
      </w:r>
      <w:r w:rsidR="00B61E50">
        <w:rPr>
          <w:rFonts w:eastAsiaTheme="minorEastAsia"/>
          <w:lang w:val="sk-SK"/>
        </w:rPr>
        <w:t>, alors l´hypothèse H</w:t>
      </w:r>
      <w:r w:rsidR="00B61E50">
        <w:rPr>
          <w:rFonts w:eastAsiaTheme="minorEastAsia"/>
          <w:vertAlign w:val="subscript"/>
          <w:lang w:val="sk-SK"/>
        </w:rPr>
        <w:t>0</w:t>
      </w:r>
      <w:r w:rsidR="00B61E50">
        <w:rPr>
          <w:rFonts w:eastAsiaTheme="minorEastAsia"/>
          <w:lang w:val="sk-SK"/>
        </w:rPr>
        <w:t xml:space="preserve"> sur la concordance de la distribution empirique</w:t>
      </w:r>
    </w:p>
    <w:p w:rsidR="00CA4075" w:rsidRDefault="00B61E50" w:rsidP="00FC1961">
      <w:pPr>
        <w:spacing w:line="480" w:lineRule="auto"/>
        <w:rPr>
          <w:rFonts w:eastAsiaTheme="minorEastAsia"/>
          <w:lang w:val="sk-SK"/>
        </w:rPr>
      </w:pPr>
      <w:r>
        <w:rPr>
          <w:rFonts w:eastAsiaTheme="minorEastAsia"/>
          <w:lang w:val="sk-SK"/>
        </w:rPr>
        <w:t xml:space="preserve"> (échantillon) avec la distribution théorique choisie est vérifiée et acceptée au</w:t>
      </w:r>
    </w:p>
    <w:p w:rsidR="00CA4075" w:rsidRDefault="00B61E50" w:rsidP="00FC1961">
      <w:pPr>
        <w:spacing w:line="480" w:lineRule="auto"/>
        <w:rPr>
          <w:rFonts w:eastAsiaTheme="minorEastAsia"/>
          <w:lang w:val="sk-SK"/>
        </w:rPr>
      </w:pPr>
      <w:r>
        <w:rPr>
          <w:rFonts w:eastAsiaTheme="minorEastAsia"/>
          <w:lang w:val="sk-SK"/>
        </w:rPr>
        <w:t xml:space="preserve"> détriment de H</w:t>
      </w:r>
      <w:r>
        <w:rPr>
          <w:rFonts w:eastAsiaTheme="minorEastAsia"/>
          <w:vertAlign w:val="subscript"/>
          <w:lang w:val="sk-SK"/>
        </w:rPr>
        <w:t>1</w:t>
      </w:r>
      <w:r>
        <w:rPr>
          <w:rFonts w:eastAsiaTheme="minorEastAsia"/>
          <w:lang w:val="sk-SK"/>
        </w:rPr>
        <w:t>. Nous pouvons ainsi affirmer que notre échantillon provient de la</w:t>
      </w:r>
    </w:p>
    <w:p w:rsidR="00CA4075" w:rsidRDefault="00B61E50" w:rsidP="00FC1961">
      <w:pPr>
        <w:spacing w:line="480" w:lineRule="auto"/>
        <w:rPr>
          <w:rFonts w:eastAsiaTheme="minorEastAsia"/>
          <w:lang w:val="sk-SK"/>
        </w:rPr>
      </w:pPr>
      <w:r>
        <w:rPr>
          <w:rFonts w:eastAsiaTheme="minorEastAsia"/>
          <w:lang w:val="sk-SK"/>
        </w:rPr>
        <w:t xml:space="preserve"> population ayant la distribution théorique choisie et que les différences n</w:t>
      </w:r>
      <w:r>
        <w:rPr>
          <w:rFonts w:eastAsiaTheme="minorEastAsia"/>
          <w:vertAlign w:val="subscript"/>
          <w:lang w:val="sk-SK"/>
        </w:rPr>
        <w:t>i</w:t>
      </w:r>
      <w:r>
        <w:rPr>
          <w:rFonts w:eastAsiaTheme="minorEastAsia"/>
          <w:lang w:val="sk-SK"/>
        </w:rPr>
        <w:t xml:space="preserve"> –n</w:t>
      </w:r>
      <w:r>
        <w:rPr>
          <w:rFonts w:eastAsiaTheme="minorEastAsia"/>
          <w:vertAlign w:val="subscript"/>
          <w:lang w:val="sk-SK"/>
        </w:rPr>
        <w:t>i</w:t>
      </w:r>
      <w:r>
        <w:rPr>
          <w:rFonts w:eastAsiaTheme="minorEastAsia"/>
          <w:lang w:val="sk-SK"/>
        </w:rPr>
        <w:t>´ sont</w:t>
      </w:r>
    </w:p>
    <w:p w:rsidR="00CA4075" w:rsidRDefault="00B61E50" w:rsidP="00FC1961">
      <w:pPr>
        <w:spacing w:line="480" w:lineRule="auto"/>
        <w:rPr>
          <w:rFonts w:eastAsiaTheme="minorEastAsia"/>
          <w:vertAlign w:val="subscript"/>
          <w:lang w:val="sk-SK"/>
        </w:rPr>
      </w:pPr>
      <w:r>
        <w:rPr>
          <w:rFonts w:eastAsiaTheme="minorEastAsia"/>
          <w:lang w:val="sk-SK"/>
        </w:rPr>
        <w:t xml:space="preserve"> purement aléatoires.</w:t>
      </w:r>
      <w:r w:rsidR="00CA747B">
        <w:rPr>
          <w:rFonts w:eastAsiaTheme="minorEastAsia"/>
          <w:lang w:val="sk-SK"/>
        </w:rPr>
        <w:t xml:space="preserve"> Dans le cas contraire (</w:t>
      </w:r>
      <w:r w:rsidR="00CA747B" w:rsidRPr="00175702">
        <w:rPr>
          <w:b/>
          <w:sz w:val="32"/>
          <w:lang w:val="sk-SK"/>
        </w:rPr>
        <w:t>χ</w:t>
      </w:r>
      <w:r w:rsidR="00CA747B" w:rsidRPr="00175702">
        <w:rPr>
          <w:b/>
          <w:sz w:val="32"/>
          <w:vertAlign w:val="superscript"/>
          <w:lang w:val="sk-SK"/>
        </w:rPr>
        <w:t>2</w:t>
      </w:r>
      <w:r w:rsidR="00CA747B">
        <w:rPr>
          <w:b/>
          <w:sz w:val="32"/>
          <w:lang w:val="sk-SK"/>
        </w:rPr>
        <w:t>&gt;</w:t>
      </w:r>
      <w:r w:rsidR="00CA747B" w:rsidRPr="006F7A82">
        <w:rPr>
          <w:rFonts w:eastAsiaTheme="minorEastAsia"/>
          <w:sz w:val="36"/>
          <w:lang w:val="sk-SK"/>
        </w:rPr>
        <w:t>χ</w:t>
      </w:r>
      <w:r w:rsidR="00CA747B">
        <w:rPr>
          <w:rFonts w:eastAsiaTheme="minorEastAsia"/>
          <w:sz w:val="36"/>
          <w:vertAlign w:val="superscript"/>
          <w:lang w:val="sk-SK"/>
        </w:rPr>
        <w:t>2</w:t>
      </w:r>
      <w:r w:rsidR="00CA747B">
        <w:rPr>
          <w:rFonts w:eastAsiaTheme="minorEastAsia"/>
          <w:vertAlign w:val="subscript"/>
          <w:lang w:val="sk-SK"/>
        </w:rPr>
        <w:t>α,</w:t>
      </w:r>
      <w:r w:rsidR="00275D5B">
        <w:rPr>
          <w:rFonts w:eastAsiaTheme="minorEastAsia"/>
          <w:vertAlign w:val="subscript"/>
          <w:lang w:val="sk-SK"/>
        </w:rPr>
        <w:t>ddl</w:t>
      </w:r>
      <w:r w:rsidR="00CA747B">
        <w:rPr>
          <w:rFonts w:eastAsiaTheme="minorEastAsia"/>
          <w:lang w:val="sk-SK"/>
        </w:rPr>
        <w:t>), nous rejetons l´hypothès H</w:t>
      </w:r>
      <w:r w:rsidR="00CA747B">
        <w:rPr>
          <w:rFonts w:eastAsiaTheme="minorEastAsia"/>
          <w:vertAlign w:val="subscript"/>
          <w:lang w:val="sk-SK"/>
        </w:rPr>
        <w:t>0</w:t>
      </w:r>
    </w:p>
    <w:p w:rsidR="00CA4075" w:rsidRDefault="00CA747B" w:rsidP="00FC1961">
      <w:pPr>
        <w:spacing w:line="480" w:lineRule="auto"/>
        <w:rPr>
          <w:rFonts w:eastAsiaTheme="minorEastAsia"/>
          <w:lang w:val="sk-SK"/>
        </w:rPr>
      </w:pPr>
      <w:r>
        <w:rPr>
          <w:rFonts w:eastAsiaTheme="minorEastAsia"/>
          <w:lang w:val="sk-SK"/>
        </w:rPr>
        <w:t xml:space="preserve"> avec un seuil de signification α et nous considérons que les différences entre la</w:t>
      </w:r>
    </w:p>
    <w:p w:rsidR="00CA4075" w:rsidRDefault="00CA747B" w:rsidP="00FC1961">
      <w:pPr>
        <w:spacing w:line="480" w:lineRule="auto"/>
        <w:rPr>
          <w:rFonts w:eastAsiaTheme="minorEastAsia"/>
          <w:lang w:val="sk-SK"/>
        </w:rPr>
      </w:pPr>
      <w:r>
        <w:rPr>
          <w:rFonts w:eastAsiaTheme="minorEastAsia"/>
          <w:lang w:val="sk-SK"/>
        </w:rPr>
        <w:t xml:space="preserve"> ditribution empirique et la distribution théorique choisie sont statistiquement</w:t>
      </w:r>
    </w:p>
    <w:p w:rsidR="00CA4075" w:rsidRDefault="00CA747B" w:rsidP="00FC1961">
      <w:pPr>
        <w:spacing w:line="480" w:lineRule="auto"/>
        <w:rPr>
          <w:rFonts w:eastAsiaTheme="minorEastAsia"/>
          <w:lang w:val="sk-SK"/>
        </w:rPr>
      </w:pPr>
      <w:r>
        <w:rPr>
          <w:rFonts w:eastAsiaTheme="minorEastAsia"/>
          <w:lang w:val="sk-SK"/>
        </w:rPr>
        <w:t xml:space="preserve"> significatives (autrement dit que la distribution théorique choisie ne convient pas à</w:t>
      </w:r>
    </w:p>
    <w:p w:rsidR="00CA4075" w:rsidRDefault="00CA747B" w:rsidP="00FC1961">
      <w:pPr>
        <w:spacing w:line="480" w:lineRule="auto"/>
        <w:rPr>
          <w:rFonts w:eastAsiaTheme="minorEastAsia"/>
          <w:lang w:val="sk-SK"/>
        </w:rPr>
      </w:pPr>
      <w:r>
        <w:rPr>
          <w:rFonts w:eastAsiaTheme="minorEastAsia"/>
          <w:lang w:val="sk-SK"/>
        </w:rPr>
        <w:t xml:space="preserve"> notre échantillon !). </w:t>
      </w:r>
      <w:r w:rsidR="00B61E50">
        <w:rPr>
          <w:rFonts w:eastAsiaTheme="minorEastAsia"/>
          <w:lang w:val="sk-SK"/>
        </w:rPr>
        <w:t xml:space="preserve">. Plus </w:t>
      </w:r>
      <w:r w:rsidR="00B61E50" w:rsidRPr="00175702">
        <w:rPr>
          <w:b/>
          <w:sz w:val="32"/>
          <w:lang w:val="sk-SK"/>
        </w:rPr>
        <w:t>χ</w:t>
      </w:r>
      <w:r w:rsidR="00B61E50" w:rsidRPr="00175702">
        <w:rPr>
          <w:b/>
          <w:sz w:val="32"/>
          <w:vertAlign w:val="superscript"/>
          <w:lang w:val="sk-SK"/>
        </w:rPr>
        <w:t>2</w:t>
      </w:r>
      <w:r w:rsidR="00B61E50">
        <w:rPr>
          <w:lang w:val="sk-SK"/>
        </w:rPr>
        <w:t xml:space="preserve">est petit devant </w:t>
      </w:r>
      <w:r w:rsidR="00B61E50" w:rsidRPr="006F7A82">
        <w:rPr>
          <w:rFonts w:eastAsiaTheme="minorEastAsia"/>
          <w:sz w:val="36"/>
          <w:lang w:val="sk-SK"/>
        </w:rPr>
        <w:t>χ</w:t>
      </w:r>
      <w:r w:rsidR="00B61E50">
        <w:rPr>
          <w:rFonts w:eastAsiaTheme="minorEastAsia"/>
          <w:sz w:val="36"/>
          <w:vertAlign w:val="superscript"/>
          <w:lang w:val="sk-SK"/>
        </w:rPr>
        <w:t>2</w:t>
      </w:r>
      <w:r w:rsidR="00B61E50">
        <w:rPr>
          <w:rFonts w:eastAsiaTheme="minorEastAsia"/>
          <w:vertAlign w:val="subscript"/>
          <w:lang w:val="sk-SK"/>
        </w:rPr>
        <w:t>α,</w:t>
      </w:r>
      <w:r w:rsidR="00275D5B">
        <w:rPr>
          <w:rFonts w:eastAsiaTheme="minorEastAsia"/>
          <w:vertAlign w:val="subscript"/>
          <w:lang w:val="sk-SK"/>
        </w:rPr>
        <w:t>ddl</w:t>
      </w:r>
      <w:r w:rsidR="00B61E50">
        <w:rPr>
          <w:rFonts w:eastAsiaTheme="minorEastAsia"/>
          <w:lang w:val="sk-SK"/>
        </w:rPr>
        <w:t xml:space="preserve">  meilleure est la</w:t>
      </w:r>
    </w:p>
    <w:p w:rsidR="00CA4075" w:rsidRDefault="00B61E50" w:rsidP="00FC1961">
      <w:pPr>
        <w:spacing w:line="480" w:lineRule="auto"/>
        <w:rPr>
          <w:rFonts w:eastAsiaTheme="minorEastAsia"/>
          <w:lang w:val="sk-SK"/>
        </w:rPr>
      </w:pPr>
      <w:r>
        <w:rPr>
          <w:rFonts w:eastAsiaTheme="minorEastAsia"/>
          <w:lang w:val="sk-SK"/>
        </w:rPr>
        <w:t xml:space="preserve">          concordance (ajustement) entre la distribution empirique et la</w:t>
      </w:r>
    </w:p>
    <w:p w:rsidR="00FB1D7A" w:rsidRDefault="00B61E50" w:rsidP="00FC1961">
      <w:pPr>
        <w:spacing w:line="480" w:lineRule="auto"/>
        <w:rPr>
          <w:rFonts w:eastAsiaTheme="minorEastAsia"/>
          <w:lang w:val="sk-SK"/>
        </w:rPr>
      </w:pPr>
      <w:r>
        <w:rPr>
          <w:rFonts w:eastAsiaTheme="minorEastAsia"/>
          <w:lang w:val="sk-SK"/>
        </w:rPr>
        <w:t xml:space="preserve">         distribution théorique.</w:t>
      </w:r>
    </w:p>
    <w:p w:rsidR="009D14E1" w:rsidRDefault="00CA747B" w:rsidP="00FC1961">
      <w:pPr>
        <w:spacing w:line="480" w:lineRule="auto"/>
        <w:rPr>
          <w:lang w:val="sk-SK"/>
        </w:rPr>
      </w:pPr>
      <w:r>
        <w:rPr>
          <w:rFonts w:eastAsiaTheme="minorEastAsia"/>
          <w:lang w:val="sk-SK"/>
        </w:rPr>
        <w:t>L</w:t>
      </w:r>
      <w:r w:rsidR="009D14E1">
        <w:rPr>
          <w:rFonts w:eastAsiaTheme="minorEastAsia"/>
          <w:lang w:val="sk-SK"/>
        </w:rPr>
        <w:t>e</w:t>
      </w:r>
      <w:r>
        <w:rPr>
          <w:rFonts w:eastAsiaTheme="minorEastAsia"/>
          <w:lang w:val="sk-SK"/>
        </w:rPr>
        <w:t xml:space="preserve"> test </w:t>
      </w:r>
      <w:r w:rsidRPr="00175702">
        <w:rPr>
          <w:b/>
          <w:sz w:val="32"/>
          <w:lang w:val="sk-SK"/>
        </w:rPr>
        <w:t>χ</w:t>
      </w:r>
      <w:r w:rsidRPr="00175702">
        <w:rPr>
          <w:b/>
          <w:sz w:val="32"/>
          <w:vertAlign w:val="superscript"/>
          <w:lang w:val="sk-SK"/>
        </w:rPr>
        <w:t>2</w:t>
      </w:r>
      <w:r w:rsidR="009D14E1">
        <w:rPr>
          <w:lang w:val="sk-SK"/>
        </w:rPr>
        <w:t>n´est applicable que si les fréquences absolues théoriques</w:t>
      </w:r>
    </w:p>
    <w:p w:rsidR="009D14E1" w:rsidRDefault="009D14E1" w:rsidP="00FC1961">
      <w:pPr>
        <w:spacing w:line="480" w:lineRule="auto"/>
        <w:rPr>
          <w:lang w:val="sk-SK"/>
        </w:rPr>
      </w:pPr>
      <w:r w:rsidRPr="009D14E1">
        <w:rPr>
          <w:lang w:val="sk-SK"/>
        </w:rPr>
        <w:t>n</w:t>
      </w:r>
      <w:r>
        <w:rPr>
          <w:vertAlign w:val="subscript"/>
          <w:lang w:val="sk-SK"/>
        </w:rPr>
        <w:t>i</w:t>
      </w:r>
      <w:r>
        <w:rPr>
          <w:lang w:val="sk-SK"/>
        </w:rPr>
        <w:t xml:space="preserve">´ dans les classes sont &gt; 5 pour le nombre de classes </w:t>
      </w:r>
      <w:r w:rsidR="00275D5B">
        <w:rPr>
          <w:lang w:val="sk-SK"/>
        </w:rPr>
        <w:t>Nc</w:t>
      </w:r>
      <w:r>
        <w:rPr>
          <w:lang w:val="sk-SK"/>
        </w:rPr>
        <w:t xml:space="preserve">&gt;5 et  </w:t>
      </w:r>
    </w:p>
    <w:p w:rsidR="009D14E1" w:rsidRDefault="009D14E1" w:rsidP="00FC1961">
      <w:pPr>
        <w:spacing w:line="480" w:lineRule="auto"/>
        <w:rPr>
          <w:lang w:val="sk-SK"/>
        </w:rPr>
      </w:pPr>
      <w:r w:rsidRPr="009D14E1">
        <w:rPr>
          <w:lang w:val="sk-SK"/>
        </w:rPr>
        <w:t>n</w:t>
      </w:r>
      <w:r>
        <w:rPr>
          <w:vertAlign w:val="subscript"/>
          <w:lang w:val="sk-SK"/>
        </w:rPr>
        <w:t>i</w:t>
      </w:r>
      <w:r>
        <w:rPr>
          <w:lang w:val="sk-SK"/>
        </w:rPr>
        <w:t xml:space="preserve">´ &gt;  10 pour </w:t>
      </w:r>
      <w:r w:rsidR="00275D5B">
        <w:rPr>
          <w:lang w:val="sk-SK"/>
        </w:rPr>
        <w:t>Nc</w:t>
      </w:r>
      <w:r>
        <w:rPr>
          <w:lang w:val="sk-SK"/>
        </w:rPr>
        <w:t xml:space="preserve">&lt;5. Dans le cas où ce critère n´est pas rempli, on </w:t>
      </w:r>
    </w:p>
    <w:p w:rsidR="00CA747B" w:rsidRDefault="009D14E1" w:rsidP="00FC1961">
      <w:pPr>
        <w:spacing w:line="480" w:lineRule="auto"/>
        <w:rPr>
          <w:lang w:val="sk-SK"/>
        </w:rPr>
      </w:pPr>
      <w:r>
        <w:rPr>
          <w:lang w:val="sk-SK"/>
        </w:rPr>
        <w:t>peut fusionner les classes voisines</w:t>
      </w:r>
      <w:r w:rsidR="00275D5B">
        <w:rPr>
          <w:lang w:val="sk-SK"/>
        </w:rPr>
        <w:t xml:space="preserve"> de sorte</w:t>
      </w:r>
      <w:r>
        <w:rPr>
          <w:lang w:val="sk-SK"/>
        </w:rPr>
        <w:t xml:space="preserve">à avoir </w:t>
      </w:r>
      <w:r w:rsidR="009C7ED1" w:rsidRPr="009D14E1">
        <w:rPr>
          <w:lang w:val="sk-SK"/>
        </w:rPr>
        <w:t>n</w:t>
      </w:r>
      <w:r w:rsidR="009C7ED1">
        <w:rPr>
          <w:vertAlign w:val="subscript"/>
          <w:lang w:val="sk-SK"/>
        </w:rPr>
        <w:t>i</w:t>
      </w:r>
      <w:r w:rsidR="009C7ED1">
        <w:rPr>
          <w:lang w:val="sk-SK"/>
        </w:rPr>
        <w:t xml:space="preserve">´ &gt; 5. </w:t>
      </w:r>
    </w:p>
    <w:p w:rsidR="00DC318B" w:rsidRDefault="00DC318B" w:rsidP="00FC1961">
      <w:pPr>
        <w:spacing w:line="480" w:lineRule="auto"/>
        <w:rPr>
          <w:lang w:val="sk-SK"/>
        </w:rPr>
      </w:pPr>
    </w:p>
    <w:p w:rsidR="00DC318B" w:rsidRDefault="00DC318B" w:rsidP="00FC1961">
      <w:pPr>
        <w:spacing w:line="480" w:lineRule="auto"/>
        <w:rPr>
          <w:lang w:val="sk-SK"/>
        </w:rPr>
      </w:pPr>
    </w:p>
    <w:p w:rsidR="009C7ED1" w:rsidRDefault="009C7ED1" w:rsidP="00163C3B">
      <w:pPr>
        <w:shd w:val="clear" w:color="auto" w:fill="FFFF00"/>
        <w:spacing w:line="480" w:lineRule="auto"/>
        <w:rPr>
          <w:b/>
          <w:lang w:val="sk-SK"/>
        </w:rPr>
      </w:pPr>
      <w:r w:rsidRPr="009C7ED1">
        <w:rPr>
          <w:b/>
          <w:lang w:val="sk-SK"/>
        </w:rPr>
        <w:lastRenderedPageBreak/>
        <w:t>Exemple d´application:</w:t>
      </w:r>
    </w:p>
    <w:p w:rsidR="009C7ED1" w:rsidRDefault="009C7ED1" w:rsidP="00163C3B">
      <w:pPr>
        <w:shd w:val="clear" w:color="auto" w:fill="FFFF00"/>
        <w:spacing w:line="480" w:lineRule="auto"/>
        <w:rPr>
          <w:lang w:val="sk-SK"/>
        </w:rPr>
      </w:pPr>
      <w:r>
        <w:rPr>
          <w:lang w:val="sk-SK"/>
        </w:rPr>
        <w:t xml:space="preserve">Soit la série pluviométrique d´El Kseur distribuée en TD (colonne </w:t>
      </w:r>
    </w:p>
    <w:p w:rsidR="00A528BA" w:rsidRDefault="009C7ED1" w:rsidP="00163C3B">
      <w:pPr>
        <w:shd w:val="clear" w:color="auto" w:fill="FFFF00"/>
        <w:spacing w:line="480" w:lineRule="auto"/>
        <w:rPr>
          <w:lang w:val="sk-SK"/>
        </w:rPr>
      </w:pPr>
      <w:r>
        <w:rPr>
          <w:lang w:val="sk-SK"/>
        </w:rPr>
        <w:t xml:space="preserve">           Totaux annuels) avec n=61 ans d´observations</w:t>
      </w:r>
      <w:r w:rsidR="00A528BA">
        <w:rPr>
          <w:lang w:val="sk-SK"/>
        </w:rPr>
        <w:t xml:space="preserve">. Calculons le </w:t>
      </w:r>
    </w:p>
    <w:p w:rsidR="008A7C9A" w:rsidRDefault="00A528BA" w:rsidP="00163C3B">
      <w:pPr>
        <w:shd w:val="clear" w:color="auto" w:fill="FFFF00"/>
        <w:spacing w:line="480" w:lineRule="auto"/>
        <w:rPr>
          <w:lang w:val="sk-SK"/>
        </w:rPr>
      </w:pPr>
      <w:r>
        <w:rPr>
          <w:lang w:val="sk-SK"/>
        </w:rPr>
        <w:t xml:space="preserve">           nombre de classes k à former avec notre échantillon, tel que </w:t>
      </w:r>
    </w:p>
    <w:p w:rsidR="008A7C9A" w:rsidRDefault="00275D5B" w:rsidP="00163C3B">
      <w:pPr>
        <w:shd w:val="clear" w:color="auto" w:fill="FFFF00"/>
        <w:spacing w:line="480" w:lineRule="auto"/>
        <w:rPr>
          <w:lang w:val="sk-SK"/>
        </w:rPr>
      </w:pPr>
      <w:r>
        <w:rPr>
          <w:lang w:val="sk-SK"/>
        </w:rPr>
        <w:t>Nc</w:t>
      </w:r>
      <w:r w:rsidR="00A528BA">
        <w:rPr>
          <w:lang w:val="sk-SK"/>
        </w:rPr>
        <w:t xml:space="preserve">= 1 </w:t>
      </w:r>
      <w:r w:rsidR="00A528BA" w:rsidRPr="00A528BA">
        <w:rPr>
          <w:lang w:val="fr-FR"/>
        </w:rPr>
        <w:t>+ 3.</w:t>
      </w:r>
      <w:r w:rsidR="00A528BA">
        <w:rPr>
          <w:lang w:val="fr-FR"/>
        </w:rPr>
        <w:t>3 * log n ( soit k= 1+</w:t>
      </w:r>
      <w:r w:rsidR="008A7C9A">
        <w:rPr>
          <w:lang w:val="sk-SK"/>
        </w:rPr>
        <w:t xml:space="preserve">3.3*log61) </w:t>
      </w:r>
      <w:r w:rsidR="00ED1897">
        <w:rPr>
          <w:lang w:val="sk-SK"/>
        </w:rPr>
        <w:t xml:space="preserve">    ici log est logarithme décimal !</w:t>
      </w:r>
    </w:p>
    <w:p w:rsidR="008A7C9A" w:rsidRDefault="008A7C9A" w:rsidP="00163C3B">
      <w:pPr>
        <w:shd w:val="clear" w:color="auto" w:fill="FFFF00"/>
        <w:spacing w:line="480" w:lineRule="auto"/>
        <w:rPr>
          <w:lang w:val="sk-SK"/>
        </w:rPr>
      </w:pPr>
      <w:r>
        <w:rPr>
          <w:lang w:val="sk-SK"/>
        </w:rPr>
        <w:t xml:space="preserve">           donc h =</w:t>
      </w:r>
      <w:r w:rsidR="0045371F">
        <w:rPr>
          <w:lang w:val="sk-SK"/>
        </w:rPr>
        <w:t>L´amplitude (intervalle) de classe</w:t>
      </w:r>
      <w:r>
        <w:rPr>
          <w:lang w:val="sk-SK"/>
        </w:rPr>
        <w:t xml:space="preserve"> et se calcule :</w:t>
      </w:r>
    </w:p>
    <w:p w:rsidR="0045371F" w:rsidRPr="008A7C9A" w:rsidRDefault="0045371F" w:rsidP="00163C3B">
      <w:pPr>
        <w:shd w:val="clear" w:color="auto" w:fill="FFFF00"/>
        <w:spacing w:line="480" w:lineRule="auto"/>
        <w:rPr>
          <w:lang w:val="sk-SK"/>
        </w:rPr>
      </w:pPr>
      <w:r w:rsidRPr="0045371F">
        <w:rPr>
          <w:b/>
          <w:sz w:val="32"/>
          <w:lang w:val="sk-SK"/>
        </w:rPr>
        <w:t xml:space="preserve">h = </w:t>
      </w:r>
      <m:oMath>
        <m:f>
          <m:fPr>
            <m:ctrlPr>
              <w:rPr>
                <w:rFonts w:ascii="Cambria Math" w:hAnsi="Cambria Math"/>
                <w:b/>
                <w:i/>
                <w:sz w:val="32"/>
                <w:lang w:val="sk-SK"/>
              </w:rPr>
            </m:ctrlPr>
          </m:fPr>
          <m:num>
            <m:r>
              <m:rPr>
                <m:sty m:val="bi"/>
              </m:rPr>
              <w:rPr>
                <w:rFonts w:ascii="Cambria Math" w:hAnsi="Cambria Math"/>
                <w:sz w:val="32"/>
                <w:lang w:val="sk-SK"/>
              </w:rPr>
              <m:t>hmax-hmin</m:t>
            </m:r>
          </m:num>
          <m:den>
            <m:r>
              <m:rPr>
                <m:sty m:val="bi"/>
              </m:rPr>
              <w:rPr>
                <w:rFonts w:ascii="Cambria Math" w:hAnsi="Cambria Math"/>
                <w:sz w:val="32"/>
                <w:lang w:val="sk-SK"/>
              </w:rPr>
              <m:t>k</m:t>
            </m:r>
          </m:den>
        </m:f>
      </m:oMath>
      <w:r>
        <w:rPr>
          <w:rFonts w:eastAsiaTheme="minorEastAsia"/>
          <w:b/>
          <w:sz w:val="32"/>
          <w:lang w:val="sk-SK"/>
        </w:rPr>
        <w:t xml:space="preserve"> = </w:t>
      </w:r>
      <m:oMath>
        <m:f>
          <m:fPr>
            <m:ctrlPr>
              <w:rPr>
                <w:rFonts w:ascii="Cambria Math" w:eastAsiaTheme="minorEastAsia" w:hAnsi="Cambria Math"/>
                <w:b/>
                <w:i/>
                <w:sz w:val="32"/>
                <w:lang w:val="sk-SK"/>
              </w:rPr>
            </m:ctrlPr>
          </m:fPr>
          <m:num>
            <m:r>
              <m:rPr>
                <m:sty m:val="bi"/>
              </m:rPr>
              <w:rPr>
                <w:rFonts w:ascii="Cambria Math" w:eastAsiaTheme="minorEastAsia" w:hAnsi="Cambria Math"/>
                <w:sz w:val="32"/>
                <w:lang w:val="sk-SK"/>
              </w:rPr>
              <m:t>1229,9-331,5</m:t>
            </m:r>
          </m:num>
          <m:den>
            <m:r>
              <m:rPr>
                <m:sty m:val="bi"/>
              </m:rPr>
              <w:rPr>
                <w:rFonts w:ascii="Cambria Math" w:eastAsiaTheme="minorEastAsia" w:hAnsi="Cambria Math"/>
                <w:sz w:val="32"/>
                <w:lang w:val="sk-SK"/>
              </w:rPr>
              <m:t>7</m:t>
            </m:r>
          </m:den>
        </m:f>
      </m:oMath>
      <w:r>
        <w:rPr>
          <w:rFonts w:eastAsiaTheme="minorEastAsia"/>
          <w:b/>
          <w:sz w:val="32"/>
          <w:lang w:val="sk-SK"/>
        </w:rPr>
        <w:t xml:space="preserve"> =128,3 mm</w:t>
      </w:r>
    </w:p>
    <w:p w:rsidR="0045371F" w:rsidRPr="0045371F" w:rsidRDefault="0045371F" w:rsidP="00163C3B">
      <w:pPr>
        <w:shd w:val="clear" w:color="auto" w:fill="FFFF00"/>
        <w:spacing w:line="480" w:lineRule="auto"/>
        <w:rPr>
          <w:b/>
          <w:sz w:val="32"/>
          <w:lang w:val="sk-SK"/>
        </w:rPr>
      </w:pPr>
      <w:r w:rsidRPr="0045371F">
        <w:rPr>
          <w:rFonts w:eastAsiaTheme="minorEastAsia"/>
          <w:b/>
          <w:sz w:val="32"/>
          <w:lang w:val="sk-SK"/>
        </w:rPr>
        <w:t>h = 128 mm</w:t>
      </w:r>
    </w:p>
    <w:p w:rsidR="00FC1961" w:rsidRDefault="001D3AAA" w:rsidP="00163C3B">
      <w:pPr>
        <w:shd w:val="clear" w:color="auto" w:fill="FFFF00"/>
        <w:spacing w:line="480" w:lineRule="auto"/>
        <w:rPr>
          <w:lang w:val="sk-SK"/>
        </w:rPr>
      </w:pPr>
      <w:r>
        <w:rPr>
          <w:lang w:val="sk-SK"/>
        </w:rPr>
        <w:t xml:space="preserve">           La figure 1 nous indique déjà que la loi normale épouse bien la </w:t>
      </w:r>
      <w:r w:rsidR="00FC1961">
        <w:rPr>
          <w:lang w:val="sk-SK"/>
        </w:rPr>
        <w:t>d</w:t>
      </w:r>
      <w:r>
        <w:rPr>
          <w:lang w:val="sk-SK"/>
        </w:rPr>
        <w:t xml:space="preserve">istribution de </w:t>
      </w:r>
    </w:p>
    <w:p w:rsidR="00FC1961" w:rsidRDefault="001D3AAA" w:rsidP="00163C3B">
      <w:pPr>
        <w:shd w:val="clear" w:color="auto" w:fill="FFFF00"/>
        <w:spacing w:line="480" w:lineRule="auto"/>
        <w:rPr>
          <w:lang w:val="sk-SK"/>
        </w:rPr>
      </w:pPr>
      <w:r>
        <w:rPr>
          <w:lang w:val="sk-SK"/>
        </w:rPr>
        <w:t xml:space="preserve">l´échantillon de totaux annuels pluviométrique d´El Kseur. Elle pourraitdonc </w:t>
      </w:r>
      <w:r w:rsidR="00FC1961">
        <w:rPr>
          <w:lang w:val="sk-SK"/>
        </w:rPr>
        <w:t>ê</w:t>
      </w:r>
      <w:r>
        <w:rPr>
          <w:lang w:val="sk-SK"/>
        </w:rPr>
        <w:t>tre la</w:t>
      </w:r>
    </w:p>
    <w:p w:rsidR="001D3AAA" w:rsidRDefault="001D3AAA" w:rsidP="00163C3B">
      <w:pPr>
        <w:shd w:val="clear" w:color="auto" w:fill="FFFF00"/>
        <w:spacing w:line="480" w:lineRule="auto"/>
        <w:rPr>
          <w:lang w:val="sk-SK"/>
        </w:rPr>
      </w:pPr>
      <w:r>
        <w:rPr>
          <w:lang w:val="sk-SK"/>
        </w:rPr>
        <w:t xml:space="preserve">loi à ajuster à cet échantillon. </w:t>
      </w:r>
    </w:p>
    <w:p w:rsidR="00FC1961" w:rsidRDefault="00131E1B" w:rsidP="00163C3B">
      <w:pPr>
        <w:shd w:val="clear" w:color="auto" w:fill="FFFF00"/>
        <w:spacing w:line="480" w:lineRule="auto"/>
        <w:rPr>
          <w:lang w:val="sk-SK"/>
        </w:rPr>
      </w:pPr>
      <w:r>
        <w:rPr>
          <w:lang w:val="sk-SK"/>
        </w:rPr>
        <w:t>Calculons d´abord les caractéristiques de l´échantillon que nousconsidérons comme</w:t>
      </w:r>
    </w:p>
    <w:p w:rsidR="00131E1B" w:rsidRDefault="00131E1B" w:rsidP="00163C3B">
      <w:pPr>
        <w:shd w:val="clear" w:color="auto" w:fill="FFFF00"/>
        <w:spacing w:line="480" w:lineRule="auto"/>
        <w:rPr>
          <w:lang w:val="sk-SK"/>
        </w:rPr>
      </w:pPr>
      <w:r>
        <w:rPr>
          <w:lang w:val="sk-SK"/>
        </w:rPr>
        <w:t xml:space="preserve"> étantles meilleures estimations desparamètres de la loi normale :</w:t>
      </w:r>
    </w:p>
    <w:p w:rsidR="00131E1B" w:rsidRDefault="0059780F" w:rsidP="00163C3B">
      <w:pPr>
        <w:shd w:val="clear" w:color="auto" w:fill="FFFF00"/>
        <w:spacing w:line="480" w:lineRule="auto"/>
        <w:rPr>
          <w:rFonts w:eastAsiaTheme="minorEastAsia"/>
          <w:b/>
          <w:lang w:val="sk-SK"/>
        </w:rPr>
      </w:pPr>
      <m:oMath>
        <m:acc>
          <m:accPr>
            <m:chr m:val="̅"/>
            <m:ctrlPr>
              <w:rPr>
                <w:rFonts w:ascii="Cambria Math" w:hAnsi="Cambria Math"/>
                <w:i/>
                <w:sz w:val="32"/>
                <w:lang w:val="sk-SK"/>
              </w:rPr>
            </m:ctrlPr>
          </m:accPr>
          <m:e>
            <m:r>
              <w:rPr>
                <w:rFonts w:ascii="Cambria Math" w:hAnsi="Cambria Math"/>
                <w:sz w:val="32"/>
                <w:lang w:val="sk-SK"/>
              </w:rPr>
              <m:t>h</m:t>
            </m:r>
          </m:e>
        </m:acc>
      </m:oMath>
      <w:r w:rsidR="00131E1B" w:rsidRPr="00131E1B">
        <w:rPr>
          <w:rFonts w:eastAsiaTheme="minorEastAsia"/>
          <w:sz w:val="32"/>
          <w:lang w:val="sk-SK"/>
        </w:rPr>
        <w:t xml:space="preserve">= </w:t>
      </w:r>
      <m:oMath>
        <m:f>
          <m:fPr>
            <m:ctrlPr>
              <w:rPr>
                <w:rFonts w:ascii="Cambria Math" w:eastAsiaTheme="minorEastAsia" w:hAnsi="Cambria Math"/>
                <w:i/>
                <w:sz w:val="32"/>
                <w:lang w:val="sk-SK"/>
              </w:rPr>
            </m:ctrlPr>
          </m:fPr>
          <m:num>
            <m:nary>
              <m:naryPr>
                <m:chr m:val="∑"/>
                <m:limLoc m:val="undOvr"/>
                <m:ctrlPr>
                  <w:rPr>
                    <w:rFonts w:ascii="Cambria Math" w:eastAsiaTheme="minorEastAsia" w:hAnsi="Cambria Math"/>
                    <w:i/>
                    <w:sz w:val="32"/>
                    <w:lang w:val="sk-SK"/>
                  </w:rPr>
                </m:ctrlPr>
              </m:naryPr>
              <m:sub>
                <m:r>
                  <w:rPr>
                    <w:rFonts w:ascii="Cambria Math" w:eastAsiaTheme="minorEastAsia" w:hAnsi="Cambria Math"/>
                    <w:sz w:val="32"/>
                    <w:lang w:val="sk-SK"/>
                  </w:rPr>
                  <m:t>1</m:t>
                </m:r>
              </m:sub>
              <m:sup>
                <m:r>
                  <w:rPr>
                    <w:rFonts w:ascii="Cambria Math" w:eastAsiaTheme="minorEastAsia" w:hAnsi="Cambria Math"/>
                    <w:sz w:val="32"/>
                    <w:lang w:val="sk-SK"/>
                  </w:rPr>
                  <m:t>n</m:t>
                </m:r>
              </m:sup>
              <m:e>
                <m:r>
                  <w:rPr>
                    <w:rFonts w:ascii="Cambria Math" w:eastAsiaTheme="minorEastAsia" w:hAnsi="Cambria Math"/>
                    <w:sz w:val="32"/>
                    <w:lang w:val="sk-SK"/>
                  </w:rPr>
                  <m:t>hi</m:t>
                </m:r>
              </m:e>
            </m:nary>
          </m:num>
          <m:den>
            <m:r>
              <w:rPr>
                <w:rFonts w:ascii="Cambria Math" w:eastAsiaTheme="minorEastAsia" w:hAnsi="Cambria Math"/>
                <w:sz w:val="32"/>
                <w:lang w:val="sk-SK"/>
              </w:rPr>
              <m:t>n</m:t>
            </m:r>
          </m:den>
        </m:f>
      </m:oMath>
      <w:r w:rsidR="00131E1B">
        <w:rPr>
          <w:rFonts w:eastAsiaTheme="minorEastAsia"/>
          <w:sz w:val="32"/>
          <w:lang w:val="sk-SK"/>
        </w:rPr>
        <w:t xml:space="preserve"> =</w:t>
      </w:r>
      <m:oMath>
        <m:f>
          <m:fPr>
            <m:ctrlPr>
              <w:rPr>
                <w:rFonts w:ascii="Cambria Math" w:eastAsiaTheme="minorEastAsia" w:hAnsi="Cambria Math"/>
                <w:i/>
                <w:sz w:val="32"/>
                <w:lang w:val="sk-SK"/>
              </w:rPr>
            </m:ctrlPr>
          </m:fPr>
          <m:num>
            <m:r>
              <w:rPr>
                <w:rFonts w:ascii="Cambria Math" w:eastAsiaTheme="minorEastAsia" w:hAnsi="Cambria Math"/>
                <w:sz w:val="32"/>
                <w:lang w:val="sk-SK"/>
              </w:rPr>
              <m:t>47001,8</m:t>
            </m:r>
          </m:num>
          <m:den>
            <m:r>
              <w:rPr>
                <w:rFonts w:ascii="Cambria Math" w:eastAsiaTheme="minorEastAsia" w:hAnsi="Cambria Math"/>
                <w:sz w:val="32"/>
                <w:lang w:val="sk-SK"/>
              </w:rPr>
              <m:t>61</m:t>
            </m:r>
          </m:den>
        </m:f>
      </m:oMath>
      <w:r w:rsidR="00131E1B">
        <w:rPr>
          <w:rFonts w:eastAsiaTheme="minorEastAsia"/>
          <w:sz w:val="32"/>
          <w:lang w:val="sk-SK"/>
        </w:rPr>
        <w:t xml:space="preserve"> =</w:t>
      </w:r>
      <w:r w:rsidR="002F0808" w:rsidRPr="002F0808">
        <w:rPr>
          <w:rFonts w:eastAsiaTheme="minorEastAsia"/>
          <w:b/>
          <w:lang w:val="sk-SK"/>
        </w:rPr>
        <w:t>770,5 mm</w:t>
      </w:r>
    </w:p>
    <w:p w:rsidR="002F0808" w:rsidRPr="002F0808" w:rsidRDefault="002F0808" w:rsidP="00163C3B">
      <w:pPr>
        <w:shd w:val="clear" w:color="auto" w:fill="FFFF00"/>
        <w:spacing w:line="480" w:lineRule="auto"/>
        <w:rPr>
          <w:lang w:val="sk-SK"/>
        </w:rPr>
      </w:pPr>
      <w:r w:rsidRPr="002F0808">
        <w:rPr>
          <w:rFonts w:eastAsiaTheme="minorEastAsia"/>
          <w:sz w:val="32"/>
          <w:lang w:val="sk-SK"/>
        </w:rPr>
        <w:t>s</w:t>
      </w:r>
      <w:r>
        <w:rPr>
          <w:rFonts w:eastAsiaTheme="minorEastAsia"/>
          <w:lang w:val="sk-SK"/>
        </w:rPr>
        <w:t xml:space="preserve"> = </w:t>
      </w:r>
      <m:oMath>
        <m:rad>
          <m:radPr>
            <m:degHide m:val="on"/>
            <m:ctrlPr>
              <w:rPr>
                <w:rFonts w:ascii="Cambria Math" w:eastAsiaTheme="minorEastAsia" w:hAnsi="Cambria Math"/>
                <w:i/>
                <w:sz w:val="32"/>
                <w:lang w:val="sk-SK"/>
              </w:rPr>
            </m:ctrlPr>
          </m:radPr>
          <m:deg/>
          <m:e>
            <m:f>
              <m:fPr>
                <m:ctrlPr>
                  <w:rPr>
                    <w:rFonts w:ascii="Cambria Math" w:eastAsiaTheme="minorEastAsia" w:hAnsi="Cambria Math"/>
                    <w:i/>
                    <w:sz w:val="32"/>
                    <w:lang w:val="sk-SK"/>
                  </w:rPr>
                </m:ctrlPr>
              </m:fPr>
              <m:num>
                <m:nary>
                  <m:naryPr>
                    <m:chr m:val="∑"/>
                    <m:limLoc m:val="undOvr"/>
                    <m:ctrlPr>
                      <w:rPr>
                        <w:rFonts w:ascii="Cambria Math" w:eastAsiaTheme="minorEastAsia" w:hAnsi="Cambria Math"/>
                        <w:i/>
                        <w:sz w:val="32"/>
                        <w:lang w:val="sk-SK"/>
                      </w:rPr>
                    </m:ctrlPr>
                  </m:naryPr>
                  <m:sub>
                    <m:r>
                      <w:rPr>
                        <w:rFonts w:ascii="Cambria Math" w:eastAsiaTheme="minorEastAsia" w:hAnsi="Cambria Math"/>
                        <w:sz w:val="32"/>
                        <w:lang w:val="sk-SK"/>
                      </w:rPr>
                      <m:t>1</m:t>
                    </m:r>
                  </m:sub>
                  <m:sup>
                    <m:r>
                      <w:rPr>
                        <w:rFonts w:ascii="Cambria Math" w:eastAsiaTheme="minorEastAsia" w:hAnsi="Cambria Math"/>
                        <w:sz w:val="32"/>
                        <w:lang w:val="sk-SK"/>
                      </w:rPr>
                      <m:t>n</m:t>
                    </m:r>
                  </m:sup>
                  <m:e>
                    <m:sSup>
                      <m:sSupPr>
                        <m:ctrlPr>
                          <w:rPr>
                            <w:rFonts w:ascii="Cambria Math" w:eastAsiaTheme="minorEastAsia" w:hAnsi="Cambria Math"/>
                            <w:i/>
                            <w:sz w:val="32"/>
                            <w:lang w:val="sk-SK"/>
                          </w:rPr>
                        </m:ctrlPr>
                      </m:sSupPr>
                      <m:e>
                        <m:r>
                          <w:rPr>
                            <w:rFonts w:ascii="Cambria Math" w:eastAsiaTheme="minorEastAsia" w:hAnsi="Cambria Math"/>
                            <w:sz w:val="32"/>
                            <w:lang w:val="sk-SK"/>
                          </w:rPr>
                          <m:t>(hi-</m:t>
                        </m:r>
                        <m:acc>
                          <m:accPr>
                            <m:chr m:val="̅"/>
                            <m:ctrlPr>
                              <w:rPr>
                                <w:rFonts w:ascii="Cambria Math" w:hAnsi="Cambria Math"/>
                                <w:i/>
                                <w:sz w:val="40"/>
                                <w:lang w:val="sk-SK"/>
                              </w:rPr>
                            </m:ctrlPr>
                          </m:accPr>
                          <m:e>
                            <m:r>
                              <w:rPr>
                                <w:rFonts w:ascii="Cambria Math" w:hAnsi="Cambria Math"/>
                                <w:sz w:val="40"/>
                                <w:lang w:val="sk-SK"/>
                              </w:rPr>
                              <m:t>h)</m:t>
                            </m:r>
                          </m:e>
                        </m:acc>
                      </m:e>
                      <m:sup>
                        <m:r>
                          <w:rPr>
                            <w:rFonts w:ascii="Cambria Math" w:eastAsiaTheme="minorEastAsia" w:hAnsi="Cambria Math"/>
                            <w:sz w:val="32"/>
                            <w:lang w:val="sk-SK"/>
                          </w:rPr>
                          <m:t>2</m:t>
                        </m:r>
                      </m:sup>
                    </m:sSup>
                  </m:e>
                </m:nary>
              </m:num>
              <m:den>
                <m:r>
                  <w:rPr>
                    <w:rFonts w:ascii="Cambria Math" w:eastAsiaTheme="minorEastAsia" w:hAnsi="Cambria Math"/>
                    <w:sz w:val="32"/>
                    <w:lang w:val="sk-SK"/>
                  </w:rPr>
                  <m:t>n-1</m:t>
                </m:r>
              </m:den>
            </m:f>
          </m:e>
        </m:rad>
      </m:oMath>
      <w:r>
        <w:rPr>
          <w:rFonts w:eastAsiaTheme="minorEastAsia"/>
          <w:sz w:val="32"/>
          <w:lang w:val="sk-SK"/>
        </w:rPr>
        <w:t xml:space="preserve"> = </w:t>
      </w:r>
      <m:oMath>
        <m:rad>
          <m:radPr>
            <m:degHide m:val="on"/>
            <m:ctrlPr>
              <w:rPr>
                <w:rFonts w:ascii="Cambria Math" w:eastAsiaTheme="minorEastAsia" w:hAnsi="Cambria Math"/>
                <w:i/>
                <w:sz w:val="32"/>
                <w:lang w:val="sk-SK"/>
              </w:rPr>
            </m:ctrlPr>
          </m:radPr>
          <m:deg/>
          <m:e>
            <m:f>
              <m:fPr>
                <m:ctrlPr>
                  <w:rPr>
                    <w:rFonts w:ascii="Cambria Math" w:eastAsiaTheme="minorEastAsia" w:hAnsi="Cambria Math"/>
                    <w:i/>
                    <w:sz w:val="32"/>
                    <w:lang w:val="sk-SK"/>
                  </w:rPr>
                </m:ctrlPr>
              </m:fPr>
              <m:num>
                <m:r>
                  <w:rPr>
                    <w:rFonts w:ascii="Cambria Math" w:eastAsiaTheme="minorEastAsia" w:hAnsi="Cambria Math"/>
                    <w:sz w:val="32"/>
                    <w:lang w:val="sk-SK"/>
                  </w:rPr>
                  <m:t>2515353,75</m:t>
                </m:r>
              </m:num>
              <m:den>
                <m:r>
                  <w:rPr>
                    <w:rFonts w:ascii="Cambria Math" w:eastAsiaTheme="minorEastAsia" w:hAnsi="Cambria Math"/>
                    <w:sz w:val="32"/>
                    <w:lang w:val="sk-SK"/>
                  </w:rPr>
                  <m:t>60</m:t>
                </m:r>
              </m:den>
            </m:f>
          </m:e>
        </m:rad>
      </m:oMath>
      <w:r>
        <w:rPr>
          <w:rFonts w:eastAsiaTheme="minorEastAsia"/>
          <w:sz w:val="32"/>
          <w:lang w:val="sk-SK"/>
        </w:rPr>
        <w:t xml:space="preserve"> = </w:t>
      </w:r>
      <w:r w:rsidRPr="0045371F">
        <w:rPr>
          <w:rFonts w:eastAsiaTheme="minorEastAsia"/>
          <w:b/>
          <w:lang w:val="sk-SK"/>
        </w:rPr>
        <w:t>204</w:t>
      </w:r>
      <w:r w:rsidR="0045371F" w:rsidRPr="0045371F">
        <w:rPr>
          <w:rFonts w:eastAsiaTheme="minorEastAsia"/>
          <w:b/>
          <w:lang w:val="sk-SK"/>
        </w:rPr>
        <w:t>,8 mm</w:t>
      </w:r>
    </w:p>
    <w:p w:rsidR="00ED1897" w:rsidRDefault="00ED1897" w:rsidP="003577FB">
      <w:pPr>
        <w:spacing w:line="480" w:lineRule="auto"/>
        <w:rPr>
          <w:lang w:val="sk-SK"/>
        </w:rPr>
      </w:pPr>
    </w:p>
    <w:p w:rsidR="00DC318B" w:rsidRDefault="00DC318B" w:rsidP="003577FB">
      <w:pPr>
        <w:spacing w:line="480" w:lineRule="auto"/>
        <w:rPr>
          <w:lang w:val="sk-SK"/>
        </w:rPr>
      </w:pPr>
    </w:p>
    <w:p w:rsidR="00DC318B" w:rsidRDefault="00DC318B" w:rsidP="003577FB">
      <w:pPr>
        <w:spacing w:line="480" w:lineRule="auto"/>
        <w:rPr>
          <w:lang w:val="sk-SK"/>
        </w:rPr>
      </w:pPr>
    </w:p>
    <w:p w:rsidR="009F2F66" w:rsidRDefault="009F2F66" w:rsidP="003577FB">
      <w:pPr>
        <w:spacing w:line="480" w:lineRule="auto"/>
        <w:rPr>
          <w:lang w:val="sk-SK"/>
        </w:rPr>
        <w:sectPr w:rsidR="009F2F66" w:rsidSect="00DC318B">
          <w:pgSz w:w="11906" w:h="16838"/>
          <w:pgMar w:top="1440" w:right="1440" w:bottom="1440" w:left="1440" w:header="709" w:footer="709" w:gutter="0"/>
          <w:pgNumType w:start="1"/>
          <w:cols w:space="708"/>
          <w:docGrid w:linePitch="360"/>
        </w:sectPr>
      </w:pPr>
    </w:p>
    <w:p w:rsidR="00ED1897" w:rsidRPr="009F2F66" w:rsidRDefault="00A528BA" w:rsidP="003577FB">
      <w:pPr>
        <w:spacing w:line="480" w:lineRule="auto"/>
        <w:rPr>
          <w:sz w:val="22"/>
          <w:lang w:val="sk-SK"/>
        </w:rPr>
      </w:pPr>
      <w:r w:rsidRPr="009F2F66">
        <w:rPr>
          <w:sz w:val="22"/>
          <w:lang w:val="sk-SK"/>
        </w:rPr>
        <w:lastRenderedPageBreak/>
        <w:t>Le tableau 2.3.1.1 donne les calculs complets</w:t>
      </w:r>
      <w:r w:rsidR="001D3AAA" w:rsidRPr="009F2F66">
        <w:rPr>
          <w:sz w:val="22"/>
          <w:lang w:val="sk-SK"/>
        </w:rPr>
        <w:t xml:space="preserve"> pour </w:t>
      </w:r>
      <w:r w:rsidR="0045371F" w:rsidRPr="009F2F66">
        <w:rPr>
          <w:sz w:val="22"/>
          <w:lang w:val="sk-SK"/>
        </w:rPr>
        <w:t xml:space="preserve">le test </w:t>
      </w:r>
      <w:r w:rsidR="0045371F" w:rsidRPr="009F2F66">
        <w:rPr>
          <w:b/>
          <w:sz w:val="28"/>
          <w:lang w:val="sk-SK"/>
        </w:rPr>
        <w:t>χ</w:t>
      </w:r>
      <w:r w:rsidR="0045371F" w:rsidRPr="009F2F66">
        <w:rPr>
          <w:b/>
          <w:sz w:val="28"/>
          <w:vertAlign w:val="superscript"/>
          <w:lang w:val="sk-SK"/>
        </w:rPr>
        <w:t>2</w:t>
      </w:r>
      <w:r w:rsidR="003577FB" w:rsidRPr="009F2F66">
        <w:rPr>
          <w:sz w:val="22"/>
          <w:lang w:val="sk-SK"/>
        </w:rPr>
        <w:t>.</w:t>
      </w:r>
    </w:p>
    <w:p w:rsidR="00ED1897" w:rsidRPr="009F2F66" w:rsidRDefault="00ED1897" w:rsidP="00ED1897">
      <w:pPr>
        <w:tabs>
          <w:tab w:val="left" w:pos="9225"/>
        </w:tabs>
        <w:spacing w:line="480" w:lineRule="auto"/>
        <w:rPr>
          <w:sz w:val="22"/>
          <w:lang w:val="sk-SK"/>
        </w:rPr>
      </w:pPr>
      <w:r w:rsidRPr="009F2F66">
        <w:rPr>
          <w:sz w:val="22"/>
          <w:lang w:val="sk-SK"/>
        </w:rPr>
        <w:t xml:space="preserve">Tableau 2.3.1.1  Test d´ajustement des totaux annuels pluviométriques à la loi normale  </w:t>
      </w:r>
      <w:r w:rsidRPr="009F2F66">
        <w:rPr>
          <w:sz w:val="22"/>
          <w:lang w:val="sk-SK"/>
        </w:rPr>
        <w:tab/>
      </w:r>
    </w:p>
    <w:tbl>
      <w:tblPr>
        <w:tblStyle w:val="Grilledutableau"/>
        <w:tblW w:w="14709" w:type="dxa"/>
        <w:tblLayout w:type="fixed"/>
        <w:tblLook w:val="04A0"/>
      </w:tblPr>
      <w:tblGrid>
        <w:gridCol w:w="959"/>
        <w:gridCol w:w="1843"/>
        <w:gridCol w:w="992"/>
        <w:gridCol w:w="1984"/>
        <w:gridCol w:w="2552"/>
        <w:gridCol w:w="1701"/>
        <w:gridCol w:w="3260"/>
        <w:gridCol w:w="1418"/>
      </w:tblGrid>
      <w:tr w:rsidR="00ED1897" w:rsidRPr="009F2F66" w:rsidTr="001864AF">
        <w:tc>
          <w:tcPr>
            <w:tcW w:w="959" w:type="dxa"/>
          </w:tcPr>
          <w:p w:rsidR="00ED1897" w:rsidRPr="009F2F66" w:rsidRDefault="00ED1897" w:rsidP="001864AF">
            <w:pPr>
              <w:spacing w:line="480" w:lineRule="auto"/>
              <w:jc w:val="center"/>
              <w:rPr>
                <w:b/>
                <w:sz w:val="22"/>
                <w:lang w:val="sk-SK"/>
              </w:rPr>
            </w:pPr>
            <w:r w:rsidRPr="009F2F66">
              <w:rPr>
                <w:b/>
                <w:sz w:val="22"/>
                <w:lang w:val="sk-SK"/>
              </w:rPr>
              <w:t>Classe n</w:t>
            </w:r>
            <w:r w:rsidRPr="009F2F66">
              <w:rPr>
                <w:b/>
                <w:sz w:val="22"/>
                <w:vertAlign w:val="superscript"/>
                <w:lang w:val="sk-SK"/>
              </w:rPr>
              <w:t>0</w:t>
            </w:r>
          </w:p>
        </w:tc>
        <w:tc>
          <w:tcPr>
            <w:tcW w:w="1843" w:type="dxa"/>
          </w:tcPr>
          <w:p w:rsidR="00ED1897" w:rsidRPr="009F2F66" w:rsidRDefault="00ED1897" w:rsidP="001864AF">
            <w:pPr>
              <w:spacing w:line="480" w:lineRule="auto"/>
              <w:jc w:val="center"/>
              <w:rPr>
                <w:b/>
                <w:sz w:val="22"/>
                <w:lang w:val="sk-SK"/>
              </w:rPr>
            </w:pPr>
            <w:r w:rsidRPr="009F2F66">
              <w:rPr>
                <w:b/>
                <w:sz w:val="22"/>
                <w:lang w:val="sk-SK"/>
              </w:rPr>
              <w:t xml:space="preserve">Classe en </w:t>
            </w:r>
          </w:p>
          <w:p w:rsidR="00ED1897" w:rsidRPr="009F2F66" w:rsidRDefault="00ED1897" w:rsidP="001864AF">
            <w:pPr>
              <w:spacing w:line="480" w:lineRule="auto"/>
              <w:jc w:val="center"/>
              <w:rPr>
                <w:b/>
                <w:sz w:val="22"/>
                <w:lang w:val="sk-SK"/>
              </w:rPr>
            </w:pPr>
            <w:r w:rsidRPr="009F2F66">
              <w:rPr>
                <w:b/>
                <w:sz w:val="22"/>
                <w:lang w:val="sk-SK"/>
              </w:rPr>
              <w:t>Mm</w:t>
            </w:r>
          </w:p>
        </w:tc>
        <w:tc>
          <w:tcPr>
            <w:tcW w:w="992" w:type="dxa"/>
          </w:tcPr>
          <w:p w:rsidR="00ED1897" w:rsidRPr="009F2F66" w:rsidRDefault="00ED1897" w:rsidP="001864AF">
            <w:pPr>
              <w:spacing w:line="480" w:lineRule="auto"/>
              <w:jc w:val="center"/>
              <w:rPr>
                <w:b/>
                <w:sz w:val="22"/>
                <w:lang w:val="sk-SK"/>
              </w:rPr>
            </w:pPr>
            <w:r w:rsidRPr="009F2F66">
              <w:rPr>
                <w:b/>
                <w:sz w:val="22"/>
                <w:lang w:val="sk-SK"/>
              </w:rPr>
              <w:t>h´</w:t>
            </w:r>
          </w:p>
          <w:p w:rsidR="00ED1897" w:rsidRPr="009F2F66" w:rsidRDefault="00ED1897" w:rsidP="001864AF">
            <w:pPr>
              <w:spacing w:line="480" w:lineRule="auto"/>
              <w:jc w:val="center"/>
              <w:rPr>
                <w:b/>
                <w:sz w:val="22"/>
                <w:lang w:val="sk-SK"/>
              </w:rPr>
            </w:pPr>
            <w:r w:rsidRPr="009F2F66">
              <w:rPr>
                <w:b/>
                <w:sz w:val="22"/>
                <w:lang w:val="sk-SK"/>
              </w:rPr>
              <w:t>mm</w:t>
            </w:r>
          </w:p>
        </w:tc>
        <w:tc>
          <w:tcPr>
            <w:tcW w:w="1984" w:type="dxa"/>
          </w:tcPr>
          <w:p w:rsidR="00ED1897" w:rsidRPr="009F2F66" w:rsidRDefault="00ED1897" w:rsidP="001864AF">
            <w:pPr>
              <w:spacing w:line="480" w:lineRule="auto"/>
              <w:jc w:val="center"/>
              <w:rPr>
                <w:b/>
                <w:sz w:val="22"/>
                <w:vertAlign w:val="subscript"/>
                <w:lang w:val="sk-SK"/>
              </w:rPr>
            </w:pPr>
            <w:r w:rsidRPr="009F2F66">
              <w:rPr>
                <w:b/>
                <w:sz w:val="22"/>
                <w:lang w:val="sk-SK"/>
              </w:rPr>
              <w:t>Effectifs empiriques   n</w:t>
            </w:r>
            <w:r w:rsidRPr="009F2F66">
              <w:rPr>
                <w:b/>
                <w:sz w:val="22"/>
                <w:vertAlign w:val="subscript"/>
                <w:lang w:val="sk-SK"/>
              </w:rPr>
              <w:t>i</w:t>
            </w:r>
          </w:p>
        </w:tc>
        <w:tc>
          <w:tcPr>
            <w:tcW w:w="2552" w:type="dxa"/>
          </w:tcPr>
          <w:p w:rsidR="00ED1897" w:rsidRPr="009F2F66" w:rsidRDefault="00ED1897" w:rsidP="001864AF">
            <w:pPr>
              <w:spacing w:line="480" w:lineRule="auto"/>
              <w:jc w:val="center"/>
              <w:rPr>
                <w:b/>
                <w:sz w:val="22"/>
                <w:vertAlign w:val="subscript"/>
                <w:lang w:val="sk-SK"/>
              </w:rPr>
            </w:pPr>
            <w:r w:rsidRPr="009F2F66">
              <w:rPr>
                <w:b/>
                <w:lang w:val="sk-SK"/>
              </w:rPr>
              <w:t>z</w:t>
            </w:r>
            <w:r w:rsidRPr="009F2F66">
              <w:rPr>
                <w:b/>
                <w:vertAlign w:val="subscript"/>
                <w:lang w:val="sk-SK"/>
              </w:rPr>
              <w:t xml:space="preserve">i = </w:t>
            </w:r>
            <m:oMath>
              <m:f>
                <m:fPr>
                  <m:ctrlPr>
                    <w:rPr>
                      <w:rFonts w:ascii="Cambria Math" w:hAnsi="Cambria Math"/>
                      <w:b/>
                      <w:i/>
                      <w:vertAlign w:val="subscript"/>
                      <w:lang w:val="sk-SK"/>
                    </w:rPr>
                  </m:ctrlPr>
                </m:fPr>
                <m:num>
                  <m:r>
                    <m:rPr>
                      <m:sty m:val="bi"/>
                    </m:rPr>
                    <w:rPr>
                      <w:rFonts w:ascii="Cambria Math" w:hAnsi="Cambria Math"/>
                      <w:vertAlign w:val="subscript"/>
                      <w:lang w:val="sk-SK"/>
                    </w:rPr>
                    <m:t>h´-</m:t>
                  </m:r>
                  <m:acc>
                    <m:accPr>
                      <m:chr m:val="̅"/>
                      <m:ctrlPr>
                        <w:rPr>
                          <w:rFonts w:ascii="Cambria Math" w:hAnsi="Cambria Math"/>
                          <w:b/>
                          <w:i/>
                          <w:vertAlign w:val="subscript"/>
                          <w:lang w:val="sk-SK"/>
                        </w:rPr>
                      </m:ctrlPr>
                    </m:accPr>
                    <m:e>
                      <m:r>
                        <m:rPr>
                          <m:sty m:val="bi"/>
                        </m:rPr>
                        <w:rPr>
                          <w:rFonts w:ascii="Cambria Math" w:hAnsi="Cambria Math"/>
                          <w:vertAlign w:val="subscript"/>
                          <w:lang w:val="sk-SK"/>
                        </w:rPr>
                        <m:t>h</m:t>
                      </m:r>
                    </m:e>
                  </m:acc>
                </m:num>
                <m:den>
                  <m:r>
                    <m:rPr>
                      <m:sty m:val="bi"/>
                    </m:rPr>
                    <w:rPr>
                      <w:rFonts w:ascii="Cambria Math" w:hAnsi="Cambria Math"/>
                      <w:vertAlign w:val="subscript"/>
                      <w:lang w:val="sk-SK"/>
                    </w:rPr>
                    <m:t>s</m:t>
                  </m:r>
                </m:den>
              </m:f>
            </m:oMath>
          </w:p>
        </w:tc>
        <w:tc>
          <w:tcPr>
            <w:tcW w:w="1701" w:type="dxa"/>
          </w:tcPr>
          <w:p w:rsidR="00ED1897" w:rsidRPr="009F2F66" w:rsidRDefault="00ED1897" w:rsidP="001864AF">
            <w:pPr>
              <w:spacing w:line="480" w:lineRule="auto"/>
              <w:jc w:val="center"/>
              <w:rPr>
                <w:b/>
                <w:sz w:val="22"/>
                <w:lang w:val="sk-SK"/>
              </w:rPr>
            </w:pPr>
            <w:r w:rsidRPr="009F2F66">
              <w:rPr>
                <w:b/>
                <w:sz w:val="22"/>
                <w:lang w:val="sk-SK"/>
              </w:rPr>
              <w:t>f (z</w:t>
            </w:r>
            <w:r w:rsidRPr="009F2F66">
              <w:rPr>
                <w:b/>
                <w:sz w:val="22"/>
                <w:vertAlign w:val="subscript"/>
                <w:lang w:val="sk-SK"/>
              </w:rPr>
              <w:t>i</w:t>
            </w:r>
            <w:r w:rsidRPr="009F2F66">
              <w:rPr>
                <w:b/>
                <w:sz w:val="22"/>
                <w:lang w:val="sk-SK"/>
              </w:rPr>
              <w:t>)=</w:t>
            </w:r>
            <m:oMath>
              <m:f>
                <m:fPr>
                  <m:ctrlPr>
                    <w:rPr>
                      <w:rFonts w:ascii="Cambria Math" w:hAnsi="Cambria Math"/>
                      <w:b/>
                      <w:i/>
                      <w:sz w:val="22"/>
                      <w:lang w:val="sk-SK"/>
                    </w:rPr>
                  </m:ctrlPr>
                </m:fPr>
                <m:num>
                  <m:r>
                    <m:rPr>
                      <m:sty m:val="bi"/>
                    </m:rPr>
                    <w:rPr>
                      <w:rFonts w:ascii="Cambria Math" w:hAnsi="Cambria Math"/>
                      <w:sz w:val="22"/>
                      <w:lang w:val="sk-SK"/>
                    </w:rPr>
                    <m:t>1</m:t>
                  </m:r>
                </m:num>
                <m:den>
                  <m:rad>
                    <m:radPr>
                      <m:degHide m:val="on"/>
                      <m:ctrlPr>
                        <w:rPr>
                          <w:rFonts w:ascii="Cambria Math" w:hAnsi="Cambria Math"/>
                          <w:b/>
                          <w:i/>
                          <w:sz w:val="22"/>
                          <w:lang w:val="sk-SK"/>
                        </w:rPr>
                      </m:ctrlPr>
                    </m:radPr>
                    <m:deg/>
                    <m:e>
                      <m:r>
                        <m:rPr>
                          <m:sty m:val="bi"/>
                        </m:rPr>
                        <w:rPr>
                          <w:rFonts w:ascii="Cambria Math" w:hAnsi="Cambria Math"/>
                          <w:sz w:val="22"/>
                          <w:lang w:val="sk-SK"/>
                        </w:rPr>
                        <m:t>2</m:t>
                      </m:r>
                      <m:r>
                        <m:rPr>
                          <m:sty m:val="bi"/>
                        </m:rPr>
                        <w:rPr>
                          <w:rFonts w:ascii="Cambria Math" w:hAnsi="Cambria Math"/>
                          <w:sz w:val="22"/>
                          <w:lang w:val="sk-SK"/>
                        </w:rPr>
                        <m:t>π</m:t>
                      </m:r>
                    </m:e>
                  </m:rad>
                </m:den>
              </m:f>
              <m:sSup>
                <m:sSupPr>
                  <m:ctrlPr>
                    <w:rPr>
                      <w:rFonts w:ascii="Cambria Math" w:eastAsiaTheme="minorEastAsia" w:hAnsi="Cambria Math"/>
                      <w:b/>
                      <w:i/>
                      <w:sz w:val="22"/>
                      <w:lang w:val="sk-SK"/>
                    </w:rPr>
                  </m:ctrlPr>
                </m:sSupPr>
                <m:e>
                  <m:r>
                    <m:rPr>
                      <m:sty m:val="bi"/>
                    </m:rPr>
                    <w:rPr>
                      <w:rFonts w:ascii="Cambria Math" w:eastAsiaTheme="minorEastAsia" w:hAnsi="Cambria Math"/>
                      <w:sz w:val="22"/>
                      <w:lang w:val="sk-SK"/>
                    </w:rPr>
                    <m:t>e</m:t>
                  </m:r>
                </m:e>
                <m:sup>
                  <m:r>
                    <m:rPr>
                      <m:sty m:val="bi"/>
                    </m:rPr>
                    <w:rPr>
                      <w:rFonts w:ascii="Cambria Math" w:eastAsiaTheme="minorEastAsia" w:hAnsi="Cambria Math"/>
                      <w:sz w:val="22"/>
                      <w:lang w:val="sk-SK"/>
                    </w:rPr>
                    <m:t>-</m:t>
                  </m:r>
                  <m:f>
                    <m:fPr>
                      <m:ctrlPr>
                        <w:rPr>
                          <w:rFonts w:ascii="Cambria Math" w:eastAsiaTheme="minorEastAsia" w:hAnsi="Cambria Math"/>
                          <w:b/>
                          <w:i/>
                          <w:sz w:val="22"/>
                          <w:lang w:val="sk-SK"/>
                        </w:rPr>
                      </m:ctrlPr>
                    </m:fPr>
                    <m:num>
                      <m:sSup>
                        <m:sSupPr>
                          <m:ctrlPr>
                            <w:rPr>
                              <w:rFonts w:ascii="Cambria Math" w:eastAsiaTheme="minorEastAsia" w:hAnsi="Cambria Math"/>
                              <w:b/>
                              <w:i/>
                              <w:sz w:val="22"/>
                              <w:lang w:val="sk-SK"/>
                            </w:rPr>
                          </m:ctrlPr>
                        </m:sSupPr>
                        <m:e>
                          <m:r>
                            <m:rPr>
                              <m:sty m:val="bi"/>
                            </m:rPr>
                            <w:rPr>
                              <w:rFonts w:ascii="Cambria Math" w:eastAsiaTheme="minorEastAsia" w:hAnsi="Cambria Math"/>
                              <w:sz w:val="22"/>
                              <w:lang w:val="sk-SK"/>
                            </w:rPr>
                            <m:t>zi</m:t>
                          </m:r>
                        </m:e>
                        <m:sup>
                          <m:r>
                            <m:rPr>
                              <m:sty m:val="bi"/>
                            </m:rPr>
                            <w:rPr>
                              <w:rFonts w:ascii="Cambria Math" w:eastAsiaTheme="minorEastAsia" w:hAnsi="Cambria Math"/>
                              <w:sz w:val="22"/>
                              <w:lang w:val="sk-SK"/>
                            </w:rPr>
                            <m:t>2</m:t>
                          </m:r>
                        </m:sup>
                      </m:sSup>
                    </m:num>
                    <m:den>
                      <m:r>
                        <m:rPr>
                          <m:sty m:val="bi"/>
                        </m:rPr>
                        <w:rPr>
                          <w:rFonts w:ascii="Cambria Math" w:eastAsiaTheme="minorEastAsia" w:hAnsi="Cambria Math"/>
                          <w:sz w:val="22"/>
                          <w:lang w:val="sk-SK"/>
                        </w:rPr>
                        <m:t>2</m:t>
                      </m:r>
                    </m:den>
                  </m:f>
                </m:sup>
              </m:sSup>
            </m:oMath>
          </w:p>
        </w:tc>
        <w:tc>
          <w:tcPr>
            <w:tcW w:w="3260" w:type="dxa"/>
          </w:tcPr>
          <w:p w:rsidR="00ED1897" w:rsidRPr="009F2F66" w:rsidRDefault="00ED1897" w:rsidP="001864AF">
            <w:pPr>
              <w:spacing w:line="480" w:lineRule="auto"/>
              <w:jc w:val="center"/>
              <w:rPr>
                <w:b/>
                <w:sz w:val="22"/>
                <w:vertAlign w:val="subscript"/>
                <w:lang w:val="sk-SK"/>
              </w:rPr>
            </w:pPr>
            <w:r w:rsidRPr="009F2F66">
              <w:rPr>
                <w:b/>
                <w:sz w:val="22"/>
                <w:lang w:val="sk-SK"/>
              </w:rPr>
              <w:t>Effectifs théoriques n</w:t>
            </w:r>
            <w:r w:rsidRPr="009F2F66">
              <w:rPr>
                <w:b/>
                <w:sz w:val="22"/>
                <w:vertAlign w:val="subscript"/>
                <w:lang w:val="sk-SK"/>
              </w:rPr>
              <w:t>i</w:t>
            </w:r>
            <w:r w:rsidRPr="009F2F66">
              <w:rPr>
                <w:b/>
                <w:sz w:val="22"/>
                <w:lang w:val="sk-SK"/>
              </w:rPr>
              <w:t>´=</w:t>
            </w:r>
            <m:oMath>
              <m:f>
                <m:fPr>
                  <m:ctrlPr>
                    <w:rPr>
                      <w:rFonts w:ascii="Cambria Math" w:hAnsi="Cambria Math"/>
                      <w:b/>
                      <w:i/>
                      <w:sz w:val="22"/>
                      <w:lang w:val="sk-SK"/>
                    </w:rPr>
                  </m:ctrlPr>
                </m:fPr>
                <m:num>
                  <m:r>
                    <m:rPr>
                      <m:sty m:val="bi"/>
                    </m:rPr>
                    <w:rPr>
                      <w:rFonts w:ascii="Cambria Math" w:hAnsi="Cambria Math"/>
                      <w:sz w:val="22"/>
                      <w:lang w:val="sk-SK"/>
                    </w:rPr>
                    <m:t>n.h</m:t>
                  </m:r>
                </m:num>
                <m:den>
                  <m:r>
                    <m:rPr>
                      <m:sty m:val="bi"/>
                    </m:rPr>
                    <w:rPr>
                      <w:rFonts w:ascii="Cambria Math" w:hAnsi="Cambria Math"/>
                      <w:sz w:val="22"/>
                      <w:lang w:val="sk-SK"/>
                    </w:rPr>
                    <m:t>s</m:t>
                  </m:r>
                </m:den>
              </m:f>
            </m:oMath>
            <w:r w:rsidRPr="009F2F66">
              <w:rPr>
                <w:b/>
                <w:sz w:val="22"/>
                <w:lang w:val="sk-SK"/>
              </w:rPr>
              <w:t>f(z</w:t>
            </w:r>
            <w:r w:rsidRPr="009F2F66">
              <w:rPr>
                <w:b/>
                <w:sz w:val="22"/>
                <w:vertAlign w:val="subscript"/>
                <w:lang w:val="sk-SK"/>
              </w:rPr>
              <w:t>i</w:t>
            </w:r>
            <w:r w:rsidRPr="009F2F66">
              <w:rPr>
                <w:b/>
                <w:sz w:val="22"/>
                <w:lang w:val="sk-SK"/>
              </w:rPr>
              <w:t>)</w:t>
            </w:r>
          </w:p>
        </w:tc>
        <w:tc>
          <w:tcPr>
            <w:tcW w:w="1418" w:type="dxa"/>
          </w:tcPr>
          <w:p w:rsidR="00ED1897" w:rsidRPr="009F2F66" w:rsidRDefault="0059780F" w:rsidP="001864AF">
            <w:pPr>
              <w:spacing w:line="480" w:lineRule="auto"/>
              <w:jc w:val="center"/>
              <w:rPr>
                <w:b/>
                <w:sz w:val="22"/>
                <w:lang w:val="sk-SK"/>
              </w:rPr>
            </w:pPr>
            <m:oMathPara>
              <m:oMath>
                <m:f>
                  <m:fPr>
                    <m:ctrlPr>
                      <w:rPr>
                        <w:rFonts w:ascii="Cambria Math" w:hAnsi="Cambria Math"/>
                        <w:b/>
                        <w:i/>
                        <w:sz w:val="22"/>
                        <w:lang w:val="sk-SK"/>
                      </w:rPr>
                    </m:ctrlPr>
                  </m:fPr>
                  <m:num>
                    <m:sSup>
                      <m:sSupPr>
                        <m:ctrlPr>
                          <w:rPr>
                            <w:rFonts w:ascii="Cambria Math" w:hAnsi="Cambria Math"/>
                            <w:b/>
                            <w:i/>
                            <w:sz w:val="22"/>
                            <w:lang w:val="sk-SK"/>
                          </w:rPr>
                        </m:ctrlPr>
                      </m:sSupPr>
                      <m:e>
                        <m:r>
                          <m:rPr>
                            <m:sty m:val="bi"/>
                          </m:rPr>
                          <w:rPr>
                            <w:rFonts w:ascii="Cambria Math" w:hAnsi="Cambria Math"/>
                            <w:sz w:val="22"/>
                            <w:lang w:val="sk-SK"/>
                          </w:rPr>
                          <m:t>(ni-ni´)</m:t>
                        </m:r>
                      </m:e>
                      <m:sup>
                        <m:r>
                          <m:rPr>
                            <m:sty m:val="bi"/>
                          </m:rPr>
                          <w:rPr>
                            <w:rFonts w:ascii="Cambria Math" w:hAnsi="Cambria Math"/>
                            <w:sz w:val="22"/>
                            <w:lang w:val="sk-SK"/>
                          </w:rPr>
                          <m:t>2</m:t>
                        </m:r>
                      </m:sup>
                    </m:sSup>
                  </m:num>
                  <m:den>
                    <m:r>
                      <m:rPr>
                        <m:sty m:val="bi"/>
                      </m:rPr>
                      <w:rPr>
                        <w:rFonts w:ascii="Cambria Math" w:hAnsi="Cambria Math"/>
                        <w:sz w:val="22"/>
                        <w:lang w:val="sk-SK"/>
                      </w:rPr>
                      <m:t>ni´</m:t>
                    </m:r>
                  </m:den>
                </m:f>
              </m:oMath>
            </m:oMathPara>
          </w:p>
        </w:tc>
      </w:tr>
      <w:tr w:rsidR="00ED1897" w:rsidRPr="009F2F66" w:rsidTr="001864AF">
        <w:trPr>
          <w:trHeight w:val="3924"/>
        </w:trPr>
        <w:tc>
          <w:tcPr>
            <w:tcW w:w="959" w:type="dxa"/>
          </w:tcPr>
          <w:p w:rsidR="00ED1897" w:rsidRPr="009F2F66" w:rsidRDefault="00ED1897" w:rsidP="001864AF">
            <w:pPr>
              <w:spacing w:line="480" w:lineRule="auto"/>
              <w:rPr>
                <w:sz w:val="22"/>
                <w:lang w:val="sk-SK"/>
              </w:rPr>
            </w:pPr>
            <w:r w:rsidRPr="009F2F66">
              <w:rPr>
                <w:sz w:val="22"/>
                <w:lang w:val="sk-SK"/>
              </w:rPr>
              <w:t xml:space="preserve"> 1.</w:t>
            </w:r>
          </w:p>
          <w:p w:rsidR="00ED1897" w:rsidRPr="009F2F66" w:rsidRDefault="00ED1897" w:rsidP="001864AF">
            <w:pPr>
              <w:spacing w:line="480" w:lineRule="auto"/>
              <w:rPr>
                <w:sz w:val="22"/>
                <w:lang w:val="sk-SK"/>
              </w:rPr>
            </w:pPr>
          </w:p>
          <w:p w:rsidR="00ED1897" w:rsidRPr="009F2F66" w:rsidRDefault="00ED1897" w:rsidP="001864AF">
            <w:pPr>
              <w:spacing w:line="480" w:lineRule="auto"/>
              <w:rPr>
                <w:sz w:val="22"/>
                <w:lang w:val="sk-SK"/>
              </w:rPr>
            </w:pPr>
            <w:r w:rsidRPr="009F2F66">
              <w:rPr>
                <w:sz w:val="22"/>
                <w:lang w:val="sk-SK"/>
              </w:rPr>
              <w:t>2.</w:t>
            </w:r>
          </w:p>
          <w:p w:rsidR="00ED1897" w:rsidRPr="009F2F66" w:rsidRDefault="00ED1897" w:rsidP="001864AF">
            <w:pPr>
              <w:spacing w:line="480" w:lineRule="auto"/>
              <w:rPr>
                <w:sz w:val="22"/>
                <w:lang w:val="sk-SK"/>
              </w:rPr>
            </w:pPr>
            <w:r w:rsidRPr="009F2F66">
              <w:rPr>
                <w:sz w:val="22"/>
                <w:lang w:val="sk-SK"/>
              </w:rPr>
              <w:t>3.</w:t>
            </w:r>
          </w:p>
          <w:p w:rsidR="00ED1897" w:rsidRPr="009F2F66" w:rsidRDefault="00ED1897" w:rsidP="001864AF">
            <w:pPr>
              <w:spacing w:line="480" w:lineRule="auto"/>
              <w:rPr>
                <w:sz w:val="22"/>
                <w:lang w:val="sk-SK"/>
              </w:rPr>
            </w:pPr>
            <w:r w:rsidRPr="009F2F66">
              <w:rPr>
                <w:sz w:val="22"/>
                <w:lang w:val="sk-SK"/>
              </w:rPr>
              <w:t>4.</w:t>
            </w:r>
          </w:p>
          <w:p w:rsidR="00ED1897" w:rsidRPr="009F2F66" w:rsidRDefault="00ED1897" w:rsidP="001864AF">
            <w:pPr>
              <w:spacing w:line="480" w:lineRule="auto"/>
              <w:rPr>
                <w:sz w:val="22"/>
                <w:lang w:val="sk-SK"/>
              </w:rPr>
            </w:pPr>
            <w:r w:rsidRPr="009F2F66">
              <w:rPr>
                <w:sz w:val="22"/>
                <w:lang w:val="sk-SK"/>
              </w:rPr>
              <w:t>5.</w:t>
            </w:r>
          </w:p>
          <w:p w:rsidR="00ED1897" w:rsidRPr="009F2F66" w:rsidRDefault="00ED1897" w:rsidP="001864AF">
            <w:pPr>
              <w:spacing w:line="480" w:lineRule="auto"/>
              <w:rPr>
                <w:sz w:val="22"/>
                <w:lang w:val="sk-SK"/>
              </w:rPr>
            </w:pPr>
            <w:r w:rsidRPr="009F2F66">
              <w:rPr>
                <w:sz w:val="22"/>
                <w:lang w:val="sk-SK"/>
              </w:rPr>
              <w:t>6.</w:t>
            </w:r>
          </w:p>
          <w:p w:rsidR="00ED1897" w:rsidRPr="009F2F66" w:rsidRDefault="00ED1897" w:rsidP="001864AF">
            <w:pPr>
              <w:spacing w:line="480" w:lineRule="auto"/>
              <w:rPr>
                <w:sz w:val="22"/>
                <w:lang w:val="sk-SK"/>
              </w:rPr>
            </w:pPr>
          </w:p>
          <w:p w:rsidR="00ED1897" w:rsidRPr="009F2F66" w:rsidRDefault="00ED1897" w:rsidP="001864AF">
            <w:pPr>
              <w:spacing w:line="480" w:lineRule="auto"/>
              <w:rPr>
                <w:sz w:val="22"/>
                <w:lang w:val="sk-SK"/>
              </w:rPr>
            </w:pPr>
            <w:r w:rsidRPr="009F2F66">
              <w:rPr>
                <w:sz w:val="22"/>
                <w:lang w:val="sk-SK"/>
              </w:rPr>
              <w:t>7.</w:t>
            </w:r>
          </w:p>
        </w:tc>
        <w:tc>
          <w:tcPr>
            <w:tcW w:w="1843" w:type="dxa"/>
          </w:tcPr>
          <w:p w:rsidR="00ED1897" w:rsidRPr="009F2F66" w:rsidRDefault="00ED1897" w:rsidP="001864AF">
            <w:pPr>
              <w:spacing w:line="480" w:lineRule="auto"/>
              <w:rPr>
                <w:sz w:val="22"/>
                <w:lang w:val="sk-SK"/>
              </w:rPr>
            </w:pPr>
            <w:r w:rsidRPr="009F2F66">
              <w:rPr>
                <w:sz w:val="22"/>
                <w:lang w:val="sk-SK"/>
              </w:rPr>
              <w:t>≤ 459,8</w:t>
            </w:r>
          </w:p>
          <w:p w:rsidR="00ED1897" w:rsidRPr="009F2F66" w:rsidRDefault="00ED1897" w:rsidP="001864AF">
            <w:pPr>
              <w:spacing w:line="480" w:lineRule="auto"/>
              <w:rPr>
                <w:sz w:val="22"/>
                <w:lang w:val="sk-SK"/>
              </w:rPr>
            </w:pPr>
          </w:p>
          <w:p w:rsidR="00ED1897" w:rsidRPr="009F2F66" w:rsidRDefault="00ED1897" w:rsidP="001864AF">
            <w:pPr>
              <w:spacing w:line="480" w:lineRule="auto"/>
              <w:rPr>
                <w:sz w:val="22"/>
                <w:lang w:val="sk-SK"/>
              </w:rPr>
            </w:pPr>
            <w:r w:rsidRPr="009F2F66">
              <w:rPr>
                <w:sz w:val="22"/>
                <w:lang w:val="sk-SK"/>
              </w:rPr>
              <w:t>(459,8- 588,2</w:t>
            </w:r>
            <w:r w:rsidRPr="009F2F66">
              <w:rPr>
                <w:sz w:val="22"/>
              </w:rPr>
              <w:t>]</w:t>
            </w:r>
          </w:p>
          <w:p w:rsidR="00ED1897" w:rsidRPr="009F2F66" w:rsidRDefault="00ED1897" w:rsidP="001864AF">
            <w:pPr>
              <w:spacing w:line="480" w:lineRule="auto"/>
              <w:rPr>
                <w:sz w:val="22"/>
                <w:lang w:val="sk-SK"/>
              </w:rPr>
            </w:pPr>
            <w:r w:rsidRPr="009F2F66">
              <w:rPr>
                <w:sz w:val="22"/>
                <w:lang w:val="sk-SK"/>
              </w:rPr>
              <w:t>(588,2- 716,5</w:t>
            </w:r>
            <w:r w:rsidRPr="009F2F66">
              <w:rPr>
                <w:sz w:val="22"/>
              </w:rPr>
              <w:t>]</w:t>
            </w:r>
          </w:p>
          <w:p w:rsidR="00ED1897" w:rsidRPr="009F2F66" w:rsidRDefault="00ED1897" w:rsidP="001864AF">
            <w:pPr>
              <w:spacing w:line="480" w:lineRule="auto"/>
              <w:rPr>
                <w:sz w:val="22"/>
                <w:lang w:val="sk-SK"/>
              </w:rPr>
            </w:pPr>
            <w:r w:rsidRPr="009F2F66">
              <w:rPr>
                <w:sz w:val="22"/>
                <w:lang w:val="sk-SK"/>
              </w:rPr>
              <w:t>(716,5- 844,9</w:t>
            </w:r>
            <w:r w:rsidRPr="009F2F66">
              <w:rPr>
                <w:sz w:val="22"/>
              </w:rPr>
              <w:t>]</w:t>
            </w:r>
          </w:p>
          <w:p w:rsidR="00ED1897" w:rsidRPr="009F2F66" w:rsidRDefault="00ED1897" w:rsidP="001864AF">
            <w:pPr>
              <w:spacing w:line="480" w:lineRule="auto"/>
              <w:rPr>
                <w:sz w:val="22"/>
                <w:lang w:val="sk-SK"/>
              </w:rPr>
            </w:pPr>
            <w:r w:rsidRPr="009F2F66">
              <w:rPr>
                <w:sz w:val="22"/>
                <w:lang w:val="sk-SK"/>
              </w:rPr>
              <w:t>(844,9- 973,2</w:t>
            </w:r>
            <w:r w:rsidRPr="009F2F66">
              <w:rPr>
                <w:sz w:val="22"/>
              </w:rPr>
              <w:t>]</w:t>
            </w:r>
          </w:p>
          <w:p w:rsidR="00ED1897" w:rsidRPr="009F2F66" w:rsidRDefault="00ED1897" w:rsidP="001864AF">
            <w:pPr>
              <w:spacing w:line="480" w:lineRule="auto"/>
              <w:rPr>
                <w:sz w:val="22"/>
              </w:rPr>
            </w:pPr>
            <w:r w:rsidRPr="009F2F66">
              <w:rPr>
                <w:sz w:val="22"/>
                <w:lang w:val="sk-SK"/>
              </w:rPr>
              <w:t>(973,2- 1101,6</w:t>
            </w:r>
            <w:r w:rsidRPr="009F2F66">
              <w:rPr>
                <w:sz w:val="22"/>
              </w:rPr>
              <w:t>]</w:t>
            </w:r>
          </w:p>
          <w:p w:rsidR="00ED1897" w:rsidRPr="009F2F66" w:rsidRDefault="00ED1897" w:rsidP="001864AF">
            <w:pPr>
              <w:spacing w:line="480" w:lineRule="auto"/>
              <w:rPr>
                <w:sz w:val="22"/>
                <w:lang w:val="sk-SK"/>
              </w:rPr>
            </w:pPr>
          </w:p>
          <w:p w:rsidR="00ED1897" w:rsidRPr="009F2F66" w:rsidRDefault="00ED1897" w:rsidP="001864AF">
            <w:pPr>
              <w:spacing w:line="480" w:lineRule="auto"/>
              <w:rPr>
                <w:sz w:val="22"/>
                <w:lang w:val="sk-SK"/>
              </w:rPr>
            </w:pPr>
            <w:r w:rsidRPr="009F2F66">
              <w:rPr>
                <w:sz w:val="22"/>
                <w:lang w:val="sk-SK"/>
              </w:rPr>
              <w:t>&gt; 1101,6</w:t>
            </w:r>
          </w:p>
        </w:tc>
        <w:tc>
          <w:tcPr>
            <w:tcW w:w="992" w:type="dxa"/>
          </w:tcPr>
          <w:p w:rsidR="00ED1897" w:rsidRPr="009F2F66" w:rsidRDefault="00ED1897" w:rsidP="001864AF">
            <w:pPr>
              <w:spacing w:line="480" w:lineRule="auto"/>
              <w:rPr>
                <w:sz w:val="22"/>
                <w:lang w:val="sk-SK"/>
              </w:rPr>
            </w:pPr>
            <w:r w:rsidRPr="009F2F66">
              <w:rPr>
                <w:sz w:val="22"/>
                <w:lang w:val="sk-SK"/>
              </w:rPr>
              <w:t>395,7</w:t>
            </w:r>
          </w:p>
          <w:p w:rsidR="00ED1897" w:rsidRPr="009F2F66" w:rsidRDefault="00ED1897" w:rsidP="001864AF">
            <w:pPr>
              <w:spacing w:line="480" w:lineRule="auto"/>
              <w:rPr>
                <w:sz w:val="22"/>
                <w:lang w:val="sk-SK"/>
              </w:rPr>
            </w:pPr>
          </w:p>
          <w:p w:rsidR="00ED1897" w:rsidRPr="009F2F66" w:rsidRDefault="00ED1897" w:rsidP="001864AF">
            <w:pPr>
              <w:spacing w:line="480" w:lineRule="auto"/>
              <w:rPr>
                <w:sz w:val="22"/>
                <w:lang w:val="sk-SK"/>
              </w:rPr>
            </w:pPr>
            <w:r w:rsidRPr="009F2F66">
              <w:rPr>
                <w:sz w:val="22"/>
                <w:lang w:val="sk-SK"/>
              </w:rPr>
              <w:t>524</w:t>
            </w:r>
          </w:p>
          <w:p w:rsidR="00ED1897" w:rsidRPr="009F2F66" w:rsidRDefault="00ED1897" w:rsidP="001864AF">
            <w:pPr>
              <w:spacing w:line="480" w:lineRule="auto"/>
              <w:rPr>
                <w:sz w:val="22"/>
                <w:lang w:val="sk-SK"/>
              </w:rPr>
            </w:pPr>
            <w:r w:rsidRPr="009F2F66">
              <w:rPr>
                <w:sz w:val="22"/>
                <w:lang w:val="sk-SK"/>
              </w:rPr>
              <w:t>652,4</w:t>
            </w:r>
          </w:p>
          <w:p w:rsidR="00ED1897" w:rsidRPr="009F2F66" w:rsidRDefault="00ED1897" w:rsidP="001864AF">
            <w:pPr>
              <w:spacing w:line="480" w:lineRule="auto"/>
              <w:rPr>
                <w:sz w:val="22"/>
                <w:lang w:val="sk-SK"/>
              </w:rPr>
            </w:pPr>
            <w:r w:rsidRPr="009F2F66">
              <w:rPr>
                <w:sz w:val="22"/>
                <w:lang w:val="sk-SK"/>
              </w:rPr>
              <w:t>780,7</w:t>
            </w:r>
          </w:p>
          <w:p w:rsidR="00ED1897" w:rsidRPr="009F2F66" w:rsidRDefault="00ED1897" w:rsidP="001864AF">
            <w:pPr>
              <w:spacing w:line="480" w:lineRule="auto"/>
              <w:rPr>
                <w:sz w:val="22"/>
                <w:lang w:val="sk-SK"/>
              </w:rPr>
            </w:pPr>
            <w:r w:rsidRPr="009F2F66">
              <w:rPr>
                <w:sz w:val="22"/>
                <w:lang w:val="sk-SK"/>
              </w:rPr>
              <w:t>909</w:t>
            </w:r>
          </w:p>
          <w:p w:rsidR="00ED1897" w:rsidRPr="009F2F66" w:rsidRDefault="00ED1897" w:rsidP="001864AF">
            <w:pPr>
              <w:spacing w:line="480" w:lineRule="auto"/>
              <w:rPr>
                <w:sz w:val="22"/>
                <w:lang w:val="sk-SK"/>
              </w:rPr>
            </w:pPr>
            <w:r w:rsidRPr="009F2F66">
              <w:rPr>
                <w:sz w:val="22"/>
                <w:lang w:val="sk-SK"/>
              </w:rPr>
              <w:t>1037,4</w:t>
            </w:r>
          </w:p>
          <w:p w:rsidR="00ED1897" w:rsidRPr="009F2F66" w:rsidRDefault="00ED1897" w:rsidP="001864AF">
            <w:pPr>
              <w:spacing w:line="480" w:lineRule="auto"/>
              <w:rPr>
                <w:sz w:val="22"/>
                <w:lang w:val="sk-SK"/>
              </w:rPr>
            </w:pPr>
          </w:p>
          <w:p w:rsidR="00ED1897" w:rsidRPr="009F2F66" w:rsidRDefault="00ED1897" w:rsidP="001864AF">
            <w:pPr>
              <w:spacing w:line="480" w:lineRule="auto"/>
              <w:rPr>
                <w:sz w:val="22"/>
                <w:lang w:val="sk-SK"/>
              </w:rPr>
            </w:pPr>
            <w:r w:rsidRPr="009F2F66">
              <w:rPr>
                <w:sz w:val="22"/>
                <w:lang w:val="sk-SK"/>
              </w:rPr>
              <w:t>1165,8</w:t>
            </w:r>
          </w:p>
        </w:tc>
        <w:tc>
          <w:tcPr>
            <w:tcW w:w="1984" w:type="dxa"/>
          </w:tcPr>
          <w:p w:rsidR="00ED1897" w:rsidRPr="009F2F66" w:rsidRDefault="0059780F" w:rsidP="001864AF">
            <w:pPr>
              <w:spacing w:line="480" w:lineRule="auto"/>
              <w:rPr>
                <w:sz w:val="22"/>
                <w:lang w:val="sk-SK"/>
              </w:rPr>
            </w:pPr>
            <w:r>
              <w:rPr>
                <w:noProof/>
                <w:sz w:val="22"/>
                <w:lang w:val="fr-FR" w:eastAsia="fr-FR"/>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4" o:spid="_x0000_s1079" type="#_x0000_t88" style="position:absolute;margin-left:22.15pt;margin-top:5.4pt;width:7.15pt;height:64.5pt;z-index:2517360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"/>
              </w:pict>
            </w:r>
            <w:r w:rsidR="00ED1897" w:rsidRPr="009F2F66">
              <w:rPr>
                <w:sz w:val="22"/>
                <w:lang w:val="sk-SK"/>
              </w:rPr>
              <w:t xml:space="preserve">4             </w:t>
            </w:r>
          </w:p>
          <w:p w:rsidR="00ED1897" w:rsidRPr="009F2F66" w:rsidRDefault="00ED1897" w:rsidP="001864AF">
            <w:pPr>
              <w:spacing w:line="480" w:lineRule="auto"/>
              <w:rPr>
                <w:sz w:val="22"/>
                <w:lang w:val="sk-SK"/>
              </w:rPr>
            </w:pPr>
            <w:r w:rsidRPr="009F2F66">
              <w:rPr>
                <w:sz w:val="22"/>
                <w:lang w:val="sk-SK"/>
              </w:rPr>
              <w:t xml:space="preserve">            12</w:t>
            </w:r>
          </w:p>
          <w:p w:rsidR="00ED1897" w:rsidRPr="009F2F66" w:rsidRDefault="00ED1897" w:rsidP="001864AF">
            <w:pPr>
              <w:spacing w:line="480" w:lineRule="auto"/>
              <w:rPr>
                <w:sz w:val="22"/>
                <w:lang w:val="sk-SK"/>
              </w:rPr>
            </w:pPr>
            <w:r w:rsidRPr="009F2F66">
              <w:rPr>
                <w:sz w:val="22"/>
                <w:lang w:val="sk-SK"/>
              </w:rPr>
              <w:t>8</w:t>
            </w:r>
          </w:p>
          <w:p w:rsidR="00ED1897" w:rsidRPr="009F2F66" w:rsidRDefault="00ED1897" w:rsidP="001864AF">
            <w:pPr>
              <w:spacing w:line="480" w:lineRule="auto"/>
              <w:rPr>
                <w:sz w:val="22"/>
                <w:lang w:val="sk-SK"/>
              </w:rPr>
            </w:pPr>
            <w:r w:rsidRPr="009F2F66">
              <w:rPr>
                <w:sz w:val="22"/>
                <w:lang w:val="sk-SK"/>
              </w:rPr>
              <w:t>13</w:t>
            </w:r>
          </w:p>
          <w:p w:rsidR="00ED1897" w:rsidRPr="009F2F66" w:rsidRDefault="00ED1897" w:rsidP="001864AF">
            <w:pPr>
              <w:spacing w:line="480" w:lineRule="auto"/>
              <w:rPr>
                <w:sz w:val="22"/>
                <w:lang w:val="sk-SK"/>
              </w:rPr>
            </w:pPr>
            <w:r w:rsidRPr="009F2F66">
              <w:rPr>
                <w:sz w:val="22"/>
                <w:lang w:val="sk-SK"/>
              </w:rPr>
              <w:t>14</w:t>
            </w:r>
          </w:p>
          <w:p w:rsidR="00ED1897" w:rsidRPr="009F2F66" w:rsidRDefault="00ED1897" w:rsidP="001864AF">
            <w:pPr>
              <w:spacing w:line="480" w:lineRule="auto"/>
              <w:rPr>
                <w:sz w:val="22"/>
                <w:lang w:val="sk-SK"/>
              </w:rPr>
            </w:pPr>
            <w:r w:rsidRPr="009F2F66">
              <w:rPr>
                <w:sz w:val="22"/>
                <w:lang w:val="sk-SK"/>
              </w:rPr>
              <w:t>12</w:t>
            </w:r>
          </w:p>
          <w:p w:rsidR="00ED1897" w:rsidRPr="009F2F66" w:rsidRDefault="0059780F" w:rsidP="001864AF">
            <w:pPr>
              <w:spacing w:line="480" w:lineRule="auto"/>
              <w:rPr>
                <w:sz w:val="22"/>
                <w:lang w:val="sk-SK"/>
              </w:rPr>
            </w:pPr>
            <w:r>
              <w:rPr>
                <w:noProof/>
                <w:sz w:val="22"/>
                <w:lang w:val="fr-FR" w:eastAsia="fr-FR"/>
              </w:rPr>
              <w:pict>
                <v:shape id="AutoShape 15" o:spid="_x0000_s1078" type="#_x0000_t88" style="position:absolute;margin-left:22.15pt;margin-top:6.9pt;width:7.15pt;height:57.15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"/>
              </w:pict>
            </w:r>
            <w:r w:rsidR="00ED1897" w:rsidRPr="009F2F66">
              <w:rPr>
                <w:sz w:val="22"/>
                <w:lang w:val="sk-SK"/>
              </w:rPr>
              <w:t>7</w:t>
            </w:r>
          </w:p>
          <w:p w:rsidR="00ED1897" w:rsidRPr="009F2F66" w:rsidRDefault="00ED1897" w:rsidP="001864AF">
            <w:pPr>
              <w:spacing w:line="480" w:lineRule="auto"/>
              <w:rPr>
                <w:sz w:val="22"/>
                <w:lang w:val="sk-SK"/>
              </w:rPr>
            </w:pPr>
            <w:r w:rsidRPr="009F2F66">
              <w:rPr>
                <w:sz w:val="22"/>
                <w:lang w:val="sk-SK"/>
              </w:rPr>
              <w:t xml:space="preserve">             10</w:t>
            </w:r>
          </w:p>
          <w:p w:rsidR="00ED1897" w:rsidRPr="009F2F66" w:rsidRDefault="00ED1897" w:rsidP="001864AF">
            <w:pPr>
              <w:spacing w:line="480" w:lineRule="auto"/>
              <w:rPr>
                <w:sz w:val="22"/>
                <w:lang w:val="sk-SK"/>
              </w:rPr>
            </w:pPr>
            <w:r w:rsidRPr="009F2F66">
              <w:rPr>
                <w:sz w:val="22"/>
                <w:lang w:val="sk-SK"/>
              </w:rPr>
              <w:t>3</w:t>
            </w:r>
          </w:p>
        </w:tc>
        <w:tc>
          <w:tcPr>
            <w:tcW w:w="2552" w:type="dxa"/>
          </w:tcPr>
          <w:p w:rsidR="00ED1897" w:rsidRPr="009F2F66" w:rsidRDefault="00ED1897" w:rsidP="001864AF">
            <w:pPr>
              <w:spacing w:line="480" w:lineRule="auto"/>
              <w:rPr>
                <w:rFonts w:eastAsiaTheme="minorEastAsia"/>
                <w:sz w:val="22"/>
                <w:lang w:val="sk-SK"/>
              </w:rPr>
            </w:pPr>
            <w:r w:rsidRPr="009F2F66">
              <w:rPr>
                <w:lang w:val="sk-SK"/>
              </w:rPr>
              <w:t>=</w:t>
            </w:r>
            <m:oMath>
              <m:f>
                <m:fPr>
                  <m:ctrlPr>
                    <w:rPr>
                      <w:rFonts w:ascii="Cambria Math" w:hAnsi="Cambria Math"/>
                      <w:i/>
                      <w:lang w:val="sk-SK"/>
                    </w:rPr>
                  </m:ctrlPr>
                </m:fPr>
                <m:num>
                  <m:r>
                    <w:rPr>
                      <w:rFonts w:ascii="Cambria Math" w:hAnsi="Cambria Math"/>
                      <w:lang w:val="sk-SK"/>
                    </w:rPr>
                    <m:t>395,7-770,5</m:t>
                  </m:r>
                </m:num>
                <m:den>
                  <m:r>
                    <w:rPr>
                      <w:rFonts w:ascii="Cambria Math" w:hAnsi="Cambria Math"/>
                      <w:lang w:val="sk-SK"/>
                    </w:rPr>
                    <m:t>204,8</m:t>
                  </m:r>
                </m:den>
              </m:f>
            </m:oMath>
            <w:r w:rsidRPr="009F2F66">
              <w:rPr>
                <w:rFonts w:eastAsiaTheme="minorEastAsia"/>
                <w:sz w:val="22"/>
                <w:lang w:val="sk-SK"/>
              </w:rPr>
              <w:t xml:space="preserve"> = - 1,83</w:t>
            </w:r>
          </w:p>
          <w:p w:rsidR="00ED1897" w:rsidRPr="009F2F66" w:rsidRDefault="00ED1897" w:rsidP="001864AF">
            <w:pPr>
              <w:spacing w:line="480" w:lineRule="auto"/>
              <w:rPr>
                <w:rFonts w:eastAsiaTheme="minorEastAsia"/>
                <w:sz w:val="22"/>
                <w:lang w:val="sk-SK"/>
              </w:rPr>
            </w:pPr>
            <w:r w:rsidRPr="009F2F66">
              <w:rPr>
                <w:rFonts w:eastAsiaTheme="minorEastAsia"/>
                <w:sz w:val="22"/>
                <w:lang w:val="sk-SK"/>
              </w:rPr>
              <w:t xml:space="preserve"> = </w:t>
            </w:r>
            <m:oMath>
              <m:f>
                <m:fPr>
                  <m:ctrlPr>
                    <w:rPr>
                      <w:rFonts w:ascii="Cambria Math" w:eastAsiaTheme="minorEastAsia" w:hAnsi="Cambria Math"/>
                      <w:i/>
                      <w:lang w:val="sk-SK"/>
                    </w:rPr>
                  </m:ctrlPr>
                </m:fPr>
                <m:num>
                  <m:r>
                    <w:rPr>
                      <w:rFonts w:ascii="Cambria Math" w:eastAsiaTheme="minorEastAsia" w:hAnsi="Cambria Math"/>
                      <w:lang w:val="sk-SK"/>
                    </w:rPr>
                    <m:t>524-770,5</m:t>
                  </m:r>
                </m:num>
                <m:den>
                  <m:r>
                    <w:rPr>
                      <w:rFonts w:ascii="Cambria Math" w:eastAsiaTheme="minorEastAsia" w:hAnsi="Cambria Math"/>
                      <w:lang w:val="sk-SK"/>
                    </w:rPr>
                    <m:t>204,8</m:t>
                  </m:r>
                </m:den>
              </m:f>
            </m:oMath>
            <w:r w:rsidRPr="009F2F66">
              <w:rPr>
                <w:rFonts w:eastAsiaTheme="minorEastAsia"/>
                <w:sz w:val="22"/>
                <w:lang w:val="sk-SK"/>
              </w:rPr>
              <w:t xml:space="preserve">  = - 1,20</w:t>
            </w:r>
          </w:p>
          <w:p w:rsidR="00ED1897" w:rsidRPr="009F2F66" w:rsidRDefault="00ED1897" w:rsidP="001864AF">
            <w:pPr>
              <w:pStyle w:val="Paragraphedeliste"/>
              <w:numPr>
                <w:ilvl w:val="0"/>
                <w:numId w:val="2"/>
              </w:numPr>
              <w:spacing w:line="480" w:lineRule="auto"/>
              <w:rPr>
                <w:rFonts w:eastAsiaTheme="minorEastAsia"/>
                <w:sz w:val="22"/>
                <w:lang w:val="sk-SK"/>
              </w:rPr>
            </w:pPr>
            <w:r w:rsidRPr="009F2F66">
              <w:rPr>
                <w:rFonts w:eastAsiaTheme="minorEastAsia"/>
                <w:sz w:val="22"/>
                <w:lang w:val="sk-SK"/>
              </w:rPr>
              <w:t>0,58</w:t>
            </w:r>
          </w:p>
          <w:p w:rsidR="00ED1897" w:rsidRPr="009F2F66" w:rsidRDefault="00ED1897" w:rsidP="001864AF">
            <w:pPr>
              <w:pStyle w:val="Paragraphedeliste"/>
              <w:spacing w:line="480" w:lineRule="auto"/>
              <w:ind w:left="1440"/>
              <w:rPr>
                <w:rFonts w:eastAsiaTheme="minorEastAsia"/>
                <w:sz w:val="22"/>
                <w:lang w:val="sk-SK"/>
              </w:rPr>
            </w:pPr>
            <w:r w:rsidRPr="009F2F66">
              <w:rPr>
                <w:rFonts w:eastAsiaTheme="minorEastAsia"/>
                <w:sz w:val="22"/>
                <w:lang w:val="sk-SK"/>
              </w:rPr>
              <w:t>0,05</w:t>
            </w:r>
          </w:p>
          <w:p w:rsidR="00ED1897" w:rsidRPr="009F2F66" w:rsidRDefault="00ED1897" w:rsidP="001864AF">
            <w:pPr>
              <w:pStyle w:val="Paragraphedeliste"/>
              <w:spacing w:line="480" w:lineRule="auto"/>
              <w:ind w:left="1440"/>
              <w:rPr>
                <w:rFonts w:eastAsiaTheme="minorEastAsia"/>
                <w:sz w:val="22"/>
                <w:lang w:val="sk-SK"/>
              </w:rPr>
            </w:pPr>
            <w:r w:rsidRPr="009F2F66">
              <w:rPr>
                <w:rFonts w:eastAsiaTheme="minorEastAsia"/>
                <w:sz w:val="22"/>
                <w:lang w:val="sk-SK"/>
              </w:rPr>
              <w:t>0,68</w:t>
            </w:r>
          </w:p>
          <w:p w:rsidR="00ED1897" w:rsidRPr="009F2F66" w:rsidRDefault="00ED1897" w:rsidP="001864AF">
            <w:pPr>
              <w:pStyle w:val="Paragraphedeliste"/>
              <w:spacing w:line="480" w:lineRule="auto"/>
              <w:ind w:left="1440"/>
              <w:rPr>
                <w:rFonts w:eastAsiaTheme="minorEastAsia"/>
                <w:sz w:val="22"/>
                <w:lang w:val="sk-SK"/>
              </w:rPr>
            </w:pPr>
            <w:r w:rsidRPr="009F2F66">
              <w:rPr>
                <w:rFonts w:eastAsiaTheme="minorEastAsia"/>
                <w:sz w:val="22"/>
                <w:lang w:val="sk-SK"/>
              </w:rPr>
              <w:t>1,30</w:t>
            </w:r>
          </w:p>
          <w:p w:rsidR="00ED1897" w:rsidRPr="009F2F66" w:rsidRDefault="00ED1897" w:rsidP="001864AF">
            <w:pPr>
              <w:spacing w:line="480" w:lineRule="auto"/>
              <w:rPr>
                <w:rFonts w:eastAsiaTheme="minorEastAsia"/>
                <w:sz w:val="22"/>
                <w:lang w:val="sk-SK"/>
              </w:rPr>
            </w:pPr>
          </w:p>
          <w:p w:rsidR="00ED1897" w:rsidRPr="009F2F66" w:rsidRDefault="00ED1897" w:rsidP="001864AF">
            <w:pPr>
              <w:pStyle w:val="Paragraphedeliste"/>
              <w:spacing w:line="480" w:lineRule="auto"/>
              <w:ind w:left="1440"/>
              <w:rPr>
                <w:rFonts w:eastAsiaTheme="minorEastAsia"/>
                <w:sz w:val="22"/>
                <w:lang w:val="sk-SK"/>
              </w:rPr>
            </w:pPr>
            <w:r w:rsidRPr="009F2F66">
              <w:rPr>
                <w:rFonts w:eastAsiaTheme="minorEastAsia"/>
                <w:sz w:val="22"/>
                <w:lang w:val="sk-SK"/>
              </w:rPr>
              <w:t>1,93</w:t>
            </w:r>
          </w:p>
          <w:p w:rsidR="00ED1897" w:rsidRPr="009F2F66" w:rsidRDefault="00ED1897" w:rsidP="001864AF">
            <w:pPr>
              <w:spacing w:line="480" w:lineRule="auto"/>
              <w:rPr>
                <w:sz w:val="22"/>
                <w:lang w:val="sk-SK"/>
              </w:rPr>
            </w:pPr>
          </w:p>
        </w:tc>
        <w:tc>
          <w:tcPr>
            <w:tcW w:w="1701" w:type="dxa"/>
          </w:tcPr>
          <w:p w:rsidR="00ED1897" w:rsidRPr="009F2F66" w:rsidRDefault="00ED1897" w:rsidP="001864AF">
            <w:pPr>
              <w:spacing w:line="480" w:lineRule="auto"/>
              <w:rPr>
                <w:sz w:val="22"/>
                <w:lang w:val="sk-SK"/>
              </w:rPr>
            </w:pPr>
            <w:r w:rsidRPr="009F2F66">
              <w:rPr>
                <w:sz w:val="22"/>
                <w:lang w:val="sk-SK"/>
              </w:rPr>
              <w:t xml:space="preserve">        0,075</w:t>
            </w:r>
          </w:p>
          <w:p w:rsidR="00ED1897" w:rsidRPr="009F2F66" w:rsidRDefault="00ED1897" w:rsidP="001864AF">
            <w:pPr>
              <w:spacing w:line="480" w:lineRule="auto"/>
              <w:rPr>
                <w:sz w:val="22"/>
                <w:lang w:val="sk-SK"/>
              </w:rPr>
            </w:pPr>
          </w:p>
          <w:p w:rsidR="00ED1897" w:rsidRPr="009F2F66" w:rsidRDefault="00ED1897" w:rsidP="001864AF">
            <w:pPr>
              <w:spacing w:line="480" w:lineRule="auto"/>
              <w:rPr>
                <w:sz w:val="22"/>
                <w:lang w:val="sk-SK"/>
              </w:rPr>
            </w:pPr>
            <w:r w:rsidRPr="009F2F66">
              <w:rPr>
                <w:sz w:val="22"/>
                <w:lang w:val="sk-SK"/>
              </w:rPr>
              <w:t xml:space="preserve">       0,193</w:t>
            </w:r>
          </w:p>
          <w:p w:rsidR="00ED1897" w:rsidRPr="009F2F66" w:rsidRDefault="00ED1897" w:rsidP="001864AF">
            <w:pPr>
              <w:spacing w:line="480" w:lineRule="auto"/>
              <w:rPr>
                <w:sz w:val="22"/>
                <w:lang w:val="sk-SK"/>
              </w:rPr>
            </w:pPr>
            <w:r w:rsidRPr="009F2F66">
              <w:rPr>
                <w:sz w:val="22"/>
                <w:lang w:val="sk-SK"/>
              </w:rPr>
              <w:t xml:space="preserve">       0,29</w:t>
            </w:r>
          </w:p>
          <w:p w:rsidR="00ED1897" w:rsidRPr="009F2F66" w:rsidRDefault="00ED1897" w:rsidP="001864AF">
            <w:pPr>
              <w:spacing w:line="480" w:lineRule="auto"/>
              <w:rPr>
                <w:sz w:val="22"/>
                <w:lang w:val="sk-SK"/>
              </w:rPr>
            </w:pPr>
            <w:r w:rsidRPr="009F2F66">
              <w:rPr>
                <w:sz w:val="22"/>
                <w:lang w:val="sk-SK"/>
              </w:rPr>
              <w:t xml:space="preserve">       0,40</w:t>
            </w:r>
          </w:p>
          <w:p w:rsidR="00ED1897" w:rsidRPr="009F2F66" w:rsidRDefault="00ED1897" w:rsidP="001864AF">
            <w:pPr>
              <w:spacing w:line="480" w:lineRule="auto"/>
              <w:rPr>
                <w:sz w:val="22"/>
                <w:lang w:val="sk-SK"/>
              </w:rPr>
            </w:pPr>
            <w:r w:rsidRPr="009F2F66">
              <w:rPr>
                <w:sz w:val="22"/>
                <w:lang w:val="sk-SK"/>
              </w:rPr>
              <w:t xml:space="preserve">       0,25</w:t>
            </w:r>
          </w:p>
          <w:p w:rsidR="00ED1897" w:rsidRPr="009F2F66" w:rsidRDefault="00ED1897" w:rsidP="001864AF">
            <w:pPr>
              <w:spacing w:line="480" w:lineRule="auto"/>
              <w:rPr>
                <w:sz w:val="22"/>
                <w:lang w:val="sk-SK"/>
              </w:rPr>
            </w:pPr>
            <w:r w:rsidRPr="009F2F66">
              <w:rPr>
                <w:sz w:val="22"/>
                <w:lang w:val="sk-SK"/>
              </w:rPr>
              <w:t xml:space="preserve">       0,170</w:t>
            </w:r>
          </w:p>
          <w:p w:rsidR="00ED1897" w:rsidRPr="009F2F66" w:rsidRDefault="00ED1897" w:rsidP="001864AF">
            <w:pPr>
              <w:spacing w:line="480" w:lineRule="auto"/>
              <w:rPr>
                <w:sz w:val="22"/>
                <w:lang w:val="sk-SK"/>
              </w:rPr>
            </w:pPr>
          </w:p>
          <w:p w:rsidR="00ED1897" w:rsidRPr="009F2F66" w:rsidRDefault="00ED1897" w:rsidP="001864AF">
            <w:pPr>
              <w:spacing w:line="480" w:lineRule="auto"/>
              <w:rPr>
                <w:sz w:val="22"/>
                <w:lang w:val="sk-SK"/>
              </w:rPr>
            </w:pPr>
            <w:r w:rsidRPr="009F2F66">
              <w:rPr>
                <w:sz w:val="22"/>
                <w:lang w:val="sk-SK"/>
              </w:rPr>
              <w:t xml:space="preserve">       0,062 </w:t>
            </w:r>
          </w:p>
          <w:p w:rsidR="00ED1897" w:rsidRPr="009F2F66" w:rsidRDefault="00ED1897" w:rsidP="001864AF">
            <w:pPr>
              <w:spacing w:line="480" w:lineRule="auto"/>
              <w:rPr>
                <w:sz w:val="22"/>
                <w:lang w:val="sk-SK"/>
              </w:rPr>
            </w:pPr>
          </w:p>
        </w:tc>
        <w:tc>
          <w:tcPr>
            <w:tcW w:w="3260" w:type="dxa"/>
          </w:tcPr>
          <w:p w:rsidR="00ED1897" w:rsidRPr="009F2F66" w:rsidRDefault="0059780F" w:rsidP="001864AF">
            <w:pPr>
              <w:spacing w:line="480" w:lineRule="auto"/>
              <w:rPr>
                <w:sz w:val="22"/>
                <w:lang w:val="sk-SK"/>
              </w:rPr>
            </w:pPr>
            <w:r>
              <w:rPr>
                <w:noProof/>
                <w:sz w:val="22"/>
                <w:lang w:val="fr-FR" w:eastAsia="fr-FR"/>
              </w:rPr>
              <w:pict>
                <v:shape id="AutoShape 25" o:spid="_x0000_s1077" type="#_x0000_t88" style="position:absolute;margin-left:111.95pt;margin-top:5.4pt;width:7.15pt;height:64.5pt;z-index:2517381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"/>
              </w:pict>
            </w:r>
            <w:r w:rsidR="00ED1897" w:rsidRPr="009F2F66">
              <w:rPr>
                <w:sz w:val="22"/>
                <w:lang w:val="sk-SK"/>
              </w:rPr>
              <w:t xml:space="preserve">= </w:t>
            </w:r>
            <m:oMath>
              <m:f>
                <m:fPr>
                  <m:ctrlPr>
                    <w:rPr>
                      <w:rFonts w:ascii="Cambria Math" w:hAnsi="Cambria Math"/>
                      <w:i/>
                      <w:sz w:val="22"/>
                      <w:lang w:val="sk-SK"/>
                    </w:rPr>
                  </m:ctrlPr>
                </m:fPr>
                <m:num>
                  <m:r>
                    <w:rPr>
                      <w:rFonts w:ascii="Cambria Math" w:hAnsi="Cambria Math"/>
                      <w:sz w:val="22"/>
                      <w:lang w:val="sk-SK"/>
                    </w:rPr>
                    <m:t>61*128</m:t>
                  </m:r>
                </m:num>
                <m:den>
                  <m:r>
                    <w:rPr>
                      <w:rFonts w:ascii="Cambria Math" w:hAnsi="Cambria Math"/>
                      <w:sz w:val="22"/>
                      <w:lang w:val="sk-SK"/>
                    </w:rPr>
                    <m:t>204,8</m:t>
                  </m:r>
                </m:den>
              </m:f>
            </m:oMath>
            <w:r w:rsidR="00ED1897" w:rsidRPr="009F2F66">
              <w:rPr>
                <w:sz w:val="22"/>
                <w:lang w:val="sk-SK"/>
              </w:rPr>
              <w:t xml:space="preserve"> *0,075 = 2,86</w:t>
            </w:r>
          </w:p>
          <w:p w:rsidR="00ED1897" w:rsidRPr="009F2F66" w:rsidRDefault="00ED1897" w:rsidP="001864AF">
            <w:pPr>
              <w:spacing w:line="480" w:lineRule="auto"/>
              <w:rPr>
                <w:sz w:val="22"/>
                <w:lang w:val="sk-SK"/>
              </w:rPr>
            </w:pPr>
            <w:r w:rsidRPr="009F2F66">
              <w:rPr>
                <w:sz w:val="22"/>
                <w:lang w:val="sk-SK"/>
              </w:rPr>
              <w:t xml:space="preserve">                                         10,23</w:t>
            </w:r>
          </w:p>
          <w:p w:rsidR="00ED1897" w:rsidRPr="009F2F66" w:rsidRDefault="00ED1897" w:rsidP="001864AF">
            <w:pPr>
              <w:spacing w:line="480" w:lineRule="auto"/>
              <w:rPr>
                <w:sz w:val="22"/>
                <w:lang w:val="sk-SK"/>
              </w:rPr>
            </w:pPr>
            <w:r w:rsidRPr="009F2F66">
              <w:rPr>
                <w:sz w:val="22"/>
                <w:lang w:val="sk-SK"/>
              </w:rPr>
              <w:t>= 38,125 *0,193= 7,37</w:t>
            </w:r>
          </w:p>
          <w:p w:rsidR="00ED1897" w:rsidRPr="009F2F66" w:rsidRDefault="00ED1897" w:rsidP="001864AF">
            <w:pPr>
              <w:spacing w:line="480" w:lineRule="auto"/>
              <w:rPr>
                <w:sz w:val="22"/>
                <w:lang w:val="sk-SK"/>
              </w:rPr>
            </w:pPr>
            <w:r w:rsidRPr="009F2F66">
              <w:rPr>
                <w:sz w:val="22"/>
                <w:lang w:val="sk-SK"/>
              </w:rPr>
              <w:t xml:space="preserve">                11,05              11,05</w:t>
            </w:r>
          </w:p>
          <w:p w:rsidR="00ED1897" w:rsidRPr="009F2F66" w:rsidRDefault="00ED1897" w:rsidP="001864AF">
            <w:pPr>
              <w:spacing w:line="480" w:lineRule="auto"/>
              <w:rPr>
                <w:sz w:val="22"/>
                <w:lang w:val="sk-SK"/>
              </w:rPr>
            </w:pPr>
            <w:r w:rsidRPr="009F2F66">
              <w:rPr>
                <w:sz w:val="22"/>
                <w:lang w:val="sk-SK"/>
              </w:rPr>
              <w:t xml:space="preserve">                15,25              15,25 </w:t>
            </w:r>
          </w:p>
          <w:p w:rsidR="00ED1897" w:rsidRPr="009F2F66" w:rsidRDefault="00ED1897" w:rsidP="001864AF">
            <w:pPr>
              <w:spacing w:line="480" w:lineRule="auto"/>
              <w:rPr>
                <w:sz w:val="22"/>
                <w:lang w:val="sk-SK"/>
              </w:rPr>
            </w:pPr>
            <w:r w:rsidRPr="009F2F66">
              <w:rPr>
                <w:sz w:val="22"/>
                <w:lang w:val="sk-SK"/>
              </w:rPr>
              <w:t xml:space="preserve">                 9,53                 9,53</w:t>
            </w:r>
          </w:p>
          <w:p w:rsidR="00ED1897" w:rsidRPr="009F2F66" w:rsidRDefault="0059780F" w:rsidP="001864AF">
            <w:pPr>
              <w:spacing w:line="480" w:lineRule="auto"/>
              <w:rPr>
                <w:sz w:val="22"/>
                <w:lang w:val="sk-SK"/>
              </w:rPr>
            </w:pPr>
            <w:r>
              <w:rPr>
                <w:noProof/>
                <w:sz w:val="22"/>
                <w:lang w:val="fr-FR" w:eastAsia="fr-FR"/>
              </w:rPr>
              <w:pict>
                <v:shape id="AutoShape 26" o:spid="_x0000_s1076" type="#_x0000_t88" style="position:absolute;margin-left:84.2pt;margin-top:5.25pt;width:8.25pt;height:66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"/>
              </w:pict>
            </w:r>
            <w:r w:rsidR="00ED1897" w:rsidRPr="009F2F66">
              <w:rPr>
                <w:sz w:val="22"/>
                <w:lang w:val="sk-SK"/>
              </w:rPr>
              <w:t xml:space="preserve">                 6,52</w:t>
            </w:r>
          </w:p>
          <w:p w:rsidR="00ED1897" w:rsidRPr="009F2F66" w:rsidRDefault="00ED1897" w:rsidP="001864AF">
            <w:pPr>
              <w:spacing w:line="480" w:lineRule="auto"/>
              <w:rPr>
                <w:sz w:val="22"/>
                <w:lang w:val="sk-SK"/>
              </w:rPr>
            </w:pPr>
            <w:r w:rsidRPr="009F2F66">
              <w:rPr>
                <w:sz w:val="22"/>
                <w:lang w:val="sk-SK"/>
              </w:rPr>
              <w:t xml:space="preserve">                                        8,88</w:t>
            </w:r>
          </w:p>
          <w:p w:rsidR="00ED1897" w:rsidRPr="009F2F66" w:rsidRDefault="00ED1897" w:rsidP="001864AF">
            <w:pPr>
              <w:spacing w:line="480" w:lineRule="auto"/>
              <w:rPr>
                <w:sz w:val="22"/>
                <w:lang w:val="sk-SK"/>
              </w:rPr>
            </w:pPr>
            <w:r w:rsidRPr="009F2F66">
              <w:rPr>
                <w:sz w:val="22"/>
                <w:lang w:val="sk-SK"/>
              </w:rPr>
              <w:t xml:space="preserve">                2,36  </w:t>
            </w:r>
          </w:p>
        </w:tc>
        <w:tc>
          <w:tcPr>
            <w:tcW w:w="1418" w:type="dxa"/>
          </w:tcPr>
          <w:p w:rsidR="00ED1897" w:rsidRPr="009F2F66" w:rsidRDefault="00ED1897" w:rsidP="001864AF">
            <w:pPr>
              <w:spacing w:line="480" w:lineRule="auto"/>
              <w:rPr>
                <w:sz w:val="18"/>
                <w:lang w:val="sk-SK"/>
              </w:rPr>
            </w:pPr>
          </w:p>
          <w:p w:rsidR="00ED1897" w:rsidRPr="009F2F66" w:rsidRDefault="0059780F" w:rsidP="001864AF">
            <w:pPr>
              <w:spacing w:line="480" w:lineRule="auto"/>
              <w:rPr>
                <w:rFonts w:eastAsiaTheme="minorEastAsia"/>
                <w:sz w:val="18"/>
                <w:lang w:val="sk-SK"/>
              </w:rPr>
            </w:pPr>
            <m:oMathPara>
              <m:oMath>
                <m:f>
                  <m:fPr>
                    <m:ctrlPr>
                      <w:rPr>
                        <w:rFonts w:ascii="Cambria Math" w:hAnsi="Cambria Math"/>
                        <w:i/>
                        <w:sz w:val="18"/>
                        <w:lang w:val="sk-SK"/>
                      </w:rPr>
                    </m:ctrlPr>
                  </m:fPr>
                  <m:num>
                    <m:sSup>
                      <m:sSupPr>
                        <m:ctrlPr>
                          <w:rPr>
                            <w:rFonts w:ascii="Cambria Math" w:hAnsi="Cambria Math"/>
                            <w:i/>
                            <w:sz w:val="18"/>
                            <w:lang w:val="sk-SK"/>
                          </w:rPr>
                        </m:ctrlPr>
                      </m:sSupPr>
                      <m:e>
                        <m:r>
                          <w:rPr>
                            <w:rFonts w:ascii="Cambria Math" w:hAnsi="Cambria Math"/>
                            <w:sz w:val="18"/>
                            <w:lang w:val="sk-SK"/>
                          </w:rPr>
                          <m:t>(12-10,23)</m:t>
                        </m:r>
                      </m:e>
                      <m:sup>
                        <m:r>
                          <w:rPr>
                            <w:rFonts w:ascii="Cambria Math" w:hAnsi="Cambria Math"/>
                            <w:sz w:val="18"/>
                            <w:lang w:val="sk-SK"/>
                          </w:rPr>
                          <m:t>2</m:t>
                        </m:r>
                      </m:sup>
                    </m:sSup>
                  </m:num>
                  <m:den>
                    <m:r>
                      <w:rPr>
                        <w:rFonts w:ascii="Cambria Math" w:hAnsi="Cambria Math"/>
                        <w:sz w:val="18"/>
                        <w:lang w:val="sk-SK"/>
                      </w:rPr>
                      <m:t>10,23</m:t>
                    </m:r>
                  </m:den>
                </m:f>
              </m:oMath>
            </m:oMathPara>
          </w:p>
          <w:p w:rsidR="00ED1897" w:rsidRPr="009F2F66" w:rsidRDefault="00ED1897" w:rsidP="001864AF">
            <w:pPr>
              <w:spacing w:line="480" w:lineRule="auto"/>
              <w:rPr>
                <w:rFonts w:eastAsiaTheme="minorEastAsia"/>
                <w:sz w:val="18"/>
                <w:lang w:val="sk-SK"/>
              </w:rPr>
            </w:pPr>
          </w:p>
          <w:p w:rsidR="00ED1897" w:rsidRPr="009F2F66" w:rsidRDefault="0059780F" w:rsidP="001864AF">
            <w:pPr>
              <w:spacing w:line="480" w:lineRule="auto"/>
              <w:rPr>
                <w:rFonts w:eastAsiaTheme="minorEastAsia"/>
                <w:sz w:val="18"/>
                <w:lang w:val="sk-SK"/>
              </w:rPr>
            </w:pPr>
            <m:oMathPara>
              <m:oMath>
                <m:f>
                  <m:fPr>
                    <m:ctrlPr>
                      <w:rPr>
                        <w:rFonts w:ascii="Cambria Math" w:eastAsiaTheme="minorEastAsia" w:hAnsi="Cambria Math"/>
                        <w:i/>
                        <w:sz w:val="18"/>
                        <w:lang w:val="sk-SK"/>
                      </w:rPr>
                    </m:ctrlPr>
                  </m:fPr>
                  <m:num>
                    <m:sSup>
                      <m:sSupPr>
                        <m:ctrlPr>
                          <w:rPr>
                            <w:rFonts w:ascii="Cambria Math" w:eastAsiaTheme="minorEastAsia" w:hAnsi="Cambria Math"/>
                            <w:i/>
                            <w:sz w:val="18"/>
                            <w:lang w:val="sk-SK"/>
                          </w:rPr>
                        </m:ctrlPr>
                      </m:sSupPr>
                      <m:e>
                        <m:r>
                          <w:rPr>
                            <w:rFonts w:ascii="Cambria Math" w:eastAsiaTheme="minorEastAsia" w:hAnsi="Cambria Math"/>
                            <w:sz w:val="18"/>
                            <w:lang w:val="sk-SK"/>
                          </w:rPr>
                          <m:t>(13-11,05)</m:t>
                        </m:r>
                      </m:e>
                      <m:sup>
                        <m:r>
                          <w:rPr>
                            <w:rFonts w:ascii="Cambria Math" w:eastAsiaTheme="minorEastAsia" w:hAnsi="Cambria Math"/>
                            <w:sz w:val="18"/>
                            <w:lang w:val="sk-SK"/>
                          </w:rPr>
                          <m:t>2</m:t>
                        </m:r>
                      </m:sup>
                    </m:sSup>
                  </m:num>
                  <m:den>
                    <m:r>
                      <w:rPr>
                        <w:rFonts w:ascii="Cambria Math" w:eastAsiaTheme="minorEastAsia" w:hAnsi="Cambria Math"/>
                        <w:sz w:val="18"/>
                        <w:lang w:val="sk-SK"/>
                      </w:rPr>
                      <m:t>11,05</m:t>
                    </m:r>
                  </m:den>
                </m:f>
              </m:oMath>
            </m:oMathPara>
          </w:p>
          <w:p w:rsidR="00ED1897" w:rsidRPr="009F2F66" w:rsidRDefault="00ED1897" w:rsidP="001864AF">
            <w:pPr>
              <w:spacing w:line="480" w:lineRule="auto"/>
              <w:rPr>
                <w:sz w:val="22"/>
                <w:lang w:val="sk-SK"/>
              </w:rPr>
            </w:pPr>
            <w:r w:rsidRPr="009F2F66">
              <w:rPr>
                <w:sz w:val="22"/>
                <w:lang w:val="sk-SK"/>
              </w:rPr>
              <w:t>0,10</w:t>
            </w:r>
          </w:p>
          <w:p w:rsidR="00ED1897" w:rsidRPr="009F2F66" w:rsidRDefault="00ED1897" w:rsidP="001864AF">
            <w:pPr>
              <w:spacing w:line="480" w:lineRule="auto"/>
              <w:rPr>
                <w:sz w:val="22"/>
                <w:lang w:val="sk-SK"/>
              </w:rPr>
            </w:pPr>
            <w:r w:rsidRPr="009F2F66">
              <w:rPr>
                <w:sz w:val="22"/>
                <w:lang w:val="sk-SK"/>
              </w:rPr>
              <w:t xml:space="preserve">    0,64</w:t>
            </w:r>
          </w:p>
          <w:p w:rsidR="00ED1897" w:rsidRPr="009F2F66" w:rsidRDefault="00ED1897" w:rsidP="001864AF">
            <w:pPr>
              <w:spacing w:line="480" w:lineRule="auto"/>
              <w:rPr>
                <w:sz w:val="22"/>
                <w:lang w:val="sk-SK"/>
              </w:rPr>
            </w:pPr>
          </w:p>
          <w:p w:rsidR="00ED1897" w:rsidRPr="009F2F66" w:rsidRDefault="00ED1897" w:rsidP="001864AF">
            <w:pPr>
              <w:spacing w:line="480" w:lineRule="auto"/>
              <w:rPr>
                <w:sz w:val="18"/>
                <w:lang w:val="sk-SK"/>
              </w:rPr>
            </w:pPr>
            <w:r w:rsidRPr="009F2F66">
              <w:rPr>
                <w:sz w:val="22"/>
                <w:lang w:val="sk-SK"/>
              </w:rPr>
              <w:t xml:space="preserve">   0,14</w:t>
            </w:r>
          </w:p>
        </w:tc>
      </w:tr>
      <w:tr w:rsidR="00ED1897" w:rsidRPr="009F2F66" w:rsidTr="001864AF">
        <w:tc>
          <w:tcPr>
            <w:tcW w:w="13291" w:type="dxa"/>
            <w:gridSpan w:val="7"/>
          </w:tcPr>
          <w:p w:rsidR="00ED1897" w:rsidRPr="009F2F66" w:rsidRDefault="00ED1897" w:rsidP="001864AF">
            <w:pPr>
              <w:spacing w:line="480" w:lineRule="auto"/>
              <w:rPr>
                <w:sz w:val="22"/>
                <w:lang w:val="sk-SK"/>
              </w:rPr>
            </w:pPr>
            <w:r w:rsidRPr="009F2F66">
              <w:rPr>
                <w:sz w:val="28"/>
                <w:lang w:val="sk-SK"/>
              </w:rPr>
              <w:t>χ</w:t>
            </w:r>
            <w:r w:rsidRPr="009F2F66">
              <w:rPr>
                <w:sz w:val="28"/>
                <w:vertAlign w:val="superscript"/>
                <w:lang w:val="sk-SK"/>
              </w:rPr>
              <w:t>2</w:t>
            </w:r>
            <w:r w:rsidRPr="009F2F66">
              <w:rPr>
                <w:sz w:val="22"/>
                <w:lang w:val="sk-SK"/>
              </w:rPr>
              <w:t xml:space="preserve"> =  ∑  =      </w:t>
            </w:r>
          </w:p>
        </w:tc>
        <w:tc>
          <w:tcPr>
            <w:tcW w:w="1418" w:type="dxa"/>
          </w:tcPr>
          <w:p w:rsidR="00ED1897" w:rsidRPr="009F2F66" w:rsidRDefault="00ED1897" w:rsidP="001864AF">
            <w:pPr>
              <w:spacing w:line="480" w:lineRule="auto"/>
              <w:rPr>
                <w:b/>
                <w:sz w:val="22"/>
                <w:lang w:val="sk-SK"/>
              </w:rPr>
            </w:pPr>
            <w:r w:rsidRPr="009F2F66">
              <w:rPr>
                <w:b/>
                <w:sz w:val="22"/>
                <w:lang w:val="sk-SK"/>
              </w:rPr>
              <w:t xml:space="preserve">     1,53</w:t>
            </w:r>
          </w:p>
        </w:tc>
      </w:tr>
    </w:tbl>
    <w:p w:rsidR="00ED1897" w:rsidRPr="009F2F66" w:rsidRDefault="00ED1897" w:rsidP="00ED1897">
      <w:pPr>
        <w:spacing w:line="480" w:lineRule="auto"/>
        <w:rPr>
          <w:sz w:val="18"/>
          <w:lang w:val="sk-SK"/>
        </w:rPr>
        <w:sectPr w:rsidR="00ED1897" w:rsidRPr="009F2F66" w:rsidSect="009F2F66">
          <w:pgSz w:w="16838" w:h="11906" w:orient="landscape"/>
          <w:pgMar w:top="1440" w:right="1440" w:bottom="1440" w:left="1440" w:header="709" w:footer="709" w:gutter="0"/>
          <w:pgNumType w:start="1"/>
          <w:cols w:space="708"/>
          <w:docGrid w:linePitch="360"/>
        </w:sectPr>
      </w:pPr>
    </w:p>
    <w:p w:rsidR="00ED1897" w:rsidRDefault="00ED1897" w:rsidP="003577FB">
      <w:pPr>
        <w:spacing w:line="480" w:lineRule="auto"/>
        <w:rPr>
          <w:lang w:val="sk-SK"/>
        </w:rPr>
      </w:pPr>
    </w:p>
    <w:p w:rsidR="00FC1961" w:rsidRPr="00ED1897" w:rsidRDefault="003577FB" w:rsidP="003577FB">
      <w:pPr>
        <w:spacing w:line="480" w:lineRule="auto"/>
        <w:rPr>
          <w:lang w:val="sk-SK"/>
        </w:rPr>
      </w:pPr>
      <w:r w:rsidRPr="00C05450">
        <w:rPr>
          <w:b/>
          <w:lang w:val="sk-SK"/>
        </w:rPr>
        <w:t>1,53</w:t>
      </w:r>
      <w:r>
        <w:rPr>
          <w:b/>
          <w:lang w:val="sk-SK"/>
        </w:rPr>
        <w:t>&lt;</w:t>
      </w:r>
      <w:r w:rsidRPr="00FB1D7A">
        <w:rPr>
          <w:rFonts w:eastAsiaTheme="minorEastAsia"/>
          <w:b/>
          <w:lang w:val="sk-SK"/>
        </w:rPr>
        <w:t>9,5</w:t>
      </w:r>
      <w:r>
        <w:rPr>
          <w:rFonts w:eastAsiaTheme="minorEastAsia"/>
          <w:b/>
          <w:lang w:val="sk-SK"/>
        </w:rPr>
        <w:t xml:space="preserve">  donc    </w:t>
      </w:r>
      <w:r w:rsidRPr="00175702">
        <w:rPr>
          <w:b/>
          <w:sz w:val="32"/>
          <w:lang w:val="sk-SK"/>
        </w:rPr>
        <w:t>χ</w:t>
      </w:r>
      <w:r w:rsidRPr="00175702">
        <w:rPr>
          <w:b/>
          <w:sz w:val="32"/>
          <w:vertAlign w:val="superscript"/>
          <w:lang w:val="sk-SK"/>
        </w:rPr>
        <w:t>2</w:t>
      </w:r>
      <w:r>
        <w:rPr>
          <w:b/>
          <w:sz w:val="32"/>
          <w:lang w:val="sk-SK"/>
        </w:rPr>
        <w:t>&lt;</w:t>
      </w:r>
      <w:r w:rsidRPr="006F7A82">
        <w:rPr>
          <w:rFonts w:eastAsiaTheme="minorEastAsia"/>
          <w:sz w:val="36"/>
          <w:lang w:val="sk-SK"/>
        </w:rPr>
        <w:t>χ</w:t>
      </w:r>
      <w:r>
        <w:rPr>
          <w:rFonts w:eastAsiaTheme="minorEastAsia"/>
          <w:sz w:val="36"/>
          <w:vertAlign w:val="superscript"/>
          <w:lang w:val="sk-SK"/>
        </w:rPr>
        <w:t>2</w:t>
      </w:r>
      <w:r>
        <w:rPr>
          <w:rFonts w:eastAsiaTheme="minorEastAsia"/>
          <w:vertAlign w:val="subscript"/>
          <w:lang w:val="sk-SK"/>
        </w:rPr>
        <w:t>5%,4</w:t>
      </w:r>
      <w:r>
        <w:rPr>
          <w:rFonts w:eastAsiaTheme="minorEastAsia"/>
          <w:lang w:val="sk-SK"/>
        </w:rPr>
        <w:t xml:space="preserve">  nous pouvons donc accepter l´hypothèse H</w:t>
      </w:r>
      <w:r>
        <w:rPr>
          <w:rFonts w:eastAsiaTheme="minorEastAsia"/>
          <w:vertAlign w:val="subscript"/>
          <w:lang w:val="sk-SK"/>
        </w:rPr>
        <w:t>0</w:t>
      </w:r>
      <w:r>
        <w:rPr>
          <w:rFonts w:eastAsiaTheme="minorEastAsia"/>
          <w:lang w:val="sk-SK"/>
        </w:rPr>
        <w:t xml:space="preserve"> et </w:t>
      </w:r>
    </w:p>
    <w:p w:rsidR="00FC1961" w:rsidRDefault="003577FB" w:rsidP="003577FB">
      <w:pPr>
        <w:spacing w:line="480" w:lineRule="auto"/>
        <w:rPr>
          <w:rFonts w:eastAsiaTheme="minorEastAsia"/>
          <w:lang w:val="sk-SK"/>
        </w:rPr>
      </w:pPr>
      <w:r>
        <w:rPr>
          <w:rFonts w:eastAsiaTheme="minorEastAsia"/>
          <w:lang w:val="sk-SK"/>
        </w:rPr>
        <w:t>affirmer que notre échantillon observé provientd´une population de loi statistique de</w:t>
      </w:r>
    </w:p>
    <w:p w:rsidR="00FC1961" w:rsidRDefault="003577FB" w:rsidP="003577FB">
      <w:pPr>
        <w:spacing w:line="480" w:lineRule="auto"/>
        <w:rPr>
          <w:rFonts w:eastAsiaTheme="minorEastAsia"/>
          <w:lang w:val="sk-SK"/>
        </w:rPr>
      </w:pPr>
      <w:r>
        <w:rPr>
          <w:rFonts w:eastAsiaTheme="minorEastAsia"/>
          <w:lang w:val="sk-SK"/>
        </w:rPr>
        <w:t xml:space="preserve"> Gauss (normale). </w:t>
      </w:r>
    </w:p>
    <w:p w:rsidR="003577FB" w:rsidRPr="00FC1961" w:rsidRDefault="00FC1961" w:rsidP="00FC1961">
      <w:pPr>
        <w:spacing w:line="480" w:lineRule="auto"/>
        <w:rPr>
          <w:b/>
          <w:caps/>
          <w:color w:val="00B0F0"/>
          <w:sz w:val="36"/>
          <w:lang w:val="sk-SK"/>
        </w:rPr>
      </w:pPr>
      <w:r>
        <w:rPr>
          <w:b/>
          <w:caps/>
          <w:color w:val="00B0F0"/>
          <w:lang w:val="sk-SK"/>
        </w:rPr>
        <w:t xml:space="preserve">           2.3</w:t>
      </w:r>
      <w:r w:rsidR="007D6809">
        <w:rPr>
          <w:b/>
          <w:caps/>
          <w:color w:val="00B0F0"/>
          <w:lang w:val="sk-SK"/>
        </w:rPr>
        <w:t xml:space="preserve">.2 </w:t>
      </w:r>
      <w:r w:rsidR="003577FB" w:rsidRPr="00FC1961">
        <w:rPr>
          <w:b/>
          <w:caps/>
          <w:color w:val="00B0F0"/>
          <w:lang w:val="sk-SK"/>
        </w:rPr>
        <w:t>T</w:t>
      </w:r>
      <w:r w:rsidR="003577FB" w:rsidRPr="00FC1961">
        <w:rPr>
          <w:b/>
          <w:color w:val="00B0F0"/>
          <w:lang w:val="sk-SK"/>
        </w:rPr>
        <w:t>est d´ajustement de Kolmogorov-Smirnov</w:t>
      </w:r>
    </w:p>
    <w:p w:rsidR="003577FB" w:rsidRPr="007D6809" w:rsidRDefault="003577FB" w:rsidP="007D6809">
      <w:pPr>
        <w:spacing w:line="480" w:lineRule="auto"/>
        <w:ind w:left="720"/>
        <w:rPr>
          <w:lang w:val="sk-SK"/>
        </w:rPr>
      </w:pPr>
      <w:r w:rsidRPr="007D6809">
        <w:rPr>
          <w:caps/>
          <w:lang w:val="sk-SK"/>
        </w:rPr>
        <w:t>U</w:t>
      </w:r>
      <w:r w:rsidRPr="007D6809">
        <w:rPr>
          <w:lang w:val="sk-SK"/>
        </w:rPr>
        <w:t xml:space="preserve">n autre test d´ajustement non paramètrique très souvent utilisé en hydrologie statistique est le test de Kolmogorov-Smirnov. Il se base sur la comparaison des fréquences absolues cumulées de l´échantillon observé et des fréquences absolues cumulées de la loi statistique choisie et supposée convenir à l´échantillon étudié. </w:t>
      </w:r>
    </w:p>
    <w:p w:rsidR="003577FB" w:rsidRDefault="003577FB" w:rsidP="007D6809">
      <w:pPr>
        <w:pStyle w:val="Paragraphedeliste"/>
        <w:spacing w:line="480" w:lineRule="auto"/>
        <w:rPr>
          <w:lang w:val="sk-SK"/>
        </w:rPr>
      </w:pPr>
      <w:r>
        <w:rPr>
          <w:lang w:val="sk-SK"/>
        </w:rPr>
        <w:t xml:space="preserve">Formulons, comme pour le test </w:t>
      </w:r>
      <w:r w:rsidRPr="00175702">
        <w:rPr>
          <w:b/>
          <w:sz w:val="32"/>
          <w:lang w:val="sk-SK"/>
        </w:rPr>
        <w:t>χ</w:t>
      </w:r>
      <w:r w:rsidRPr="00175702">
        <w:rPr>
          <w:b/>
          <w:sz w:val="32"/>
          <w:vertAlign w:val="superscript"/>
          <w:lang w:val="sk-SK"/>
        </w:rPr>
        <w:t>2</w:t>
      </w:r>
      <w:r>
        <w:rPr>
          <w:sz w:val="32"/>
          <w:lang w:val="sk-SK"/>
        </w:rPr>
        <w:t xml:space="preserve"> , </w:t>
      </w:r>
      <w:r>
        <w:rPr>
          <w:lang w:val="sk-SK"/>
        </w:rPr>
        <w:t>les hypothèses de bonne concordance H</w:t>
      </w:r>
      <w:r>
        <w:rPr>
          <w:vertAlign w:val="subscript"/>
          <w:lang w:val="sk-SK"/>
        </w:rPr>
        <w:t xml:space="preserve">0 </w:t>
      </w:r>
      <w:r>
        <w:rPr>
          <w:lang w:val="sk-SK"/>
        </w:rPr>
        <w:t>et H</w:t>
      </w:r>
      <w:r>
        <w:rPr>
          <w:vertAlign w:val="subscript"/>
          <w:lang w:val="sk-SK"/>
        </w:rPr>
        <w:t>1</w:t>
      </w:r>
      <w:r>
        <w:rPr>
          <w:lang w:val="sk-SK"/>
        </w:rPr>
        <w:t>.</w:t>
      </w:r>
    </w:p>
    <w:p w:rsidR="003577FB" w:rsidRDefault="003577FB" w:rsidP="007D6809">
      <w:pPr>
        <w:pStyle w:val="Paragraphedeliste"/>
        <w:spacing w:line="480" w:lineRule="auto"/>
        <w:rPr>
          <w:lang w:val="sk-SK"/>
        </w:rPr>
      </w:pPr>
      <w:r>
        <w:rPr>
          <w:lang w:val="sk-SK"/>
        </w:rPr>
        <w:t>H</w:t>
      </w:r>
      <w:r>
        <w:rPr>
          <w:vertAlign w:val="subscript"/>
          <w:lang w:val="sk-SK"/>
        </w:rPr>
        <w:t>0</w:t>
      </w:r>
      <w:r>
        <w:rPr>
          <w:lang w:val="sk-SK"/>
        </w:rPr>
        <w:t xml:space="preserve"> :  n</w:t>
      </w:r>
      <w:r>
        <w:rPr>
          <w:vertAlign w:val="subscript"/>
          <w:lang w:val="sk-SK"/>
        </w:rPr>
        <w:t>i</w:t>
      </w:r>
      <w:r>
        <w:rPr>
          <w:lang w:val="sk-SK"/>
        </w:rPr>
        <w:t xml:space="preserve"> = n</w:t>
      </w:r>
      <w:r>
        <w:rPr>
          <w:vertAlign w:val="subscript"/>
          <w:lang w:val="sk-SK"/>
        </w:rPr>
        <w:t>i</w:t>
      </w:r>
      <w:r>
        <w:rPr>
          <w:lang w:val="sk-SK"/>
        </w:rPr>
        <w:t>´                et       H</w:t>
      </w:r>
      <w:r>
        <w:rPr>
          <w:vertAlign w:val="subscript"/>
          <w:lang w:val="sk-SK"/>
        </w:rPr>
        <w:t>1</w:t>
      </w:r>
      <w:r>
        <w:rPr>
          <w:lang w:val="sk-SK"/>
        </w:rPr>
        <w:t xml:space="preserve"> : n</w:t>
      </w:r>
      <w:r>
        <w:rPr>
          <w:vertAlign w:val="subscript"/>
          <w:lang w:val="sk-SK"/>
        </w:rPr>
        <w:t>i</w:t>
      </w:r>
      <m:oMath>
        <m:r>
          <w:rPr>
            <w:rFonts w:ascii="Cambria Math" w:hAnsi="Cambria Math"/>
            <w:lang w:val="sk-SK"/>
          </w:rPr>
          <m:t>≠</m:t>
        </m:r>
      </m:oMath>
      <w:r>
        <w:rPr>
          <w:lang w:val="sk-SK"/>
        </w:rPr>
        <w:t xml:space="preserve"> n</w:t>
      </w:r>
      <w:r>
        <w:rPr>
          <w:vertAlign w:val="subscript"/>
          <w:lang w:val="sk-SK"/>
        </w:rPr>
        <w:t>i</w:t>
      </w:r>
      <w:r>
        <w:rPr>
          <w:lang w:val="sk-SK"/>
        </w:rPr>
        <w:t>´</w:t>
      </w:r>
    </w:p>
    <w:p w:rsidR="003577FB" w:rsidRDefault="003577FB" w:rsidP="007D6809">
      <w:pPr>
        <w:pStyle w:val="Paragraphedeliste"/>
        <w:spacing w:line="480" w:lineRule="auto"/>
        <w:rPr>
          <w:rFonts w:eastAsiaTheme="minorEastAsia"/>
          <w:b/>
          <w:sz w:val="32"/>
          <w:lang w:val="sk-SK"/>
        </w:rPr>
      </w:pPr>
      <w:r>
        <w:rPr>
          <w:lang w:val="sk-SK"/>
        </w:rPr>
        <w:t>Le critère de test est la variable aléatoire   D</w:t>
      </w:r>
      <w:r>
        <w:rPr>
          <w:vertAlign w:val="subscript"/>
          <w:lang w:val="sk-SK"/>
        </w:rPr>
        <w:t>n</w:t>
      </w:r>
      <w:r>
        <w:rPr>
          <w:lang w:val="sk-SK"/>
        </w:rPr>
        <w:t xml:space="preserve"> = </w:t>
      </w:r>
      <m:oMath>
        <m:f>
          <m:fPr>
            <m:ctrlPr>
              <w:rPr>
                <w:rFonts w:ascii="Cambria Math" w:hAnsi="Cambria Math"/>
                <w:b/>
                <w:i/>
                <w:sz w:val="32"/>
                <w:lang w:val="sk-SK"/>
              </w:rPr>
            </m:ctrlPr>
          </m:fPr>
          <m:num>
            <m:r>
              <m:rPr>
                <m:sty m:val="bi"/>
              </m:rPr>
              <w:rPr>
                <w:rFonts w:ascii="Cambria Math" w:hAnsi="Cambria Math"/>
                <w:sz w:val="32"/>
                <w:lang w:val="sk-SK"/>
              </w:rPr>
              <m:t>max|Ni-Ni´|</m:t>
            </m:r>
          </m:num>
          <m:den>
            <m:r>
              <m:rPr>
                <m:sty m:val="bi"/>
              </m:rPr>
              <w:rPr>
                <w:rFonts w:ascii="Cambria Math" w:hAnsi="Cambria Math"/>
                <w:sz w:val="32"/>
                <w:lang w:val="sk-SK"/>
              </w:rPr>
              <m:t>n</m:t>
            </m:r>
          </m:den>
        </m:f>
      </m:oMath>
    </w:p>
    <w:p w:rsidR="003577FB" w:rsidRDefault="003577FB" w:rsidP="007D6809">
      <w:pPr>
        <w:pStyle w:val="Paragraphedeliste"/>
        <w:spacing w:line="480" w:lineRule="auto"/>
        <w:rPr>
          <w:rFonts w:eastAsiaTheme="minorEastAsia"/>
          <w:lang w:val="sk-SK"/>
        </w:rPr>
      </w:pPr>
      <w:r>
        <w:rPr>
          <w:rFonts w:eastAsiaTheme="minorEastAsia"/>
          <w:lang w:val="sk-SK"/>
        </w:rPr>
        <w:t>Où    N</w:t>
      </w:r>
      <w:r>
        <w:rPr>
          <w:rFonts w:eastAsiaTheme="minorEastAsia"/>
          <w:vertAlign w:val="subscript"/>
          <w:lang w:val="sk-SK"/>
        </w:rPr>
        <w:t>i</w:t>
      </w:r>
      <w:r>
        <w:rPr>
          <w:rFonts w:eastAsiaTheme="minorEastAsia"/>
          <w:lang w:val="sk-SK"/>
        </w:rPr>
        <w:t xml:space="preserve"> = </w:t>
      </w:r>
      <m:oMath>
        <m:nary>
          <m:naryPr>
            <m:chr m:val="∑"/>
            <m:ctrlPr>
              <w:rPr>
                <w:rFonts w:ascii="Cambria Math" w:eastAsiaTheme="minorEastAsia" w:hAnsi="Cambria Math"/>
                <w:i/>
                <w:lang w:val="sk-SK"/>
              </w:rPr>
            </m:ctrlPr>
          </m:naryPr>
          <m:sub>
            <m:r>
              <w:rPr>
                <w:rFonts w:ascii="Cambria Math" w:hAnsi="Cambria Math"/>
                <w:lang w:val="sk-SK"/>
              </w:rPr>
              <m:t>1</m:t>
            </m:r>
          </m:sub>
          <m:sup>
            <m:r>
              <w:rPr>
                <w:rFonts w:ascii="Cambria Math" w:hAnsi="Cambria Math"/>
                <w:lang w:val="sk-SK"/>
              </w:rPr>
              <m:t>i</m:t>
            </m:r>
          </m:sup>
          <m:e>
            <m:r>
              <w:rPr>
                <w:rFonts w:ascii="Cambria Math" w:eastAsiaTheme="minorEastAsia" w:hAnsi="Cambria Math"/>
                <w:lang w:val="sk-SK"/>
              </w:rPr>
              <m:t>ni</m:t>
            </m:r>
          </m:e>
        </m:nary>
      </m:oMath>
      <w:r>
        <w:rPr>
          <w:rFonts w:eastAsiaTheme="minorEastAsia"/>
          <w:lang w:val="sk-SK"/>
        </w:rPr>
        <w:t xml:space="preserve">     et  N</w:t>
      </w:r>
      <w:r>
        <w:rPr>
          <w:rFonts w:eastAsiaTheme="minorEastAsia"/>
          <w:vertAlign w:val="subscript"/>
          <w:lang w:val="sk-SK"/>
        </w:rPr>
        <w:t>i</w:t>
      </w:r>
      <w:r>
        <w:rPr>
          <w:rFonts w:eastAsiaTheme="minorEastAsia"/>
          <w:lang w:val="sk-SK"/>
        </w:rPr>
        <w:t xml:space="preserve">´ = </w:t>
      </w:r>
      <m:oMath>
        <m:nary>
          <m:naryPr>
            <m:chr m:val="∑"/>
            <m:ctrlPr>
              <w:rPr>
                <w:rFonts w:ascii="Cambria Math" w:eastAsiaTheme="minorEastAsia" w:hAnsi="Cambria Math"/>
                <w:i/>
                <w:lang w:val="sk-SK"/>
              </w:rPr>
            </m:ctrlPr>
          </m:naryPr>
          <m:sub>
            <m:r>
              <w:rPr>
                <w:rFonts w:ascii="Cambria Math" w:hAnsi="Cambria Math"/>
                <w:lang w:val="sk-SK"/>
              </w:rPr>
              <m:t>1</m:t>
            </m:r>
          </m:sub>
          <m:sup>
            <m:r>
              <w:rPr>
                <w:rFonts w:ascii="Cambria Math" w:hAnsi="Cambria Math"/>
                <w:lang w:val="sk-SK"/>
              </w:rPr>
              <m:t>i</m:t>
            </m:r>
          </m:sup>
          <m:e>
            <m:r>
              <w:rPr>
                <w:rFonts w:ascii="Cambria Math" w:eastAsiaTheme="minorEastAsia" w:hAnsi="Cambria Math"/>
                <w:lang w:val="sk-SK"/>
              </w:rPr>
              <m:t>ni</m:t>
            </m:r>
          </m:e>
        </m:nary>
        <m:r>
          <w:rPr>
            <w:rFonts w:ascii="Cambria Math" w:eastAsiaTheme="minorEastAsia" w:hAnsi="Cambria Math"/>
            <w:lang w:val="sk-SK"/>
          </w:rPr>
          <m:t>´</m:t>
        </m:r>
      </m:oMath>
      <w:r>
        <w:rPr>
          <w:rFonts w:eastAsiaTheme="minorEastAsia"/>
          <w:lang w:val="sk-SK"/>
        </w:rPr>
        <w:t xml:space="preserve">        (i= 1,2,.... k)          avec k=nombre de classes, n= taille de l´échantillon</w:t>
      </w:r>
    </w:p>
    <w:p w:rsidR="001D3AAA" w:rsidRDefault="003577FB" w:rsidP="007D6809">
      <w:pPr>
        <w:pStyle w:val="Paragraphedeliste"/>
        <w:spacing w:line="480" w:lineRule="auto"/>
        <w:rPr>
          <w:lang w:val="sk-SK"/>
        </w:rPr>
      </w:pPr>
      <w:r>
        <w:rPr>
          <w:rFonts w:eastAsiaTheme="minorEastAsia"/>
          <w:lang w:val="sk-SK"/>
        </w:rPr>
        <w:t xml:space="preserve">Nous reprenons les colonnes 1, 2, 4 et 7  pour former le tableau </w:t>
      </w:r>
      <w:r>
        <w:rPr>
          <w:lang w:val="sk-SK"/>
        </w:rPr>
        <w:t>2.3.1.2</w:t>
      </w:r>
      <w:r w:rsidR="0066474B">
        <w:rPr>
          <w:lang w:val="sk-SK"/>
        </w:rPr>
        <w:t xml:space="preserve"> du calcul du test de Kolmogorov-Smirnov</w:t>
      </w:r>
      <w:r>
        <w:rPr>
          <w:lang w:val="sk-SK"/>
        </w:rPr>
        <w:t>:</w:t>
      </w:r>
    </w:p>
    <w:p w:rsidR="003577FB" w:rsidRDefault="003577FB" w:rsidP="00CA747B">
      <w:pPr>
        <w:spacing w:line="480" w:lineRule="auto"/>
        <w:rPr>
          <w:lang w:val="sk-SK"/>
        </w:rPr>
        <w:sectPr w:rsidR="003577FB" w:rsidSect="001054EB">
          <w:pgSz w:w="11906" w:h="16838"/>
          <w:pgMar w:top="1440" w:right="1440" w:bottom="1440" w:left="1440" w:header="708" w:footer="708" w:gutter="0"/>
          <w:pgNumType w:start="1"/>
          <w:cols w:space="708"/>
          <w:docGrid w:linePitch="360"/>
        </w:sectPr>
      </w:pPr>
    </w:p>
    <w:p w:rsidR="00420B62" w:rsidRDefault="00420B62" w:rsidP="00420B62">
      <w:pPr>
        <w:spacing w:line="480" w:lineRule="auto"/>
        <w:rPr>
          <w:lang w:val="sk-SK"/>
        </w:rPr>
      </w:pPr>
      <w:r>
        <w:rPr>
          <w:lang w:val="sk-SK"/>
        </w:rPr>
        <w:lastRenderedPageBreak/>
        <w:t>Tableau 2.3.1.</w:t>
      </w:r>
      <w:r w:rsidR="0052278C">
        <w:rPr>
          <w:lang w:val="sk-SK"/>
        </w:rPr>
        <w:t>2</w:t>
      </w:r>
      <w:r>
        <w:rPr>
          <w:lang w:val="sk-SK"/>
        </w:rPr>
        <w:t xml:space="preserve">  Test d´ajustement </w:t>
      </w:r>
      <w:r w:rsidR="0052278C">
        <w:rPr>
          <w:lang w:val="sk-SK"/>
        </w:rPr>
        <w:t xml:space="preserve">de </w:t>
      </w:r>
      <w:r>
        <w:rPr>
          <w:lang w:val="sk-SK"/>
        </w:rPr>
        <w:t xml:space="preserve"> la loi normale</w:t>
      </w:r>
      <w:r w:rsidR="0052278C">
        <w:rPr>
          <w:lang w:val="sk-SK"/>
        </w:rPr>
        <w:t xml:space="preserve"> série pluvio. D´ElKseur – TestKolmogorov-Smirnov.</w:t>
      </w:r>
    </w:p>
    <w:tbl>
      <w:tblPr>
        <w:tblStyle w:val="Grilledutableau"/>
        <w:tblW w:w="14142" w:type="dxa"/>
        <w:tblLayout w:type="fixed"/>
        <w:tblLook w:val="04A0"/>
      </w:tblPr>
      <w:tblGrid>
        <w:gridCol w:w="959"/>
        <w:gridCol w:w="1843"/>
        <w:gridCol w:w="1984"/>
        <w:gridCol w:w="1701"/>
        <w:gridCol w:w="4111"/>
        <w:gridCol w:w="2126"/>
        <w:gridCol w:w="1418"/>
      </w:tblGrid>
      <w:tr w:rsidR="00420B62" w:rsidRPr="0052278C" w:rsidTr="00420B62">
        <w:tc>
          <w:tcPr>
            <w:tcW w:w="959" w:type="dxa"/>
          </w:tcPr>
          <w:p w:rsidR="00420B62" w:rsidRPr="0032348B" w:rsidRDefault="00420B62" w:rsidP="00420B62">
            <w:pPr>
              <w:spacing w:line="480" w:lineRule="auto"/>
              <w:jc w:val="center"/>
              <w:rPr>
                <w:b/>
                <w:lang w:val="sk-SK"/>
              </w:rPr>
            </w:pPr>
            <w:r w:rsidRPr="0032348B">
              <w:rPr>
                <w:b/>
                <w:lang w:val="sk-SK"/>
              </w:rPr>
              <w:t>Classe n</w:t>
            </w:r>
            <w:r w:rsidRPr="0032348B">
              <w:rPr>
                <w:b/>
                <w:vertAlign w:val="superscript"/>
                <w:lang w:val="sk-SK"/>
              </w:rPr>
              <w:t>0</w:t>
            </w:r>
          </w:p>
        </w:tc>
        <w:tc>
          <w:tcPr>
            <w:tcW w:w="1843" w:type="dxa"/>
          </w:tcPr>
          <w:p w:rsidR="00420B62" w:rsidRDefault="00420B62" w:rsidP="00420B62">
            <w:pPr>
              <w:spacing w:line="480" w:lineRule="auto"/>
              <w:jc w:val="center"/>
              <w:rPr>
                <w:b/>
                <w:lang w:val="sk-SK"/>
              </w:rPr>
            </w:pPr>
            <w:r w:rsidRPr="0032348B">
              <w:rPr>
                <w:b/>
                <w:lang w:val="sk-SK"/>
              </w:rPr>
              <w:t>Classe</w:t>
            </w:r>
            <w:r>
              <w:rPr>
                <w:b/>
                <w:lang w:val="sk-SK"/>
              </w:rPr>
              <w:t xml:space="preserve"> en </w:t>
            </w:r>
          </w:p>
          <w:p w:rsidR="00420B62" w:rsidRPr="0032348B" w:rsidRDefault="004A15FB" w:rsidP="00420B62">
            <w:pPr>
              <w:spacing w:line="480" w:lineRule="auto"/>
              <w:jc w:val="center"/>
              <w:rPr>
                <w:b/>
                <w:lang w:val="sk-SK"/>
              </w:rPr>
            </w:pPr>
            <w:r>
              <w:rPr>
                <w:b/>
                <w:lang w:val="sk-SK"/>
              </w:rPr>
              <w:t>M</w:t>
            </w:r>
            <w:r w:rsidR="00420B62">
              <w:rPr>
                <w:b/>
                <w:lang w:val="sk-SK"/>
              </w:rPr>
              <w:t>m</w:t>
            </w:r>
          </w:p>
        </w:tc>
        <w:tc>
          <w:tcPr>
            <w:tcW w:w="1984" w:type="dxa"/>
          </w:tcPr>
          <w:p w:rsidR="00420B62" w:rsidRPr="0032348B" w:rsidRDefault="00420B62" w:rsidP="00420B62">
            <w:pPr>
              <w:spacing w:line="480" w:lineRule="auto"/>
              <w:jc w:val="center"/>
              <w:rPr>
                <w:b/>
                <w:vertAlign w:val="subscript"/>
                <w:lang w:val="sk-SK"/>
              </w:rPr>
            </w:pPr>
            <w:r w:rsidRPr="0032348B">
              <w:rPr>
                <w:b/>
                <w:lang w:val="sk-SK"/>
              </w:rPr>
              <w:t>Effectifs empiriques   n</w:t>
            </w:r>
            <w:r w:rsidRPr="0032348B">
              <w:rPr>
                <w:b/>
                <w:vertAlign w:val="subscript"/>
                <w:lang w:val="sk-SK"/>
              </w:rPr>
              <w:t>i</w:t>
            </w:r>
          </w:p>
        </w:tc>
        <w:tc>
          <w:tcPr>
            <w:tcW w:w="1701" w:type="dxa"/>
          </w:tcPr>
          <w:p w:rsidR="00420B62" w:rsidRDefault="00420B62" w:rsidP="00420B62">
            <w:pPr>
              <w:spacing w:line="480" w:lineRule="auto"/>
              <w:jc w:val="center"/>
              <w:rPr>
                <w:b/>
                <w:lang w:val="sk-SK"/>
              </w:rPr>
            </w:pPr>
          </w:p>
          <w:p w:rsidR="00420B62" w:rsidRPr="00420B62" w:rsidRDefault="00420B62" w:rsidP="00420B62">
            <w:pPr>
              <w:spacing w:line="480" w:lineRule="auto"/>
              <w:jc w:val="center"/>
              <w:rPr>
                <w:b/>
                <w:lang w:val="sk-SK"/>
              </w:rPr>
            </w:pPr>
            <w:r>
              <w:rPr>
                <w:b/>
                <w:lang w:val="sk-SK"/>
              </w:rPr>
              <w:t>N</w:t>
            </w:r>
            <w:r>
              <w:rPr>
                <w:b/>
                <w:vertAlign w:val="subscript"/>
                <w:lang w:val="sk-SK"/>
              </w:rPr>
              <w:t>i</w:t>
            </w:r>
          </w:p>
        </w:tc>
        <w:tc>
          <w:tcPr>
            <w:tcW w:w="4111" w:type="dxa"/>
          </w:tcPr>
          <w:p w:rsidR="00420B62" w:rsidRPr="0032348B" w:rsidRDefault="00420B62" w:rsidP="00420B62">
            <w:pPr>
              <w:spacing w:line="480" w:lineRule="auto"/>
              <w:jc w:val="center"/>
              <w:rPr>
                <w:b/>
                <w:vertAlign w:val="subscript"/>
                <w:lang w:val="sk-SK"/>
              </w:rPr>
            </w:pPr>
            <w:r w:rsidRPr="0032348B">
              <w:rPr>
                <w:b/>
                <w:lang w:val="sk-SK"/>
              </w:rPr>
              <w:t>Effectifs théoriques n</w:t>
            </w:r>
            <w:r w:rsidRPr="0032348B">
              <w:rPr>
                <w:b/>
                <w:vertAlign w:val="subscript"/>
                <w:lang w:val="sk-SK"/>
              </w:rPr>
              <w:t>i</w:t>
            </w:r>
            <w:r w:rsidRPr="0032348B">
              <w:rPr>
                <w:b/>
                <w:lang w:val="sk-SK"/>
              </w:rPr>
              <w:t>´=</w:t>
            </w:r>
            <m:oMath>
              <m:f>
                <m:fPr>
                  <m:ctrlPr>
                    <w:rPr>
                      <w:rFonts w:ascii="Cambria Math" w:hAnsi="Cambria Math"/>
                      <w:b/>
                      <w:i/>
                      <w:lang w:val="sk-SK"/>
                    </w:rPr>
                  </m:ctrlPr>
                </m:fPr>
                <m:num>
                  <m:r>
                    <m:rPr>
                      <m:sty m:val="bi"/>
                    </m:rPr>
                    <w:rPr>
                      <w:rFonts w:ascii="Cambria Math" w:hAnsi="Cambria Math"/>
                      <w:lang w:val="sk-SK"/>
                    </w:rPr>
                    <m:t>n.h</m:t>
                  </m:r>
                </m:num>
                <m:den>
                  <m:r>
                    <m:rPr>
                      <m:sty m:val="bi"/>
                    </m:rPr>
                    <w:rPr>
                      <w:rFonts w:ascii="Cambria Math" w:hAnsi="Cambria Math"/>
                      <w:lang w:val="sk-SK"/>
                    </w:rPr>
                    <m:t>s</m:t>
                  </m:r>
                </m:den>
              </m:f>
            </m:oMath>
            <w:r w:rsidRPr="0032348B">
              <w:rPr>
                <w:b/>
                <w:lang w:val="sk-SK"/>
              </w:rPr>
              <w:t>f(z</w:t>
            </w:r>
            <w:r w:rsidRPr="0032348B">
              <w:rPr>
                <w:b/>
                <w:vertAlign w:val="subscript"/>
                <w:lang w:val="sk-SK"/>
              </w:rPr>
              <w:t>i</w:t>
            </w:r>
            <w:r w:rsidRPr="0032348B">
              <w:rPr>
                <w:b/>
                <w:lang w:val="sk-SK"/>
              </w:rPr>
              <w:t>)</w:t>
            </w:r>
          </w:p>
        </w:tc>
        <w:tc>
          <w:tcPr>
            <w:tcW w:w="2126" w:type="dxa"/>
          </w:tcPr>
          <w:p w:rsidR="00420B62" w:rsidRDefault="00420B62" w:rsidP="00420B62">
            <w:pPr>
              <w:spacing w:line="480" w:lineRule="auto"/>
              <w:jc w:val="center"/>
              <w:rPr>
                <w:rFonts w:eastAsia="Calibri"/>
                <w:b/>
                <w:lang w:val="sk-SK"/>
              </w:rPr>
            </w:pPr>
          </w:p>
          <w:p w:rsidR="00420B62" w:rsidRPr="00420B62" w:rsidRDefault="00420B62" w:rsidP="00420B62">
            <w:pPr>
              <w:spacing w:line="480" w:lineRule="auto"/>
              <w:jc w:val="center"/>
              <w:rPr>
                <w:rFonts w:eastAsia="Calibri"/>
                <w:b/>
                <w:lang w:val="sk-SK"/>
              </w:rPr>
            </w:pPr>
            <w:r>
              <w:rPr>
                <w:rFonts w:eastAsia="Calibri"/>
                <w:b/>
                <w:lang w:val="sk-SK"/>
              </w:rPr>
              <w:t>N</w:t>
            </w:r>
            <w:r>
              <w:rPr>
                <w:rFonts w:eastAsia="Calibri"/>
                <w:b/>
                <w:vertAlign w:val="subscript"/>
                <w:lang w:val="sk-SK"/>
              </w:rPr>
              <w:t>i</w:t>
            </w:r>
            <w:r>
              <w:rPr>
                <w:rFonts w:eastAsia="Calibri"/>
                <w:b/>
                <w:lang w:val="sk-SK"/>
              </w:rPr>
              <w:t>´</w:t>
            </w:r>
          </w:p>
        </w:tc>
        <w:tc>
          <w:tcPr>
            <w:tcW w:w="1418" w:type="dxa"/>
          </w:tcPr>
          <w:p w:rsidR="00420B62" w:rsidRDefault="00420B62" w:rsidP="00420B62">
            <w:pPr>
              <w:spacing w:line="480" w:lineRule="auto"/>
              <w:jc w:val="center"/>
              <w:rPr>
                <w:b/>
                <w:lang w:val="sk-SK"/>
              </w:rPr>
            </w:pPr>
          </w:p>
          <w:p w:rsidR="00420B62" w:rsidRPr="00D063E3" w:rsidRDefault="00420B62" w:rsidP="00420B62">
            <w:pPr>
              <w:spacing w:line="480" w:lineRule="auto"/>
              <w:jc w:val="center"/>
              <w:rPr>
                <w:b/>
                <w:lang w:val="sk-SK"/>
              </w:rPr>
            </w:pPr>
            <w:r>
              <w:rPr>
                <w:b/>
                <w:lang w:val="sk-SK"/>
              </w:rPr>
              <w:t>|</w:t>
            </w:r>
            <w:r w:rsidR="00D063E3">
              <w:rPr>
                <w:b/>
                <w:lang w:val="sk-SK"/>
              </w:rPr>
              <w:t>N</w:t>
            </w:r>
            <w:r w:rsidR="00D063E3">
              <w:rPr>
                <w:b/>
                <w:vertAlign w:val="subscript"/>
                <w:lang w:val="sk-SK"/>
              </w:rPr>
              <w:t>i</w:t>
            </w:r>
            <w:r w:rsidR="00D063E3">
              <w:rPr>
                <w:b/>
                <w:lang w:val="sk-SK"/>
              </w:rPr>
              <w:t xml:space="preserve"> – N</w:t>
            </w:r>
            <w:r w:rsidR="00D063E3">
              <w:rPr>
                <w:b/>
                <w:vertAlign w:val="subscript"/>
                <w:lang w:val="sk-SK"/>
              </w:rPr>
              <w:t>i</w:t>
            </w:r>
            <w:r w:rsidR="00D063E3">
              <w:rPr>
                <w:b/>
                <w:lang w:val="sk-SK"/>
              </w:rPr>
              <w:t>´|</w:t>
            </w:r>
          </w:p>
        </w:tc>
      </w:tr>
      <w:tr w:rsidR="00420B62" w:rsidRPr="008F2379" w:rsidTr="00420B62">
        <w:trPr>
          <w:trHeight w:val="3924"/>
        </w:trPr>
        <w:tc>
          <w:tcPr>
            <w:tcW w:w="959" w:type="dxa"/>
          </w:tcPr>
          <w:p w:rsidR="00420B62" w:rsidRDefault="00420B62" w:rsidP="00420B62">
            <w:pPr>
              <w:spacing w:line="480" w:lineRule="auto"/>
              <w:rPr>
                <w:lang w:val="sk-SK"/>
              </w:rPr>
            </w:pPr>
            <w:r>
              <w:rPr>
                <w:lang w:val="sk-SK"/>
              </w:rPr>
              <w:t xml:space="preserve"> 1.</w:t>
            </w:r>
          </w:p>
          <w:p w:rsidR="00420B62" w:rsidRDefault="00420B62" w:rsidP="00420B62">
            <w:pPr>
              <w:spacing w:line="480" w:lineRule="auto"/>
              <w:rPr>
                <w:lang w:val="sk-SK"/>
              </w:rPr>
            </w:pPr>
            <w:r>
              <w:rPr>
                <w:lang w:val="sk-SK"/>
              </w:rPr>
              <w:t>2.</w:t>
            </w:r>
          </w:p>
          <w:p w:rsidR="00420B62" w:rsidRDefault="00420B62" w:rsidP="00420B62">
            <w:pPr>
              <w:spacing w:line="480" w:lineRule="auto"/>
              <w:rPr>
                <w:lang w:val="sk-SK"/>
              </w:rPr>
            </w:pPr>
            <w:r>
              <w:rPr>
                <w:lang w:val="sk-SK"/>
              </w:rPr>
              <w:t>3.</w:t>
            </w:r>
          </w:p>
          <w:p w:rsidR="00420B62" w:rsidRDefault="00420B62" w:rsidP="00420B62">
            <w:pPr>
              <w:spacing w:line="480" w:lineRule="auto"/>
              <w:rPr>
                <w:lang w:val="sk-SK"/>
              </w:rPr>
            </w:pPr>
            <w:r>
              <w:rPr>
                <w:lang w:val="sk-SK"/>
              </w:rPr>
              <w:t>4.</w:t>
            </w:r>
          </w:p>
          <w:p w:rsidR="00420B62" w:rsidRDefault="00420B62" w:rsidP="00420B62">
            <w:pPr>
              <w:spacing w:line="480" w:lineRule="auto"/>
              <w:rPr>
                <w:lang w:val="sk-SK"/>
              </w:rPr>
            </w:pPr>
            <w:r>
              <w:rPr>
                <w:lang w:val="sk-SK"/>
              </w:rPr>
              <w:t>5.</w:t>
            </w:r>
          </w:p>
          <w:p w:rsidR="00420B62" w:rsidRDefault="00420B62" w:rsidP="00420B62">
            <w:pPr>
              <w:spacing w:line="480" w:lineRule="auto"/>
              <w:rPr>
                <w:lang w:val="sk-SK"/>
              </w:rPr>
            </w:pPr>
            <w:r>
              <w:rPr>
                <w:lang w:val="sk-SK"/>
              </w:rPr>
              <w:t>6.</w:t>
            </w:r>
          </w:p>
          <w:p w:rsidR="00420B62" w:rsidRDefault="00420B62" w:rsidP="00420B62">
            <w:pPr>
              <w:spacing w:line="480" w:lineRule="auto"/>
              <w:rPr>
                <w:lang w:val="sk-SK"/>
              </w:rPr>
            </w:pPr>
            <w:r>
              <w:rPr>
                <w:lang w:val="sk-SK"/>
              </w:rPr>
              <w:t>7.</w:t>
            </w:r>
          </w:p>
        </w:tc>
        <w:tc>
          <w:tcPr>
            <w:tcW w:w="1843" w:type="dxa"/>
          </w:tcPr>
          <w:p w:rsidR="00420B62" w:rsidRDefault="00420B62" w:rsidP="00420B62">
            <w:pPr>
              <w:spacing w:line="480" w:lineRule="auto"/>
              <w:rPr>
                <w:lang w:val="sk-SK"/>
              </w:rPr>
            </w:pPr>
            <w:r>
              <w:rPr>
                <w:lang w:val="sk-SK"/>
              </w:rPr>
              <w:t>≤ 459,8</w:t>
            </w:r>
          </w:p>
          <w:p w:rsidR="00420B62" w:rsidRPr="00E145A8" w:rsidRDefault="00420B62" w:rsidP="00420B62">
            <w:pPr>
              <w:spacing w:line="480" w:lineRule="auto"/>
              <w:rPr>
                <w:lang w:val="sk-SK"/>
              </w:rPr>
            </w:pPr>
            <w:r>
              <w:rPr>
                <w:lang w:val="sk-SK"/>
              </w:rPr>
              <w:t>(459,8- 588,2</w:t>
            </w:r>
            <w:r>
              <w:t>]</w:t>
            </w:r>
          </w:p>
          <w:p w:rsidR="00420B62" w:rsidRDefault="00420B62" w:rsidP="00420B62">
            <w:pPr>
              <w:spacing w:line="480" w:lineRule="auto"/>
              <w:rPr>
                <w:lang w:val="sk-SK"/>
              </w:rPr>
            </w:pPr>
            <w:r>
              <w:rPr>
                <w:lang w:val="sk-SK"/>
              </w:rPr>
              <w:t>(588,2- 716,5</w:t>
            </w:r>
            <w:r>
              <w:t>]</w:t>
            </w:r>
          </w:p>
          <w:p w:rsidR="00420B62" w:rsidRDefault="00420B62" w:rsidP="00420B62">
            <w:pPr>
              <w:spacing w:line="480" w:lineRule="auto"/>
              <w:rPr>
                <w:lang w:val="sk-SK"/>
              </w:rPr>
            </w:pPr>
            <w:r>
              <w:rPr>
                <w:lang w:val="sk-SK"/>
              </w:rPr>
              <w:t>(716,5- 844,9</w:t>
            </w:r>
            <w:r>
              <w:t>]</w:t>
            </w:r>
          </w:p>
          <w:p w:rsidR="00420B62" w:rsidRDefault="00420B62" w:rsidP="00420B62">
            <w:pPr>
              <w:spacing w:line="480" w:lineRule="auto"/>
              <w:rPr>
                <w:lang w:val="sk-SK"/>
              </w:rPr>
            </w:pPr>
            <w:r>
              <w:rPr>
                <w:lang w:val="sk-SK"/>
              </w:rPr>
              <w:t>(844,9- 973,2</w:t>
            </w:r>
            <w:r>
              <w:t>]</w:t>
            </w:r>
          </w:p>
          <w:p w:rsidR="00420B62" w:rsidRDefault="00420B62" w:rsidP="00420B62">
            <w:pPr>
              <w:spacing w:line="480" w:lineRule="auto"/>
            </w:pPr>
            <w:r>
              <w:rPr>
                <w:lang w:val="sk-SK"/>
              </w:rPr>
              <w:t>(973,2- 1101,6</w:t>
            </w:r>
            <w:r>
              <w:t>]</w:t>
            </w:r>
          </w:p>
          <w:p w:rsidR="00420B62" w:rsidRDefault="00420B62" w:rsidP="00420B62">
            <w:pPr>
              <w:spacing w:line="480" w:lineRule="auto"/>
              <w:rPr>
                <w:lang w:val="sk-SK"/>
              </w:rPr>
            </w:pPr>
            <w:r>
              <w:rPr>
                <w:lang w:val="sk-SK"/>
              </w:rPr>
              <w:t>&gt; 1101,6</w:t>
            </w:r>
          </w:p>
        </w:tc>
        <w:tc>
          <w:tcPr>
            <w:tcW w:w="1984" w:type="dxa"/>
          </w:tcPr>
          <w:p w:rsidR="00420B62" w:rsidRDefault="00420B62" w:rsidP="00420B62">
            <w:pPr>
              <w:spacing w:line="480" w:lineRule="auto"/>
              <w:rPr>
                <w:lang w:val="sk-SK"/>
              </w:rPr>
            </w:pPr>
            <w:r>
              <w:rPr>
                <w:lang w:val="sk-SK"/>
              </w:rPr>
              <w:t xml:space="preserve">4             </w:t>
            </w:r>
          </w:p>
          <w:p w:rsidR="00420B62" w:rsidRDefault="00420B62" w:rsidP="00420B62">
            <w:pPr>
              <w:spacing w:line="480" w:lineRule="auto"/>
              <w:rPr>
                <w:lang w:val="sk-SK"/>
              </w:rPr>
            </w:pPr>
            <w:r>
              <w:rPr>
                <w:lang w:val="sk-SK"/>
              </w:rPr>
              <w:t xml:space="preserve"> 8</w:t>
            </w:r>
          </w:p>
          <w:p w:rsidR="00420B62" w:rsidRDefault="00420B62" w:rsidP="00420B62">
            <w:pPr>
              <w:spacing w:line="480" w:lineRule="auto"/>
              <w:rPr>
                <w:lang w:val="sk-SK"/>
              </w:rPr>
            </w:pPr>
            <w:r>
              <w:rPr>
                <w:lang w:val="sk-SK"/>
              </w:rPr>
              <w:t>13</w:t>
            </w:r>
          </w:p>
          <w:p w:rsidR="00420B62" w:rsidRDefault="00420B62" w:rsidP="00420B62">
            <w:pPr>
              <w:spacing w:line="480" w:lineRule="auto"/>
              <w:rPr>
                <w:lang w:val="sk-SK"/>
              </w:rPr>
            </w:pPr>
            <w:r>
              <w:rPr>
                <w:lang w:val="sk-SK"/>
              </w:rPr>
              <w:t>14</w:t>
            </w:r>
          </w:p>
          <w:p w:rsidR="00420B62" w:rsidRDefault="00420B62" w:rsidP="00420B62">
            <w:pPr>
              <w:spacing w:line="480" w:lineRule="auto"/>
              <w:rPr>
                <w:lang w:val="sk-SK"/>
              </w:rPr>
            </w:pPr>
            <w:r>
              <w:rPr>
                <w:lang w:val="sk-SK"/>
              </w:rPr>
              <w:t>12</w:t>
            </w:r>
          </w:p>
          <w:p w:rsidR="00420B62" w:rsidRDefault="00420B62" w:rsidP="00420B62">
            <w:pPr>
              <w:spacing w:line="480" w:lineRule="auto"/>
              <w:rPr>
                <w:lang w:val="sk-SK"/>
              </w:rPr>
            </w:pPr>
            <w:r>
              <w:rPr>
                <w:lang w:val="sk-SK"/>
              </w:rPr>
              <w:t>7</w:t>
            </w:r>
          </w:p>
          <w:p w:rsidR="00420B62" w:rsidRDefault="00420B62" w:rsidP="00420B62">
            <w:pPr>
              <w:spacing w:line="480" w:lineRule="auto"/>
              <w:rPr>
                <w:lang w:val="sk-SK"/>
              </w:rPr>
            </w:pPr>
            <w:r>
              <w:rPr>
                <w:lang w:val="sk-SK"/>
              </w:rPr>
              <w:t>3</w:t>
            </w:r>
          </w:p>
        </w:tc>
        <w:tc>
          <w:tcPr>
            <w:tcW w:w="1701" w:type="dxa"/>
          </w:tcPr>
          <w:p w:rsidR="00420B62" w:rsidRDefault="00D063E3" w:rsidP="00420B62">
            <w:pPr>
              <w:spacing w:line="480" w:lineRule="auto"/>
              <w:rPr>
                <w:lang w:val="sk-SK"/>
              </w:rPr>
            </w:pPr>
            <w:r>
              <w:rPr>
                <w:lang w:val="sk-SK"/>
              </w:rPr>
              <w:t xml:space="preserve">         4</w:t>
            </w:r>
          </w:p>
          <w:p w:rsidR="00D063E3" w:rsidRDefault="00D063E3" w:rsidP="00420B62">
            <w:pPr>
              <w:spacing w:line="480" w:lineRule="auto"/>
              <w:rPr>
                <w:lang w:val="sk-SK"/>
              </w:rPr>
            </w:pPr>
            <w:r>
              <w:rPr>
                <w:lang w:val="sk-SK"/>
              </w:rPr>
              <w:t xml:space="preserve">       12</w:t>
            </w:r>
          </w:p>
          <w:p w:rsidR="00D063E3" w:rsidRDefault="00D063E3" w:rsidP="00420B62">
            <w:pPr>
              <w:spacing w:line="480" w:lineRule="auto"/>
              <w:rPr>
                <w:lang w:val="sk-SK"/>
              </w:rPr>
            </w:pPr>
            <w:r>
              <w:rPr>
                <w:lang w:val="sk-SK"/>
              </w:rPr>
              <w:t xml:space="preserve">      25</w:t>
            </w:r>
          </w:p>
          <w:p w:rsidR="00D063E3" w:rsidRDefault="00D063E3" w:rsidP="00420B62">
            <w:pPr>
              <w:spacing w:line="480" w:lineRule="auto"/>
              <w:rPr>
                <w:lang w:val="sk-SK"/>
              </w:rPr>
            </w:pPr>
            <w:r>
              <w:rPr>
                <w:lang w:val="sk-SK"/>
              </w:rPr>
              <w:t xml:space="preserve">      39</w:t>
            </w:r>
          </w:p>
          <w:p w:rsidR="00D063E3" w:rsidRDefault="00D063E3" w:rsidP="00420B62">
            <w:pPr>
              <w:spacing w:line="480" w:lineRule="auto"/>
              <w:rPr>
                <w:lang w:val="sk-SK"/>
              </w:rPr>
            </w:pPr>
            <w:r>
              <w:rPr>
                <w:lang w:val="sk-SK"/>
              </w:rPr>
              <w:t xml:space="preserve">      51</w:t>
            </w:r>
          </w:p>
          <w:p w:rsidR="00D063E3" w:rsidRDefault="00D063E3" w:rsidP="00420B62">
            <w:pPr>
              <w:spacing w:line="480" w:lineRule="auto"/>
              <w:rPr>
                <w:lang w:val="sk-SK"/>
              </w:rPr>
            </w:pPr>
            <w:r>
              <w:rPr>
                <w:lang w:val="sk-SK"/>
              </w:rPr>
              <w:t xml:space="preserve">      58</w:t>
            </w:r>
          </w:p>
          <w:p w:rsidR="00D063E3" w:rsidRDefault="00D063E3" w:rsidP="00420B62">
            <w:pPr>
              <w:spacing w:line="480" w:lineRule="auto"/>
              <w:rPr>
                <w:lang w:val="sk-SK"/>
              </w:rPr>
            </w:pPr>
            <w:r>
              <w:rPr>
                <w:lang w:val="sk-SK"/>
              </w:rPr>
              <w:t xml:space="preserve">     61</w:t>
            </w:r>
          </w:p>
        </w:tc>
        <w:tc>
          <w:tcPr>
            <w:tcW w:w="4111" w:type="dxa"/>
          </w:tcPr>
          <w:p w:rsidR="00420B62" w:rsidRDefault="00420B62" w:rsidP="00420B62">
            <w:pPr>
              <w:spacing w:line="480" w:lineRule="auto"/>
              <w:rPr>
                <w:lang w:val="sk-SK"/>
              </w:rPr>
            </w:pPr>
            <w:r>
              <w:rPr>
                <w:lang w:val="sk-SK"/>
              </w:rPr>
              <w:t xml:space="preserve">                               2,86</w:t>
            </w:r>
          </w:p>
          <w:p w:rsidR="00420B62" w:rsidRDefault="00420B62" w:rsidP="00420B62">
            <w:pPr>
              <w:spacing w:line="480" w:lineRule="auto"/>
              <w:rPr>
                <w:lang w:val="sk-SK"/>
              </w:rPr>
            </w:pPr>
            <w:r>
              <w:rPr>
                <w:lang w:val="sk-SK"/>
              </w:rPr>
              <w:t xml:space="preserve">                              7,37</w:t>
            </w:r>
          </w:p>
          <w:p w:rsidR="00420B62" w:rsidRDefault="00420B62" w:rsidP="00420B62">
            <w:pPr>
              <w:spacing w:line="480" w:lineRule="auto"/>
              <w:rPr>
                <w:lang w:val="sk-SK"/>
              </w:rPr>
            </w:pPr>
            <w:r>
              <w:rPr>
                <w:lang w:val="sk-SK"/>
              </w:rPr>
              <w:t xml:space="preserve">                            11,05</w:t>
            </w:r>
          </w:p>
          <w:p w:rsidR="00420B62" w:rsidRDefault="00420B62" w:rsidP="00420B62">
            <w:pPr>
              <w:spacing w:line="480" w:lineRule="auto"/>
              <w:rPr>
                <w:lang w:val="sk-SK"/>
              </w:rPr>
            </w:pPr>
            <w:r>
              <w:rPr>
                <w:lang w:val="sk-SK"/>
              </w:rPr>
              <w:t xml:space="preserve">                            15,25 </w:t>
            </w:r>
          </w:p>
          <w:p w:rsidR="00420B62" w:rsidRDefault="00420B62" w:rsidP="00420B62">
            <w:pPr>
              <w:spacing w:line="480" w:lineRule="auto"/>
              <w:rPr>
                <w:lang w:val="sk-SK"/>
              </w:rPr>
            </w:pPr>
            <w:r>
              <w:rPr>
                <w:lang w:val="sk-SK"/>
              </w:rPr>
              <w:t xml:space="preserve">                             9,53</w:t>
            </w:r>
          </w:p>
          <w:p w:rsidR="00420B62" w:rsidRDefault="00420B62" w:rsidP="00420B62">
            <w:pPr>
              <w:spacing w:line="480" w:lineRule="auto"/>
              <w:rPr>
                <w:lang w:val="sk-SK"/>
              </w:rPr>
            </w:pPr>
            <w:r>
              <w:rPr>
                <w:lang w:val="sk-SK"/>
              </w:rPr>
              <w:t xml:space="preserve">                            6,52</w:t>
            </w:r>
          </w:p>
          <w:p w:rsidR="00420B62" w:rsidRDefault="00420B62" w:rsidP="00420B62">
            <w:pPr>
              <w:spacing w:line="480" w:lineRule="auto"/>
              <w:rPr>
                <w:lang w:val="sk-SK"/>
              </w:rPr>
            </w:pPr>
            <w:r>
              <w:rPr>
                <w:lang w:val="sk-SK"/>
              </w:rPr>
              <w:t xml:space="preserve">                           2,36  </w:t>
            </w:r>
          </w:p>
        </w:tc>
        <w:tc>
          <w:tcPr>
            <w:tcW w:w="2126" w:type="dxa"/>
          </w:tcPr>
          <w:p w:rsidR="00420B62" w:rsidRDefault="00D063E3" w:rsidP="00420B62">
            <w:pPr>
              <w:spacing w:line="480" w:lineRule="auto"/>
              <w:rPr>
                <w:lang w:val="sk-SK"/>
              </w:rPr>
            </w:pPr>
            <w:r w:rsidRPr="00D063E3">
              <w:rPr>
                <w:lang w:val="sk-SK"/>
              </w:rPr>
              <w:t>2,86</w:t>
            </w:r>
          </w:p>
          <w:p w:rsidR="00D063E3" w:rsidRDefault="00D063E3" w:rsidP="00420B62">
            <w:pPr>
              <w:spacing w:line="480" w:lineRule="auto"/>
              <w:rPr>
                <w:lang w:val="sk-SK"/>
              </w:rPr>
            </w:pPr>
            <w:r>
              <w:rPr>
                <w:lang w:val="sk-SK"/>
              </w:rPr>
              <w:t xml:space="preserve">        10,23</w:t>
            </w:r>
          </w:p>
          <w:p w:rsidR="00D063E3" w:rsidRDefault="00D063E3" w:rsidP="00420B62">
            <w:pPr>
              <w:spacing w:line="480" w:lineRule="auto"/>
              <w:rPr>
                <w:lang w:val="sk-SK"/>
              </w:rPr>
            </w:pPr>
            <w:r>
              <w:rPr>
                <w:lang w:val="sk-SK"/>
              </w:rPr>
              <w:t xml:space="preserve">       21,28</w:t>
            </w:r>
          </w:p>
          <w:p w:rsidR="00D063E3" w:rsidRDefault="00D063E3" w:rsidP="00420B62">
            <w:pPr>
              <w:spacing w:line="480" w:lineRule="auto"/>
              <w:rPr>
                <w:lang w:val="sk-SK"/>
              </w:rPr>
            </w:pPr>
            <w:r>
              <w:rPr>
                <w:lang w:val="sk-SK"/>
              </w:rPr>
              <w:t xml:space="preserve">       36,53</w:t>
            </w:r>
          </w:p>
          <w:p w:rsidR="00D063E3" w:rsidRDefault="00D063E3" w:rsidP="00420B62">
            <w:pPr>
              <w:spacing w:line="480" w:lineRule="auto"/>
              <w:rPr>
                <w:lang w:val="sk-SK"/>
              </w:rPr>
            </w:pPr>
            <w:r>
              <w:rPr>
                <w:lang w:val="sk-SK"/>
              </w:rPr>
              <w:t xml:space="preserve">       46,06</w:t>
            </w:r>
          </w:p>
          <w:p w:rsidR="00D063E3" w:rsidRDefault="00D063E3" w:rsidP="00420B62">
            <w:pPr>
              <w:spacing w:line="480" w:lineRule="auto"/>
              <w:rPr>
                <w:lang w:val="sk-SK"/>
              </w:rPr>
            </w:pPr>
            <w:r>
              <w:rPr>
                <w:lang w:val="sk-SK"/>
              </w:rPr>
              <w:t xml:space="preserve">      52,58</w:t>
            </w:r>
          </w:p>
          <w:p w:rsidR="00D063E3" w:rsidRPr="008F2379" w:rsidRDefault="00D063E3" w:rsidP="00420B62">
            <w:pPr>
              <w:spacing w:line="480" w:lineRule="auto"/>
              <w:rPr>
                <w:sz w:val="20"/>
                <w:lang w:val="sk-SK"/>
              </w:rPr>
            </w:pPr>
            <w:r>
              <w:rPr>
                <w:lang w:val="sk-SK"/>
              </w:rPr>
              <w:t xml:space="preserve">      54,94</w:t>
            </w:r>
          </w:p>
        </w:tc>
        <w:tc>
          <w:tcPr>
            <w:tcW w:w="1418" w:type="dxa"/>
          </w:tcPr>
          <w:p w:rsidR="00420B62" w:rsidRPr="004A15FB" w:rsidRDefault="00D063E3" w:rsidP="00420B62">
            <w:pPr>
              <w:spacing w:line="480" w:lineRule="auto"/>
              <w:rPr>
                <w:lang w:val="sk-SK"/>
              </w:rPr>
            </w:pPr>
            <w:r w:rsidRPr="004A15FB">
              <w:rPr>
                <w:lang w:val="sk-SK"/>
              </w:rPr>
              <w:t xml:space="preserve">    1,14</w:t>
            </w:r>
          </w:p>
          <w:p w:rsidR="00D063E3" w:rsidRPr="004A15FB" w:rsidRDefault="00D063E3" w:rsidP="00420B62">
            <w:pPr>
              <w:spacing w:line="480" w:lineRule="auto"/>
              <w:rPr>
                <w:lang w:val="sk-SK"/>
              </w:rPr>
            </w:pPr>
            <w:r w:rsidRPr="004A15FB">
              <w:rPr>
                <w:lang w:val="sk-SK"/>
              </w:rPr>
              <w:t xml:space="preserve">  1,77</w:t>
            </w:r>
          </w:p>
          <w:p w:rsidR="004A15FB" w:rsidRPr="004A15FB" w:rsidRDefault="004A15FB" w:rsidP="00420B62">
            <w:pPr>
              <w:spacing w:line="480" w:lineRule="auto"/>
              <w:rPr>
                <w:lang w:val="sk-SK"/>
              </w:rPr>
            </w:pPr>
            <w:r w:rsidRPr="004A15FB">
              <w:rPr>
                <w:lang w:val="sk-SK"/>
              </w:rPr>
              <w:t xml:space="preserve">     3,72</w:t>
            </w:r>
          </w:p>
          <w:p w:rsidR="004A15FB" w:rsidRPr="004A15FB" w:rsidRDefault="004A15FB" w:rsidP="00420B62">
            <w:pPr>
              <w:spacing w:line="480" w:lineRule="auto"/>
              <w:rPr>
                <w:lang w:val="sk-SK"/>
              </w:rPr>
            </w:pPr>
            <w:r w:rsidRPr="004A15FB">
              <w:rPr>
                <w:lang w:val="sk-SK"/>
              </w:rPr>
              <w:t xml:space="preserve">     2,47</w:t>
            </w:r>
          </w:p>
          <w:p w:rsidR="004A15FB" w:rsidRPr="004A15FB" w:rsidRDefault="004A15FB" w:rsidP="00420B62">
            <w:pPr>
              <w:spacing w:line="480" w:lineRule="auto"/>
              <w:rPr>
                <w:lang w:val="sk-SK"/>
              </w:rPr>
            </w:pPr>
            <w:r w:rsidRPr="004A15FB">
              <w:rPr>
                <w:lang w:val="sk-SK"/>
              </w:rPr>
              <w:t xml:space="preserve">     4,94</w:t>
            </w:r>
          </w:p>
          <w:p w:rsidR="004A15FB" w:rsidRPr="004A15FB" w:rsidRDefault="004A15FB" w:rsidP="00420B62">
            <w:pPr>
              <w:spacing w:line="480" w:lineRule="auto"/>
              <w:rPr>
                <w:lang w:val="sk-SK"/>
              </w:rPr>
            </w:pPr>
            <w:r w:rsidRPr="004A15FB">
              <w:rPr>
                <w:lang w:val="sk-SK"/>
              </w:rPr>
              <w:t xml:space="preserve">     5,42</w:t>
            </w:r>
          </w:p>
          <w:p w:rsidR="004A15FB" w:rsidRPr="004A15FB" w:rsidRDefault="004A15FB" w:rsidP="00420B62">
            <w:pPr>
              <w:spacing w:line="480" w:lineRule="auto"/>
              <w:rPr>
                <w:b/>
                <w:lang w:val="sk-SK"/>
              </w:rPr>
            </w:pPr>
            <w:r w:rsidRPr="004A15FB">
              <w:rPr>
                <w:b/>
                <w:lang w:val="sk-SK"/>
              </w:rPr>
              <w:t xml:space="preserve">     6,06   </w:t>
            </w:r>
          </w:p>
          <w:p w:rsidR="00420B62" w:rsidRPr="008F2379" w:rsidRDefault="00420B62" w:rsidP="00420B62">
            <w:pPr>
              <w:spacing w:line="480" w:lineRule="auto"/>
              <w:rPr>
                <w:sz w:val="20"/>
                <w:lang w:val="sk-SK"/>
              </w:rPr>
            </w:pPr>
          </w:p>
        </w:tc>
      </w:tr>
    </w:tbl>
    <w:p w:rsidR="0066474B" w:rsidRDefault="0066474B" w:rsidP="00AC0695">
      <w:pPr>
        <w:rPr>
          <w:lang w:val="fr-FR"/>
        </w:rPr>
        <w:sectPr w:rsidR="0066474B" w:rsidSect="0066474B">
          <w:pgSz w:w="16838" w:h="11906" w:orient="landscape"/>
          <w:pgMar w:top="1440" w:right="1440" w:bottom="1440" w:left="1440" w:header="709" w:footer="709" w:gutter="0"/>
          <w:pgNumType w:start="1"/>
          <w:cols w:space="708"/>
          <w:docGrid w:linePitch="360"/>
        </w:sectPr>
      </w:pPr>
    </w:p>
    <w:p w:rsidR="00892B77" w:rsidRDefault="00892B77" w:rsidP="00AC0695">
      <w:pPr>
        <w:rPr>
          <w:b/>
          <w:lang w:val="fr-FR"/>
        </w:rPr>
      </w:pPr>
    </w:p>
    <w:p w:rsidR="004A15FB" w:rsidRDefault="004A15FB" w:rsidP="00892B77">
      <w:pPr>
        <w:spacing w:line="480" w:lineRule="auto"/>
        <w:rPr>
          <w:rFonts w:eastAsiaTheme="minorEastAsia"/>
          <w:b/>
          <w:lang w:val="fr-FR"/>
        </w:rPr>
      </w:pPr>
      <w:r w:rsidRPr="004A15FB">
        <w:rPr>
          <w:b/>
          <w:lang w:val="fr-FR"/>
        </w:rPr>
        <w:t>D</w:t>
      </w:r>
      <w:r w:rsidRPr="004A15FB">
        <w:rPr>
          <w:b/>
          <w:vertAlign w:val="subscript"/>
          <w:lang w:val="fr-FR"/>
        </w:rPr>
        <w:t>n</w:t>
      </w:r>
      <w:r w:rsidRPr="004A15FB">
        <w:rPr>
          <w:b/>
          <w:sz w:val="32"/>
          <w:lang w:val="fr-FR"/>
        </w:rPr>
        <w:t xml:space="preserve">= </w:t>
      </w:r>
      <m:oMath>
        <m:f>
          <m:fPr>
            <m:ctrlPr>
              <w:rPr>
                <w:rFonts w:ascii="Cambria Math" w:hAnsi="Cambria Math"/>
                <w:b/>
                <w:i/>
                <w:sz w:val="32"/>
                <w:lang w:val="fr-FR"/>
              </w:rPr>
            </m:ctrlPr>
          </m:fPr>
          <m:num>
            <m:r>
              <m:rPr>
                <m:sty m:val="bi"/>
              </m:rPr>
              <w:rPr>
                <w:rFonts w:ascii="Cambria Math" w:hAnsi="Cambria Math"/>
                <w:sz w:val="32"/>
                <w:lang w:val="fr-FR"/>
              </w:rPr>
              <m:t>6,06</m:t>
            </m:r>
          </m:num>
          <m:den>
            <m:r>
              <m:rPr>
                <m:sty m:val="bi"/>
              </m:rPr>
              <w:rPr>
                <w:rFonts w:ascii="Cambria Math" w:hAnsi="Cambria Math"/>
                <w:sz w:val="32"/>
                <w:lang w:val="fr-FR"/>
              </w:rPr>
              <m:t>61</m:t>
            </m:r>
          </m:den>
        </m:f>
      </m:oMath>
      <w:r>
        <w:rPr>
          <w:rFonts w:eastAsiaTheme="minorEastAsia"/>
          <w:b/>
          <w:sz w:val="32"/>
          <w:lang w:val="fr-FR"/>
        </w:rPr>
        <w:t xml:space="preserve"> = 0,1     </w:t>
      </w:r>
      <w:r>
        <w:rPr>
          <w:rFonts w:eastAsiaTheme="minorEastAsia"/>
          <w:b/>
          <w:lang w:val="fr-FR"/>
        </w:rPr>
        <w:t xml:space="preserve">que nous comparons à la valeur donnée par les tables statistiques pour le test de Kolmogorov-Smirnov </w:t>
      </w:r>
      <w:r w:rsidR="00B353D9">
        <w:rPr>
          <w:rFonts w:eastAsiaTheme="minorEastAsia"/>
          <w:b/>
          <w:lang w:val="fr-FR"/>
        </w:rPr>
        <w:t>dépendant du seuil de signification α et de la taille de l´échantillon n, donc pour α=0,05 et n=61   les tables donnent D</w:t>
      </w:r>
      <w:r w:rsidR="00B353D9">
        <w:rPr>
          <w:rFonts w:eastAsiaTheme="minorEastAsia"/>
          <w:b/>
          <w:vertAlign w:val="subscript"/>
          <w:lang w:val="fr-FR"/>
        </w:rPr>
        <w:t>α,n</w:t>
      </w:r>
      <w:r w:rsidR="00B353D9">
        <w:rPr>
          <w:rFonts w:eastAsiaTheme="minorEastAsia"/>
          <w:b/>
          <w:lang w:val="fr-FR"/>
        </w:rPr>
        <w:t xml:space="preserve"> = 0, 17</w:t>
      </w:r>
    </w:p>
    <w:p w:rsidR="00B353D9" w:rsidRDefault="00B353D9" w:rsidP="00892B77">
      <w:pPr>
        <w:spacing w:line="480" w:lineRule="auto"/>
        <w:rPr>
          <w:rFonts w:eastAsiaTheme="minorEastAsia"/>
          <w:vertAlign w:val="subscript"/>
          <w:lang w:val="fr-FR"/>
        </w:rPr>
      </w:pPr>
      <w:r>
        <w:rPr>
          <w:rFonts w:eastAsiaTheme="minorEastAsia"/>
          <w:lang w:val="fr-FR"/>
        </w:rPr>
        <w:t>L´hypothèse H</w:t>
      </w:r>
      <w:r>
        <w:rPr>
          <w:rFonts w:eastAsiaTheme="minorEastAsia"/>
          <w:vertAlign w:val="subscript"/>
          <w:lang w:val="fr-FR"/>
        </w:rPr>
        <w:t>0</w:t>
      </w:r>
      <w:r w:rsidR="00803489">
        <w:rPr>
          <w:rFonts w:eastAsiaTheme="minorEastAsia"/>
          <w:lang w:val="fr-FR"/>
        </w:rPr>
        <w:t xml:space="preserve"> est acceptée (</w:t>
      </w:r>
      <w:r>
        <w:rPr>
          <w:rFonts w:eastAsiaTheme="minorEastAsia"/>
          <w:lang w:val="fr-FR"/>
        </w:rPr>
        <w:t xml:space="preserve">La distribution empirique et la distribution théorique concordent) si  </w:t>
      </w:r>
      <w:r w:rsidRPr="004A15FB">
        <w:rPr>
          <w:b/>
          <w:lang w:val="fr-FR"/>
        </w:rPr>
        <w:t>D</w:t>
      </w:r>
      <w:r w:rsidRPr="004A15FB">
        <w:rPr>
          <w:b/>
          <w:vertAlign w:val="subscript"/>
          <w:lang w:val="fr-FR"/>
        </w:rPr>
        <w:t>n</w:t>
      </w:r>
      <w:r>
        <w:rPr>
          <w:b/>
          <w:lang w:val="fr-FR"/>
        </w:rPr>
        <w:t>&lt;</w:t>
      </w:r>
      <w:r>
        <w:rPr>
          <w:rFonts w:eastAsiaTheme="minorEastAsia"/>
          <w:b/>
          <w:lang w:val="fr-FR"/>
        </w:rPr>
        <w:t>D</w:t>
      </w:r>
      <w:r>
        <w:rPr>
          <w:rFonts w:eastAsiaTheme="minorEastAsia"/>
          <w:b/>
          <w:vertAlign w:val="subscript"/>
          <w:lang w:val="fr-FR"/>
        </w:rPr>
        <w:t>α,n</w:t>
      </w:r>
      <w:r w:rsidR="00D65B3D">
        <w:rPr>
          <w:rFonts w:eastAsiaTheme="minorEastAsia"/>
          <w:b/>
          <w:lang w:val="fr-FR"/>
        </w:rPr>
        <w:t>,</w:t>
      </w:r>
      <w:r>
        <w:rPr>
          <w:rFonts w:eastAsiaTheme="minorEastAsia"/>
          <w:lang w:val="fr-FR"/>
        </w:rPr>
        <w:t>sinon on rejette H</w:t>
      </w:r>
      <w:r>
        <w:rPr>
          <w:rFonts w:eastAsiaTheme="minorEastAsia"/>
          <w:vertAlign w:val="subscript"/>
          <w:lang w:val="fr-FR"/>
        </w:rPr>
        <w:t>0.</w:t>
      </w:r>
    </w:p>
    <w:p w:rsidR="00B353D9" w:rsidRDefault="00B353D9" w:rsidP="00892B77">
      <w:pPr>
        <w:spacing w:line="480" w:lineRule="auto"/>
        <w:rPr>
          <w:rFonts w:eastAsiaTheme="minorEastAsia"/>
          <w:b/>
          <w:lang w:val="fr-FR"/>
        </w:rPr>
      </w:pPr>
      <w:r>
        <w:rPr>
          <w:rFonts w:eastAsiaTheme="minorEastAsia"/>
          <w:lang w:val="fr-FR"/>
        </w:rPr>
        <w:t>Dans notre cas 0,1 &lt; 0,17 (</w:t>
      </w:r>
      <w:r w:rsidRPr="004A15FB">
        <w:rPr>
          <w:b/>
          <w:lang w:val="fr-FR"/>
        </w:rPr>
        <w:t>D</w:t>
      </w:r>
      <w:r w:rsidRPr="004A15FB">
        <w:rPr>
          <w:b/>
          <w:vertAlign w:val="subscript"/>
          <w:lang w:val="fr-FR"/>
        </w:rPr>
        <w:t>n</w:t>
      </w:r>
      <w:r>
        <w:rPr>
          <w:b/>
          <w:lang w:val="fr-FR"/>
        </w:rPr>
        <w:t>&lt;</w:t>
      </w:r>
      <w:r>
        <w:rPr>
          <w:rFonts w:eastAsiaTheme="minorEastAsia"/>
          <w:b/>
          <w:lang w:val="fr-FR"/>
        </w:rPr>
        <w:t>D</w:t>
      </w:r>
      <w:r>
        <w:rPr>
          <w:rFonts w:eastAsiaTheme="minorEastAsia"/>
          <w:b/>
          <w:vertAlign w:val="subscript"/>
          <w:lang w:val="fr-FR"/>
        </w:rPr>
        <w:t>α,n</w:t>
      </w:r>
      <w:r>
        <w:rPr>
          <w:rFonts w:eastAsiaTheme="minorEastAsia"/>
          <w:b/>
          <w:lang w:val="fr-FR"/>
        </w:rPr>
        <w:t xml:space="preserve"> ),  donc la loi normale s´ajuste bien à notre échantillon ! </w:t>
      </w:r>
    </w:p>
    <w:p w:rsidR="00530868" w:rsidRDefault="00530868" w:rsidP="00AC0695">
      <w:pPr>
        <w:rPr>
          <w:rFonts w:eastAsiaTheme="minorEastAsia"/>
          <w:b/>
          <w:lang w:val="fr-FR"/>
        </w:rPr>
      </w:pPr>
    </w:p>
    <w:p w:rsidR="0066474B" w:rsidRDefault="001054EB" w:rsidP="001054EB">
      <w:pPr>
        <w:spacing w:line="480" w:lineRule="auto"/>
        <w:rPr>
          <w:rFonts w:eastAsiaTheme="minorEastAsia"/>
          <w:b/>
          <w:lang w:val="fr-FR"/>
        </w:rPr>
      </w:pPr>
      <w:r>
        <w:rPr>
          <w:rFonts w:eastAsiaTheme="minorEastAsia"/>
          <w:b/>
          <w:lang w:val="fr-FR"/>
        </w:rPr>
        <w:t>Remarque importante</w:t>
      </w:r>
      <w:r w:rsidR="0066474B">
        <w:rPr>
          <w:rFonts w:eastAsiaTheme="minorEastAsia"/>
          <w:b/>
          <w:lang w:val="fr-FR"/>
        </w:rPr>
        <w:t xml:space="preserve"> sur les tests d´ajustement</w:t>
      </w:r>
      <w:r>
        <w:rPr>
          <w:rFonts w:eastAsiaTheme="minorEastAsia"/>
          <w:b/>
          <w:lang w:val="fr-FR"/>
        </w:rPr>
        <w:t xml:space="preserve">: </w:t>
      </w:r>
    </w:p>
    <w:p w:rsidR="0066474B" w:rsidRPr="00530868" w:rsidRDefault="001054EB" w:rsidP="001054EB">
      <w:pPr>
        <w:spacing w:line="480" w:lineRule="auto"/>
        <w:rPr>
          <w:rFonts w:eastAsiaTheme="minorEastAsia"/>
          <w:color w:val="FF0000"/>
          <w:lang w:val="fr-FR"/>
        </w:rPr>
      </w:pPr>
      <w:r w:rsidRPr="00530868">
        <w:rPr>
          <w:rFonts w:eastAsiaTheme="minorEastAsia"/>
          <w:color w:val="FF0000"/>
          <w:lang w:val="fr-FR"/>
        </w:rPr>
        <w:t>A un échantillon donné, peuvent s´ajuster plusieurs lois statistiques mais l´une d´elles est meilleure que les autres et c´est elle qu´il faudra choisir ! (donc celle qui donnera la plus petite valeur de χ</w:t>
      </w:r>
      <w:r w:rsidRPr="00530868">
        <w:rPr>
          <w:rFonts w:eastAsiaTheme="minorEastAsia"/>
          <w:color w:val="FF0000"/>
          <w:vertAlign w:val="superscript"/>
          <w:lang w:val="fr-FR"/>
        </w:rPr>
        <w:t>2</w:t>
      </w:r>
      <w:r w:rsidRPr="00530868">
        <w:rPr>
          <w:rFonts w:eastAsiaTheme="minorEastAsia"/>
          <w:color w:val="FF0000"/>
          <w:lang w:val="fr-FR"/>
        </w:rPr>
        <w:t>)</w:t>
      </w:r>
      <w:r w:rsidR="00530868" w:rsidRPr="00530868">
        <w:rPr>
          <w:rFonts w:eastAsiaTheme="minorEastAsia"/>
          <w:color w:val="FF0000"/>
          <w:lang w:val="fr-FR"/>
        </w:rPr>
        <w:t> !</w:t>
      </w:r>
    </w:p>
    <w:p w:rsidR="0066474B" w:rsidRDefault="0066474B" w:rsidP="001054EB">
      <w:pPr>
        <w:spacing w:line="480" w:lineRule="auto"/>
        <w:rPr>
          <w:rFonts w:eastAsiaTheme="minorEastAsia"/>
          <w:b/>
          <w:lang w:val="fr-FR"/>
        </w:rPr>
      </w:pPr>
    </w:p>
    <w:p w:rsidR="001054EB" w:rsidRDefault="001054EB" w:rsidP="001054EB">
      <w:pPr>
        <w:spacing w:line="480" w:lineRule="auto"/>
        <w:rPr>
          <w:rFonts w:eastAsiaTheme="minorEastAsia"/>
          <w:b/>
          <w:lang w:val="fr-FR"/>
        </w:rPr>
      </w:pPr>
    </w:p>
    <w:p w:rsidR="008A7C9A" w:rsidRDefault="008A7C9A" w:rsidP="001054EB">
      <w:pPr>
        <w:spacing w:line="480" w:lineRule="auto"/>
        <w:rPr>
          <w:rFonts w:eastAsiaTheme="minorEastAsia"/>
          <w:b/>
          <w:lang w:val="fr-FR"/>
        </w:rPr>
      </w:pPr>
    </w:p>
    <w:p w:rsidR="008A7C9A" w:rsidRDefault="008A7C9A" w:rsidP="001054EB">
      <w:pPr>
        <w:spacing w:line="480" w:lineRule="auto"/>
        <w:rPr>
          <w:rFonts w:eastAsiaTheme="minorEastAsia"/>
          <w:b/>
          <w:lang w:val="fr-FR"/>
        </w:rPr>
      </w:pPr>
    </w:p>
    <w:p w:rsidR="008A7C9A" w:rsidRDefault="008A7C9A" w:rsidP="001054EB">
      <w:pPr>
        <w:spacing w:line="480" w:lineRule="auto"/>
        <w:rPr>
          <w:rFonts w:eastAsiaTheme="minorEastAsia"/>
          <w:b/>
          <w:lang w:val="fr-FR"/>
        </w:rPr>
      </w:pPr>
    </w:p>
    <w:p w:rsidR="008A7C9A" w:rsidRDefault="008A7C9A" w:rsidP="001054EB">
      <w:pPr>
        <w:spacing w:line="480" w:lineRule="auto"/>
        <w:rPr>
          <w:rFonts w:eastAsiaTheme="minorEastAsia"/>
          <w:b/>
          <w:lang w:val="fr-FR"/>
        </w:rPr>
      </w:pPr>
    </w:p>
    <w:p w:rsidR="008A7C9A" w:rsidRDefault="008A7C9A" w:rsidP="001054EB">
      <w:pPr>
        <w:spacing w:line="480" w:lineRule="auto"/>
        <w:rPr>
          <w:rFonts w:eastAsiaTheme="minorEastAsia"/>
          <w:b/>
          <w:lang w:val="fr-FR"/>
        </w:rPr>
      </w:pPr>
    </w:p>
    <w:p w:rsidR="008A7C9A" w:rsidRDefault="008A7C9A" w:rsidP="001054EB">
      <w:pPr>
        <w:spacing w:line="480" w:lineRule="auto"/>
        <w:rPr>
          <w:rFonts w:eastAsiaTheme="minorEastAsia"/>
          <w:b/>
          <w:lang w:val="fr-FR"/>
        </w:rPr>
      </w:pPr>
    </w:p>
    <w:p w:rsidR="008A7C9A" w:rsidRPr="00A25D90" w:rsidRDefault="00520099" w:rsidP="00A25D90">
      <w:pPr>
        <w:ind w:left="720"/>
        <w:jc w:val="center"/>
        <w:rPr>
          <w:b/>
          <w:caps/>
          <w:lang w:val="sk-SK"/>
        </w:rPr>
      </w:pPr>
      <w:r w:rsidRPr="00A25D90">
        <w:rPr>
          <w:b/>
          <w:caps/>
          <w:lang w:val="sk-SK"/>
        </w:rPr>
        <w:t xml:space="preserve">3. </w:t>
      </w:r>
      <w:r w:rsidR="008A7C9A" w:rsidRPr="00A25D90">
        <w:rPr>
          <w:b/>
          <w:caps/>
          <w:lang w:val="sk-SK"/>
        </w:rPr>
        <w:t>MODELISATION EN HYDROLOGIE</w:t>
      </w:r>
    </w:p>
    <w:p w:rsidR="00723FBA" w:rsidRDefault="00520099" w:rsidP="00892B77">
      <w:pPr>
        <w:spacing w:line="480" w:lineRule="auto"/>
        <w:rPr>
          <w:lang w:val="fr-FR"/>
        </w:rPr>
      </w:pPr>
      <w:r>
        <w:rPr>
          <w:lang w:val="fr-FR"/>
        </w:rPr>
        <w:t xml:space="preserve">              L´étude de certains phénomènes hydrologiques s´avère complexe, parfois </w:t>
      </w:r>
      <w:r w:rsidR="00723FBA">
        <w:rPr>
          <w:lang w:val="fr-FR"/>
        </w:rPr>
        <w:t xml:space="preserve">du fait </w:t>
      </w:r>
      <w:r>
        <w:rPr>
          <w:lang w:val="fr-FR"/>
        </w:rPr>
        <w:t xml:space="preserve">de la nature même du phénomène et parfois du manque de données fiables sur eux. Certains phénomènes sont liés entre eux par des relations de cause à effet. </w:t>
      </w:r>
      <w:r w:rsidR="00AD0352">
        <w:rPr>
          <w:lang w:val="fr-FR"/>
        </w:rPr>
        <w:t>Il arrive donc qu´on connaisse relativement assez bien la cause (phénomène (s) Xi) et relativeme</w:t>
      </w:r>
      <w:r w:rsidR="00723FBA">
        <w:rPr>
          <w:lang w:val="fr-FR"/>
        </w:rPr>
        <w:t>nt mal le(s) phénomène(s) Yi) (</w:t>
      </w:r>
      <w:r w:rsidR="00AD0352">
        <w:rPr>
          <w:lang w:val="fr-FR"/>
        </w:rPr>
        <w:t xml:space="preserve">Par exemple relation Pluie – débit). </w:t>
      </w:r>
      <w:r w:rsidR="004C1B30">
        <w:rPr>
          <w:lang w:val="fr-FR"/>
        </w:rPr>
        <w:t xml:space="preserve"> En hydrologie, il arrive rarement qu´on étudie les phénomènes comme des variables aléatoires isolées, c´est-à-dire sans prise en compte de leur dépendance vis à vis d´autres phénomènes ou facteurs. D´habitude, nous mesurons les grandeurs hydrologiques et autres afin de déterminer leurs rapports et leur dépendance mutuelle</w:t>
      </w:r>
      <w:r w:rsidR="00436C78">
        <w:rPr>
          <w:lang w:val="fr-FR"/>
        </w:rPr>
        <w:t xml:space="preserve">. </w:t>
      </w:r>
      <w:r w:rsidR="00AD0352">
        <w:rPr>
          <w:lang w:val="fr-FR"/>
        </w:rPr>
        <w:t xml:space="preserve"> L´hydrologie et surtout sa branche hydrologie statistique a développé des modèles mathématiques </w:t>
      </w:r>
      <w:r w:rsidR="00723FBA">
        <w:rPr>
          <w:lang w:val="fr-FR"/>
        </w:rPr>
        <w:t>qui décrivent les liaisons (si elles existent !) entre ces phénomènes stochastiques (variables aléatoires). Ces modèles sont appelés modèles de régression.  On les divise :</w:t>
      </w:r>
    </w:p>
    <w:p w:rsidR="00723FBA" w:rsidRDefault="00723FBA" w:rsidP="00892B77">
      <w:pPr>
        <w:spacing w:line="480" w:lineRule="auto"/>
        <w:rPr>
          <w:lang w:val="fr-FR"/>
        </w:rPr>
      </w:pPr>
      <w:r>
        <w:rPr>
          <w:lang w:val="fr-FR"/>
        </w:rPr>
        <w:t> Selon</w:t>
      </w:r>
      <w:r w:rsidR="004C1B30">
        <w:rPr>
          <w:lang w:val="fr-FR"/>
        </w:rPr>
        <w:t xml:space="preserve"> le nombre de phénomènes (</w:t>
      </w:r>
      <w:r>
        <w:rPr>
          <w:lang w:val="fr-FR"/>
        </w:rPr>
        <w:t>variables) mis en liaison en :</w:t>
      </w:r>
    </w:p>
    <w:p w:rsidR="008A7C9A" w:rsidRDefault="00723FBA" w:rsidP="00892B77">
      <w:pPr>
        <w:pStyle w:val="Paragraphedeliste"/>
        <w:numPr>
          <w:ilvl w:val="0"/>
          <w:numId w:val="18"/>
        </w:numPr>
        <w:spacing w:line="480" w:lineRule="auto"/>
        <w:rPr>
          <w:lang w:val="fr-FR"/>
        </w:rPr>
      </w:pPr>
      <w:r>
        <w:rPr>
          <w:lang w:val="fr-FR"/>
        </w:rPr>
        <w:t>Modèles de régression simple</w:t>
      </w:r>
    </w:p>
    <w:p w:rsidR="004C1B30" w:rsidRDefault="00723FBA" w:rsidP="00892B77">
      <w:pPr>
        <w:pStyle w:val="Paragraphedeliste"/>
        <w:numPr>
          <w:ilvl w:val="0"/>
          <w:numId w:val="18"/>
        </w:numPr>
        <w:spacing w:line="480" w:lineRule="auto"/>
        <w:rPr>
          <w:lang w:val="fr-FR"/>
        </w:rPr>
      </w:pPr>
      <w:r>
        <w:rPr>
          <w:lang w:val="fr-FR"/>
        </w:rPr>
        <w:t>Modèles de régression multiple</w:t>
      </w:r>
    </w:p>
    <w:p w:rsidR="004C1B30" w:rsidRDefault="004C1B30" w:rsidP="00892B77">
      <w:pPr>
        <w:pStyle w:val="Paragraphedeliste"/>
        <w:spacing w:line="480" w:lineRule="auto"/>
        <w:ind w:left="0"/>
        <w:rPr>
          <w:lang w:val="fr-FR"/>
        </w:rPr>
      </w:pPr>
      <w:r>
        <w:rPr>
          <w:lang w:val="fr-FR"/>
        </w:rPr>
        <w:t>Chacun de ces types de modèles peut être encore subdivisé en :</w:t>
      </w:r>
    </w:p>
    <w:p w:rsidR="004C1B30" w:rsidRDefault="004C1B30" w:rsidP="00892B77">
      <w:pPr>
        <w:pStyle w:val="Paragraphedeliste"/>
        <w:numPr>
          <w:ilvl w:val="0"/>
          <w:numId w:val="9"/>
        </w:numPr>
        <w:spacing w:line="480" w:lineRule="auto"/>
        <w:rPr>
          <w:lang w:val="fr-FR"/>
        </w:rPr>
      </w:pPr>
      <w:r>
        <w:rPr>
          <w:lang w:val="fr-FR"/>
        </w:rPr>
        <w:t>Modèles de régression linéaire</w:t>
      </w:r>
    </w:p>
    <w:p w:rsidR="004C1B30" w:rsidRDefault="004C1B30" w:rsidP="00892B77">
      <w:pPr>
        <w:pStyle w:val="Paragraphedeliste"/>
        <w:numPr>
          <w:ilvl w:val="0"/>
          <w:numId w:val="9"/>
        </w:numPr>
        <w:spacing w:line="480" w:lineRule="auto"/>
        <w:rPr>
          <w:lang w:val="fr-FR"/>
        </w:rPr>
      </w:pPr>
      <w:r>
        <w:rPr>
          <w:lang w:val="fr-FR"/>
        </w:rPr>
        <w:t>Modèles de régression non linéaire</w:t>
      </w:r>
    </w:p>
    <w:p w:rsidR="008E3653" w:rsidRPr="008E3653" w:rsidRDefault="008E3653" w:rsidP="00892B77">
      <w:pPr>
        <w:spacing w:line="480" w:lineRule="auto"/>
        <w:rPr>
          <w:lang w:val="fr-FR"/>
        </w:rPr>
      </w:pPr>
      <w:r>
        <w:rPr>
          <w:lang w:val="fr-FR"/>
        </w:rPr>
        <w:t xml:space="preserve">En général, on peut recherche une liaison mutuelle entre m variables aléatoires. On parle alors de corrélation à m dimensions. </w:t>
      </w:r>
      <w:r w:rsidR="00C433EB">
        <w:rPr>
          <w:lang w:val="fr-FR"/>
        </w:rPr>
        <w:t>Nous considérons u</w:t>
      </w:r>
      <w:r>
        <w:rPr>
          <w:lang w:val="fr-FR"/>
        </w:rPr>
        <w:t xml:space="preserve">ne de ces m variables aléatoires </w:t>
      </w:r>
      <w:r w:rsidR="00C433EB">
        <w:rPr>
          <w:lang w:val="fr-FR"/>
        </w:rPr>
        <w:t xml:space="preserve">comme dépendante (syn. : expliquée, endogène) et les autres variables comme indépendantes (syn. : explicatives, exogènes). Dans la pratique hydrologique, il n´arrive que rarement où on </w:t>
      </w:r>
      <w:r w:rsidR="00C433EB">
        <w:rPr>
          <w:lang w:val="fr-FR"/>
        </w:rPr>
        <w:lastRenderedPageBreak/>
        <w:t>est amené à étudier la corrélation mul</w:t>
      </w:r>
      <w:r w:rsidR="006C00AE">
        <w:rPr>
          <w:lang w:val="fr-FR"/>
        </w:rPr>
        <w:t>tiple (</w:t>
      </w:r>
      <w:r w:rsidR="00C433EB">
        <w:rPr>
          <w:lang w:val="fr-FR"/>
        </w:rPr>
        <w:t xml:space="preserve">corrélation et régression sont utilisées ici comme synonymes). </w:t>
      </w:r>
      <w:r w:rsidR="006C00AE">
        <w:rPr>
          <w:lang w:val="fr-FR"/>
        </w:rPr>
        <w:t>Très souvent, le nombre de variables aléatoires étudiées est m ≤ 3. Le cas le plus courant est la recherche d´une corrélation entre 2 variables aléatoires X et Y.</w:t>
      </w:r>
    </w:p>
    <w:p w:rsidR="008E3653" w:rsidRDefault="008E3653" w:rsidP="00892B77">
      <w:pPr>
        <w:pStyle w:val="Paragraphedeliste"/>
        <w:spacing w:line="480" w:lineRule="auto"/>
        <w:ind w:left="0"/>
        <w:rPr>
          <w:lang w:val="fr-FR"/>
        </w:rPr>
      </w:pPr>
      <w:r>
        <w:rPr>
          <w:lang w:val="fr-FR"/>
        </w:rPr>
        <w:t>Nous nous intéresserons ici qu´aux régressions linéaires car certaines régressions non linéaires peuvent etre ramenées aux régressions linéaires par linéarisation et changement de variables ( log,..etc.).</w:t>
      </w:r>
    </w:p>
    <w:p w:rsidR="00F85CF3" w:rsidRDefault="00F85CF3" w:rsidP="00892B77">
      <w:pPr>
        <w:pStyle w:val="Paragraphedeliste"/>
        <w:spacing w:line="480" w:lineRule="auto"/>
        <w:ind w:left="0"/>
        <w:rPr>
          <w:b/>
          <w:lang w:val="fr-FR"/>
        </w:rPr>
      </w:pPr>
      <w:r>
        <w:rPr>
          <w:b/>
          <w:lang w:val="fr-FR"/>
        </w:rPr>
        <w:t>3.1  REGRESSION LINEAIRE SIMPLE</w:t>
      </w:r>
    </w:p>
    <w:p w:rsidR="00F85CF3" w:rsidRDefault="00F85CF3" w:rsidP="00892B77">
      <w:pPr>
        <w:pStyle w:val="Paragraphedeliste"/>
        <w:spacing w:line="480" w:lineRule="auto"/>
        <w:ind w:left="0"/>
        <w:rPr>
          <w:lang w:val="fr-FR"/>
        </w:rPr>
      </w:pPr>
      <w:r>
        <w:rPr>
          <w:lang w:val="fr-FR"/>
        </w:rPr>
        <w:t>Considérons un échantillon de n éléments sur lesquels on mesure les valeurs de 2 variables aléatoires. Nous obtenons alors n couples de résultats de mesure (x</w:t>
      </w:r>
      <w:r>
        <w:rPr>
          <w:vertAlign w:val="subscript"/>
          <w:lang w:val="fr-FR"/>
        </w:rPr>
        <w:t>i</w:t>
      </w:r>
      <w:r>
        <w:rPr>
          <w:lang w:val="fr-FR"/>
        </w:rPr>
        <w:t xml:space="preserve"> , y</w:t>
      </w:r>
      <w:r>
        <w:rPr>
          <w:vertAlign w:val="subscript"/>
          <w:lang w:val="fr-FR"/>
        </w:rPr>
        <w:t>i</w:t>
      </w:r>
      <w:r>
        <w:rPr>
          <w:lang w:val="fr-FR"/>
        </w:rPr>
        <w:t xml:space="preserve"> ). Si nous portons les points  (x</w:t>
      </w:r>
      <w:r>
        <w:rPr>
          <w:vertAlign w:val="subscript"/>
          <w:lang w:val="fr-FR"/>
        </w:rPr>
        <w:t>i</w:t>
      </w:r>
      <w:r>
        <w:rPr>
          <w:lang w:val="fr-FR"/>
        </w:rPr>
        <w:t xml:space="preserve"> , y</w:t>
      </w:r>
      <w:r>
        <w:rPr>
          <w:vertAlign w:val="subscript"/>
          <w:lang w:val="fr-FR"/>
        </w:rPr>
        <w:t>i</w:t>
      </w:r>
      <w:r>
        <w:rPr>
          <w:lang w:val="fr-FR"/>
        </w:rPr>
        <w:t xml:space="preserve"> ) sur un système orthogonal X, Y, nous obtenons un nuage de points qui représente une des 3 variantes suivantes :</w:t>
      </w:r>
    </w:p>
    <w:p w:rsidR="00CA38CF" w:rsidRDefault="00CA38CF" w:rsidP="00892B77">
      <w:pPr>
        <w:pStyle w:val="Paragraphedeliste"/>
        <w:spacing w:line="480" w:lineRule="auto"/>
        <w:ind w:left="0"/>
        <w:rPr>
          <w:lang w:val="fr-FR"/>
        </w:rPr>
      </w:pPr>
      <w:r>
        <w:rPr>
          <w:lang w:val="fr-FR"/>
        </w:rPr>
        <w:t xml:space="preserve">a) </w:t>
      </w:r>
      <w:r w:rsidR="00A06A1A">
        <w:rPr>
          <w:lang w:val="fr-FR"/>
        </w:rPr>
        <w:t xml:space="preserve"> tous les points sont alignés sur une ligne continue (droite) qu´on peut exprimer par l´équation y= f(x). Cette relation où à une valeur fixe de la variable indépendante X correspond une et une seule valeur de la variable aléatoire dépendante Y est appelée relation fonctionnelle (Fig.3.a). En hydrologie, ce type de relation pratiquement n´apparait pas ;</w:t>
      </w:r>
    </w:p>
    <w:p w:rsidR="00A06A1A" w:rsidRDefault="00A06A1A" w:rsidP="008E3653">
      <w:pPr>
        <w:pStyle w:val="Paragraphedeliste"/>
        <w:spacing w:line="480" w:lineRule="auto"/>
        <w:ind w:left="0"/>
        <w:rPr>
          <w:lang w:val="fr-FR"/>
        </w:rPr>
      </w:pPr>
    </w:p>
    <w:p w:rsidR="00A06A1A" w:rsidRDefault="004D7480" w:rsidP="008E3653">
      <w:pPr>
        <w:pStyle w:val="Paragraphedeliste"/>
        <w:spacing w:line="480" w:lineRule="auto"/>
        <w:ind w:left="0"/>
        <w:rPr>
          <w:lang w:val="fr-FR"/>
        </w:rPr>
      </w:pPr>
      <w:r w:rsidRPr="004D7480">
        <w:rPr>
          <w:noProof/>
          <w:lang w:val="fr-FR" w:eastAsia="fr-FR"/>
        </w:rPr>
        <w:drawing>
          <wp:inline distT="0" distB="0" distL="0" distR="0">
            <wp:extent cx="4572000" cy="2743200"/>
            <wp:effectExtent l="19050" t="0" r="19050" b="0"/>
            <wp:docPr id="5"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D1A09" w:rsidRDefault="009D1A09" w:rsidP="008E3653">
      <w:pPr>
        <w:pStyle w:val="Paragraphedeliste"/>
        <w:spacing w:line="480" w:lineRule="auto"/>
        <w:ind w:left="0"/>
        <w:rPr>
          <w:lang w:val="fr-FR"/>
        </w:rPr>
      </w:pPr>
    </w:p>
    <w:p w:rsidR="00F70B20" w:rsidRDefault="00F70B20" w:rsidP="008E3653">
      <w:pPr>
        <w:pStyle w:val="Paragraphedeliste"/>
        <w:spacing w:line="480" w:lineRule="auto"/>
        <w:ind w:left="0"/>
        <w:rPr>
          <w:lang w:val="fr-FR"/>
        </w:rPr>
      </w:pPr>
    </w:p>
    <w:p w:rsidR="00F70B20" w:rsidRDefault="00D65438" w:rsidP="008E3653">
      <w:pPr>
        <w:pStyle w:val="Paragraphedeliste"/>
        <w:spacing w:line="480" w:lineRule="auto"/>
        <w:ind w:left="0"/>
        <w:rPr>
          <w:lang w:val="fr-FR"/>
        </w:rPr>
      </w:pPr>
      <w:r>
        <w:rPr>
          <w:lang w:val="fr-FR"/>
        </w:rPr>
        <w:t xml:space="preserve">b) </w:t>
      </w:r>
      <w:r w:rsidR="004C2379">
        <w:rPr>
          <w:lang w:val="fr-FR"/>
        </w:rPr>
        <w:t xml:space="preserve"> Les points (x</w:t>
      </w:r>
      <w:r w:rsidR="004C2379">
        <w:rPr>
          <w:vertAlign w:val="subscript"/>
          <w:lang w:val="fr-FR"/>
        </w:rPr>
        <w:t>i</w:t>
      </w:r>
      <w:r w:rsidR="004C2379">
        <w:rPr>
          <w:lang w:val="fr-FR"/>
        </w:rPr>
        <w:t>, y</w:t>
      </w:r>
      <w:r w:rsidR="004C2379">
        <w:rPr>
          <w:vertAlign w:val="subscript"/>
          <w:lang w:val="fr-FR"/>
        </w:rPr>
        <w:t>i</w:t>
      </w:r>
      <w:r w:rsidR="004C2379">
        <w:rPr>
          <w:lang w:val="fr-FR"/>
        </w:rPr>
        <w:t xml:space="preserve"> ) sont dispersés à l´intérieur d´un cercle. Aux différentes valeurs d´une variable correspond différentes valeurs d´une autre variable. Dans ce cas, nous parlons d´indépendance statistique des variables X et Y ;</w:t>
      </w:r>
    </w:p>
    <w:p w:rsidR="00F70B20" w:rsidRDefault="00F70B20" w:rsidP="008E3653">
      <w:pPr>
        <w:pStyle w:val="Paragraphedeliste"/>
        <w:spacing w:line="480" w:lineRule="auto"/>
        <w:ind w:left="0"/>
        <w:rPr>
          <w:lang w:val="fr-FR"/>
        </w:rPr>
      </w:pPr>
    </w:p>
    <w:p w:rsidR="00F70B20" w:rsidRDefault="00F70B20" w:rsidP="008E3653">
      <w:pPr>
        <w:pStyle w:val="Paragraphedeliste"/>
        <w:spacing w:line="480" w:lineRule="auto"/>
        <w:ind w:left="0"/>
        <w:rPr>
          <w:lang w:val="fr-FR"/>
        </w:rPr>
      </w:pPr>
      <w:r w:rsidRPr="00F70B20">
        <w:rPr>
          <w:noProof/>
          <w:lang w:val="fr-FR" w:eastAsia="fr-FR"/>
        </w:rPr>
        <w:drawing>
          <wp:inline distT="0" distB="0" distL="0" distR="0">
            <wp:extent cx="5391150" cy="4171950"/>
            <wp:effectExtent l="19050" t="0" r="19050" b="0"/>
            <wp:docPr id="4"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06A1A" w:rsidRDefault="00A06A1A" w:rsidP="008E3653">
      <w:pPr>
        <w:pStyle w:val="Paragraphedeliste"/>
        <w:spacing w:line="480" w:lineRule="auto"/>
        <w:ind w:left="0"/>
        <w:rPr>
          <w:lang w:val="fr-FR"/>
        </w:rPr>
      </w:pPr>
    </w:p>
    <w:p w:rsidR="00A06A1A" w:rsidRDefault="00A06A1A" w:rsidP="008E3653">
      <w:pPr>
        <w:pStyle w:val="Paragraphedeliste"/>
        <w:spacing w:line="480" w:lineRule="auto"/>
        <w:ind w:left="0"/>
        <w:rPr>
          <w:lang w:val="fr-FR"/>
        </w:rPr>
      </w:pPr>
    </w:p>
    <w:p w:rsidR="00A06A1A" w:rsidRDefault="00A06A1A" w:rsidP="008E3653">
      <w:pPr>
        <w:pStyle w:val="Paragraphedeliste"/>
        <w:spacing w:line="480" w:lineRule="auto"/>
        <w:ind w:left="0"/>
        <w:rPr>
          <w:lang w:val="fr-FR"/>
        </w:rPr>
      </w:pPr>
    </w:p>
    <w:p w:rsidR="00A06A1A" w:rsidRDefault="00A06A1A" w:rsidP="008E3653">
      <w:pPr>
        <w:pStyle w:val="Paragraphedeliste"/>
        <w:spacing w:line="480" w:lineRule="auto"/>
        <w:ind w:left="0"/>
        <w:rPr>
          <w:lang w:val="fr-FR"/>
        </w:rPr>
      </w:pPr>
    </w:p>
    <w:p w:rsidR="00A06A1A" w:rsidRDefault="00A06A1A" w:rsidP="008E3653">
      <w:pPr>
        <w:pStyle w:val="Paragraphedeliste"/>
        <w:spacing w:line="480" w:lineRule="auto"/>
        <w:ind w:left="0"/>
        <w:rPr>
          <w:lang w:val="fr-FR"/>
        </w:rPr>
      </w:pPr>
    </w:p>
    <w:p w:rsidR="00A06A1A" w:rsidRDefault="00A06A1A" w:rsidP="008E3653">
      <w:pPr>
        <w:pStyle w:val="Paragraphedeliste"/>
        <w:spacing w:line="480" w:lineRule="auto"/>
        <w:ind w:left="0"/>
        <w:rPr>
          <w:lang w:val="fr-FR"/>
        </w:rPr>
      </w:pPr>
    </w:p>
    <w:p w:rsidR="00A06A1A" w:rsidRDefault="00A06A1A" w:rsidP="008E3653">
      <w:pPr>
        <w:pStyle w:val="Paragraphedeliste"/>
        <w:spacing w:line="480" w:lineRule="auto"/>
        <w:ind w:left="0"/>
        <w:rPr>
          <w:lang w:val="fr-FR"/>
        </w:rPr>
      </w:pPr>
    </w:p>
    <w:p w:rsidR="00A06A1A" w:rsidRDefault="00A06A1A" w:rsidP="008E3653">
      <w:pPr>
        <w:pStyle w:val="Paragraphedeliste"/>
        <w:spacing w:line="480" w:lineRule="auto"/>
        <w:ind w:left="0"/>
        <w:rPr>
          <w:lang w:val="fr-FR"/>
        </w:rPr>
      </w:pPr>
    </w:p>
    <w:p w:rsidR="00A06A1A" w:rsidRDefault="00892B77" w:rsidP="008E3653">
      <w:pPr>
        <w:pStyle w:val="Paragraphedeliste"/>
        <w:spacing w:line="480" w:lineRule="auto"/>
        <w:ind w:left="0"/>
        <w:rPr>
          <w:lang w:val="fr-FR"/>
        </w:rPr>
      </w:pPr>
      <w:r>
        <w:rPr>
          <w:lang w:val="fr-FR"/>
        </w:rPr>
        <w:lastRenderedPageBreak/>
        <w:t>c</w:t>
      </w:r>
      <w:r w:rsidR="00A06A1A">
        <w:rPr>
          <w:lang w:val="fr-FR"/>
        </w:rPr>
        <w:t>)</w:t>
      </w:r>
      <w:r>
        <w:rPr>
          <w:lang w:val="fr-FR"/>
        </w:rPr>
        <w:t xml:space="preserve"> Les points (x</w:t>
      </w:r>
      <w:r>
        <w:rPr>
          <w:vertAlign w:val="subscript"/>
          <w:lang w:val="fr-FR"/>
        </w:rPr>
        <w:t>i</w:t>
      </w:r>
      <w:r>
        <w:rPr>
          <w:lang w:val="fr-FR"/>
        </w:rPr>
        <w:t>, y</w:t>
      </w:r>
      <w:r>
        <w:rPr>
          <w:vertAlign w:val="subscript"/>
          <w:lang w:val="fr-FR"/>
        </w:rPr>
        <w:t>i</w:t>
      </w:r>
      <w:r>
        <w:rPr>
          <w:lang w:val="fr-FR"/>
        </w:rPr>
        <w:t xml:space="preserve"> ) s´alignent de part et d´autre d´une droite</w:t>
      </w:r>
      <w:r w:rsidR="00153DD3">
        <w:rPr>
          <w:lang w:val="fr-FR"/>
        </w:rPr>
        <w:t xml:space="preserve"> (Fig.3.c).</w:t>
      </w:r>
    </w:p>
    <w:p w:rsidR="003D3A21" w:rsidRDefault="003D3A21" w:rsidP="008E3653">
      <w:pPr>
        <w:pStyle w:val="Paragraphedeliste"/>
        <w:spacing w:line="480" w:lineRule="auto"/>
        <w:ind w:left="0"/>
        <w:rPr>
          <w:lang w:val="fr-FR"/>
        </w:rPr>
      </w:pPr>
    </w:p>
    <w:p w:rsidR="003D3A21" w:rsidRDefault="003D3A21" w:rsidP="008E3653">
      <w:pPr>
        <w:pStyle w:val="Paragraphedeliste"/>
        <w:spacing w:line="480" w:lineRule="auto"/>
        <w:ind w:left="0"/>
        <w:rPr>
          <w:lang w:val="fr-FR"/>
        </w:rPr>
      </w:pPr>
      <w:r w:rsidRPr="003D3A21">
        <w:rPr>
          <w:noProof/>
          <w:lang w:val="fr-FR" w:eastAsia="fr-FR"/>
        </w:rPr>
        <w:drawing>
          <wp:inline distT="0" distB="0" distL="0" distR="0">
            <wp:extent cx="4572000" cy="2743200"/>
            <wp:effectExtent l="19050" t="0" r="19050" b="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D3A21" w:rsidRDefault="003D3A21" w:rsidP="008E3653">
      <w:pPr>
        <w:pStyle w:val="Paragraphedeliste"/>
        <w:spacing w:line="480" w:lineRule="auto"/>
        <w:ind w:left="0"/>
        <w:rPr>
          <w:lang w:val="fr-FR"/>
        </w:rPr>
      </w:pPr>
      <w:r>
        <w:rPr>
          <w:lang w:val="fr-FR"/>
        </w:rPr>
        <w:t>Figure 3.c      Liaison stochastique linéaire.</w:t>
      </w:r>
    </w:p>
    <w:p w:rsidR="009821EA" w:rsidRDefault="009821EA" w:rsidP="008E3653">
      <w:pPr>
        <w:pStyle w:val="Paragraphedeliste"/>
        <w:spacing w:line="480" w:lineRule="auto"/>
        <w:ind w:left="0"/>
        <w:rPr>
          <w:lang w:val="fr-FR"/>
        </w:rPr>
      </w:pPr>
    </w:p>
    <w:p w:rsidR="009821EA" w:rsidRDefault="009821EA" w:rsidP="009821EA">
      <w:pPr>
        <w:pStyle w:val="Paragraphedeliste"/>
        <w:numPr>
          <w:ilvl w:val="0"/>
          <w:numId w:val="2"/>
        </w:numPr>
        <w:spacing w:line="480" w:lineRule="auto"/>
        <w:rPr>
          <w:lang w:val="fr-FR"/>
        </w:rPr>
      </w:pPr>
      <w:r>
        <w:rPr>
          <w:lang w:val="fr-FR"/>
        </w:rPr>
        <w:t>Le premier cas a lieu lorsque la liaison est parfaite ; le coefficient de corrélation que nous décrirons ci-après est égal à r=1 (resp. r= -1),</w:t>
      </w:r>
    </w:p>
    <w:p w:rsidR="009821EA" w:rsidRDefault="009821EA" w:rsidP="009821EA">
      <w:pPr>
        <w:pStyle w:val="Paragraphedeliste"/>
        <w:numPr>
          <w:ilvl w:val="0"/>
          <w:numId w:val="2"/>
        </w:numPr>
        <w:spacing w:line="480" w:lineRule="auto"/>
        <w:rPr>
          <w:lang w:val="fr-FR"/>
        </w:rPr>
      </w:pPr>
      <w:r>
        <w:rPr>
          <w:lang w:val="fr-FR"/>
        </w:rPr>
        <w:t>Le deuxième cas décrit un manque de liaison (indépendance des v.a. X et Y), donc  r=0 ;</w:t>
      </w:r>
    </w:p>
    <w:p w:rsidR="009821EA" w:rsidRPr="00F85CF3" w:rsidRDefault="009821EA" w:rsidP="009821EA">
      <w:pPr>
        <w:pStyle w:val="Paragraphedeliste"/>
        <w:numPr>
          <w:ilvl w:val="0"/>
          <w:numId w:val="2"/>
        </w:numPr>
        <w:spacing w:line="480" w:lineRule="auto"/>
        <w:rPr>
          <w:lang w:val="fr-FR"/>
        </w:rPr>
      </w:pPr>
      <w:r>
        <w:rPr>
          <w:lang w:val="fr-FR"/>
        </w:rPr>
        <w:t>Le troisième cas concerne une liaison</w:t>
      </w:r>
      <w:r w:rsidR="00072A0F">
        <w:rPr>
          <w:lang w:val="fr-FR"/>
        </w:rPr>
        <w:t xml:space="preserve"> plus ou moins marquée, 0 &lt; r &lt; 1 pour une liaison directe et -1 &lt; r &lt; 0  pour une liaison indirecte ( c´est à dire lorsque x augmente, y diminue ou le contraire). </w:t>
      </w:r>
      <w:r w:rsidR="00E64D91">
        <w:rPr>
          <w:lang w:val="fr-FR"/>
        </w:rPr>
        <w:t>C´est ce cas qui arrive le plus couramment en hydrologie et que nous étudierons en détail  dans ce polycopié.</w:t>
      </w:r>
    </w:p>
    <w:p w:rsidR="008E3653" w:rsidRDefault="008E3653" w:rsidP="008E3653">
      <w:pPr>
        <w:pStyle w:val="Paragraphedeliste"/>
        <w:spacing w:line="480" w:lineRule="auto"/>
        <w:ind w:left="0"/>
        <w:rPr>
          <w:lang w:val="fr-FR"/>
        </w:rPr>
      </w:pPr>
    </w:p>
    <w:p w:rsidR="0092771F" w:rsidRDefault="0092771F" w:rsidP="008E3653">
      <w:pPr>
        <w:pStyle w:val="Paragraphedeliste"/>
        <w:spacing w:line="480" w:lineRule="auto"/>
        <w:ind w:left="0"/>
        <w:rPr>
          <w:lang w:val="fr-FR"/>
        </w:rPr>
      </w:pPr>
    </w:p>
    <w:p w:rsidR="0092771F" w:rsidRDefault="0092771F" w:rsidP="008E3653">
      <w:pPr>
        <w:pStyle w:val="Paragraphedeliste"/>
        <w:spacing w:line="480" w:lineRule="auto"/>
        <w:ind w:left="0"/>
        <w:rPr>
          <w:lang w:val="fr-FR"/>
        </w:rPr>
      </w:pPr>
    </w:p>
    <w:p w:rsidR="0092771F" w:rsidRDefault="0092771F" w:rsidP="008E3653">
      <w:pPr>
        <w:pStyle w:val="Paragraphedeliste"/>
        <w:spacing w:line="480" w:lineRule="auto"/>
        <w:ind w:left="0"/>
        <w:rPr>
          <w:lang w:val="fr-FR"/>
        </w:rPr>
      </w:pPr>
    </w:p>
    <w:p w:rsidR="0092771F" w:rsidRDefault="0092771F" w:rsidP="008E3653">
      <w:pPr>
        <w:pStyle w:val="Paragraphedeliste"/>
        <w:spacing w:line="480" w:lineRule="auto"/>
        <w:ind w:left="0"/>
        <w:rPr>
          <w:lang w:val="fr-FR"/>
        </w:rPr>
      </w:pPr>
    </w:p>
    <w:p w:rsidR="008E3653" w:rsidRDefault="008E3653" w:rsidP="008E3653">
      <w:pPr>
        <w:pStyle w:val="Paragraphedeliste"/>
        <w:spacing w:line="480" w:lineRule="auto"/>
        <w:ind w:left="0"/>
        <w:rPr>
          <w:lang w:val="fr-FR"/>
        </w:rPr>
      </w:pPr>
    </w:p>
    <w:p w:rsidR="0092771F" w:rsidRDefault="0092771F" w:rsidP="008E3653">
      <w:pPr>
        <w:pStyle w:val="Paragraphedeliste"/>
        <w:spacing w:line="480" w:lineRule="auto"/>
        <w:ind w:left="0"/>
        <w:rPr>
          <w:lang w:val="fr-FR"/>
        </w:rPr>
      </w:pPr>
      <w:r w:rsidRPr="0092771F">
        <w:rPr>
          <w:noProof/>
          <w:lang w:val="fr-FR" w:eastAsia="fr-FR"/>
        </w:rPr>
        <w:drawing>
          <wp:inline distT="0" distB="0" distL="0" distR="0">
            <wp:extent cx="4572000" cy="2743200"/>
            <wp:effectExtent l="19050" t="0" r="19050" b="0"/>
            <wp:docPr id="6"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2771F" w:rsidRDefault="009F2F66" w:rsidP="008E3653">
      <w:pPr>
        <w:pStyle w:val="Paragraphedeliste"/>
        <w:spacing w:line="480" w:lineRule="auto"/>
        <w:ind w:left="0"/>
        <w:rPr>
          <w:lang w:val="fr-FR"/>
        </w:rPr>
      </w:pPr>
      <w:r>
        <w:rPr>
          <w:lang w:val="fr-FR"/>
        </w:rPr>
        <w:t xml:space="preserve">Fig.3.d. Liaison entre altitudes et précipitations </w:t>
      </w:r>
    </w:p>
    <w:p w:rsidR="009F2F66" w:rsidRDefault="009F2F66" w:rsidP="008E3653">
      <w:pPr>
        <w:pStyle w:val="Paragraphedeliste"/>
        <w:spacing w:line="480" w:lineRule="auto"/>
        <w:ind w:left="0"/>
        <w:rPr>
          <w:lang w:val="fr-FR"/>
        </w:rPr>
      </w:pPr>
    </w:p>
    <w:p w:rsidR="0092771F" w:rsidRDefault="0092771F" w:rsidP="008E3653">
      <w:pPr>
        <w:pStyle w:val="Paragraphedeliste"/>
        <w:spacing w:line="480" w:lineRule="auto"/>
        <w:ind w:left="0"/>
        <w:rPr>
          <w:lang w:val="fr-FR"/>
        </w:rPr>
      </w:pPr>
      <w:r>
        <w:rPr>
          <w:lang w:val="fr-FR"/>
        </w:rPr>
        <w:t xml:space="preserve">Lorsqu´on observe dans un diagramme de dispersion de deux variables aléatoires X et Y une certaine dépendance entre les deux variables, Il est possible d´estimer au mieux la valeur prise par l´une des variables en fonction d´une valeur donnée de l´autre variable. Cette estimation s´appelle </w:t>
      </w:r>
      <w:r w:rsidRPr="0092771F">
        <w:rPr>
          <w:b/>
          <w:lang w:val="fr-FR"/>
        </w:rPr>
        <w:t xml:space="preserve">régression. </w:t>
      </w:r>
      <w:r w:rsidR="00F2054A">
        <w:rPr>
          <w:lang w:val="fr-FR"/>
        </w:rPr>
        <w:t>Lorsque la dépendance entre les deux variables X et Y est exprimée par une fonction linéaire, il s´agit alors de régression linéaire simple.</w:t>
      </w:r>
    </w:p>
    <w:p w:rsidR="00F2054A" w:rsidRDefault="00F2054A" w:rsidP="008E3653">
      <w:pPr>
        <w:pStyle w:val="Paragraphedeliste"/>
        <w:spacing w:line="480" w:lineRule="auto"/>
        <w:ind w:left="0"/>
        <w:rPr>
          <w:lang w:val="fr-FR"/>
        </w:rPr>
      </w:pPr>
      <w:r>
        <w:rPr>
          <w:lang w:val="fr-FR"/>
        </w:rPr>
        <w:t>Nous pouvons donc exprimer les droites de régression des deux variables par :</w:t>
      </w:r>
    </w:p>
    <w:p w:rsidR="00F2054A" w:rsidRDefault="00F2054A" w:rsidP="008E3653">
      <w:pPr>
        <w:pStyle w:val="Paragraphedeliste"/>
        <w:spacing w:line="480" w:lineRule="auto"/>
        <w:ind w:left="0"/>
        <w:rPr>
          <w:lang w:val="fr-FR"/>
        </w:rPr>
      </w:pPr>
      <w:r>
        <w:rPr>
          <w:lang w:val="fr-FR"/>
        </w:rPr>
        <w:t>y</w:t>
      </w:r>
      <w:r>
        <w:rPr>
          <w:vertAlign w:val="subscript"/>
          <w:lang w:val="fr-FR"/>
        </w:rPr>
        <w:t>x</w:t>
      </w:r>
      <w:r>
        <w:rPr>
          <w:lang w:val="fr-FR"/>
        </w:rPr>
        <w:t xml:space="preserve"> = a</w:t>
      </w:r>
      <w:r>
        <w:rPr>
          <w:vertAlign w:val="subscript"/>
          <w:lang w:val="fr-FR"/>
        </w:rPr>
        <w:t>0</w:t>
      </w:r>
      <w:r>
        <w:rPr>
          <w:lang w:val="fr-FR"/>
        </w:rPr>
        <w:t xml:space="preserve"> + a</w:t>
      </w:r>
      <w:r>
        <w:rPr>
          <w:vertAlign w:val="subscript"/>
          <w:lang w:val="fr-FR"/>
        </w:rPr>
        <w:t>1</w:t>
      </w:r>
      <w:r>
        <w:rPr>
          <w:lang w:val="fr-FR"/>
        </w:rPr>
        <w:t xml:space="preserve"> x    la droite de y en x</w:t>
      </w:r>
      <w:r w:rsidR="0099516E">
        <w:rPr>
          <w:lang w:val="fr-FR"/>
        </w:rPr>
        <w:t xml:space="preserve">      (f1)</w:t>
      </w:r>
    </w:p>
    <w:p w:rsidR="00F2054A" w:rsidRDefault="00F2054A" w:rsidP="008E3653">
      <w:pPr>
        <w:pStyle w:val="Paragraphedeliste"/>
        <w:spacing w:line="480" w:lineRule="auto"/>
        <w:ind w:left="0"/>
        <w:rPr>
          <w:lang w:val="fr-FR"/>
        </w:rPr>
      </w:pPr>
      <w:r>
        <w:rPr>
          <w:lang w:val="fr-FR"/>
        </w:rPr>
        <w:t>x</w:t>
      </w:r>
      <w:r>
        <w:rPr>
          <w:vertAlign w:val="subscript"/>
          <w:lang w:val="fr-FR"/>
        </w:rPr>
        <w:t>y</w:t>
      </w:r>
      <w:r>
        <w:rPr>
          <w:lang w:val="fr-FR"/>
        </w:rPr>
        <w:t xml:space="preserve"> = b</w:t>
      </w:r>
      <w:r w:rsidR="00517FCB">
        <w:rPr>
          <w:vertAlign w:val="subscript"/>
          <w:lang w:val="fr-FR"/>
        </w:rPr>
        <w:t>0</w:t>
      </w:r>
      <w:r w:rsidR="00517FCB">
        <w:rPr>
          <w:lang w:val="fr-FR"/>
        </w:rPr>
        <w:t xml:space="preserve"> + b</w:t>
      </w:r>
      <w:r w:rsidR="00517FCB">
        <w:rPr>
          <w:vertAlign w:val="subscript"/>
          <w:lang w:val="fr-FR"/>
        </w:rPr>
        <w:t>1</w:t>
      </w:r>
      <w:r w:rsidR="00517FCB">
        <w:rPr>
          <w:lang w:val="fr-FR"/>
        </w:rPr>
        <w:t xml:space="preserve"> y    la droite de x en y</w:t>
      </w:r>
      <w:r w:rsidR="0099516E">
        <w:rPr>
          <w:lang w:val="fr-FR"/>
        </w:rPr>
        <w:t xml:space="preserve">      (f2)</w:t>
      </w:r>
    </w:p>
    <w:p w:rsidR="00517FCB" w:rsidRDefault="00517FCB" w:rsidP="008E3653">
      <w:pPr>
        <w:pStyle w:val="Paragraphedeliste"/>
        <w:spacing w:line="480" w:lineRule="auto"/>
        <w:ind w:left="0"/>
        <w:rPr>
          <w:lang w:val="fr-FR"/>
        </w:rPr>
      </w:pPr>
      <w:r>
        <w:rPr>
          <w:lang w:val="fr-FR"/>
        </w:rPr>
        <w:t>Nous nous intéresserons ici qu´au premier type de dépendance, soit la dépendance de y en fonction de x.</w:t>
      </w:r>
    </w:p>
    <w:p w:rsidR="00517FCB" w:rsidRDefault="00517FCB" w:rsidP="008E3653">
      <w:pPr>
        <w:pStyle w:val="Paragraphedeliste"/>
        <w:spacing w:line="480" w:lineRule="auto"/>
        <w:ind w:left="0"/>
        <w:rPr>
          <w:lang w:val="fr-FR"/>
        </w:rPr>
      </w:pPr>
      <w:r>
        <w:rPr>
          <w:lang w:val="fr-FR"/>
        </w:rPr>
        <w:t>Toute valeur de la variable aléatoire de Y est entachée d´une certaine erreur, notée e, telle que</w:t>
      </w:r>
    </w:p>
    <w:p w:rsidR="0099516E" w:rsidRDefault="00517FCB" w:rsidP="008E3653">
      <w:pPr>
        <w:pStyle w:val="Paragraphedeliste"/>
        <w:spacing w:line="480" w:lineRule="auto"/>
        <w:ind w:left="0"/>
        <w:rPr>
          <w:lang w:val="fr-FR"/>
        </w:rPr>
      </w:pPr>
      <w:r>
        <w:rPr>
          <w:lang w:val="fr-FR"/>
        </w:rPr>
        <w:t>y = y</w:t>
      </w:r>
      <w:r>
        <w:rPr>
          <w:vertAlign w:val="subscript"/>
          <w:lang w:val="fr-FR"/>
        </w:rPr>
        <w:t>x</w:t>
      </w:r>
      <w:r>
        <w:rPr>
          <w:lang w:val="fr-FR"/>
        </w:rPr>
        <w:t xml:space="preserve"> + e</w:t>
      </w:r>
      <w:r w:rsidR="0099516E">
        <w:rPr>
          <w:lang w:val="fr-FR"/>
        </w:rPr>
        <w:t xml:space="preserve">                                          (f3)</w:t>
      </w:r>
    </w:p>
    <w:p w:rsidR="00C336E5" w:rsidRDefault="00C336E5" w:rsidP="008E3653">
      <w:pPr>
        <w:pStyle w:val="Paragraphedeliste"/>
        <w:spacing w:line="480" w:lineRule="auto"/>
        <w:ind w:left="0"/>
        <w:rPr>
          <w:lang w:val="fr-FR"/>
        </w:rPr>
      </w:pPr>
      <w:r>
        <w:rPr>
          <w:lang w:val="fr-FR"/>
        </w:rPr>
        <w:t xml:space="preserve">ou </w:t>
      </w:r>
    </w:p>
    <w:p w:rsidR="00517FCB" w:rsidRDefault="00C336E5" w:rsidP="008E3653">
      <w:pPr>
        <w:pStyle w:val="Paragraphedeliste"/>
        <w:spacing w:line="480" w:lineRule="auto"/>
        <w:ind w:left="0"/>
        <w:rPr>
          <w:lang w:val="fr-FR"/>
        </w:rPr>
      </w:pPr>
      <w:r>
        <w:rPr>
          <w:lang w:val="fr-FR"/>
        </w:rPr>
        <w:t>y = a</w:t>
      </w:r>
      <w:r>
        <w:rPr>
          <w:vertAlign w:val="subscript"/>
          <w:lang w:val="fr-FR"/>
        </w:rPr>
        <w:t>0</w:t>
      </w:r>
      <w:r>
        <w:rPr>
          <w:lang w:val="fr-FR"/>
        </w:rPr>
        <w:t xml:space="preserve"> + a</w:t>
      </w:r>
      <w:r>
        <w:rPr>
          <w:vertAlign w:val="subscript"/>
          <w:lang w:val="fr-FR"/>
        </w:rPr>
        <w:t>1</w:t>
      </w:r>
      <w:r>
        <w:rPr>
          <w:lang w:val="fr-FR"/>
        </w:rPr>
        <w:t xml:space="preserve"> x  + e</w:t>
      </w:r>
      <w:r w:rsidR="0099516E">
        <w:rPr>
          <w:lang w:val="fr-FR"/>
        </w:rPr>
        <w:t xml:space="preserve">                                 (f4)</w:t>
      </w:r>
    </w:p>
    <w:p w:rsidR="00C336E5" w:rsidRDefault="00517FCB" w:rsidP="008E3653">
      <w:pPr>
        <w:pStyle w:val="Paragraphedeliste"/>
        <w:spacing w:line="480" w:lineRule="auto"/>
        <w:ind w:left="0"/>
        <w:rPr>
          <w:lang w:val="fr-FR"/>
        </w:rPr>
      </w:pPr>
      <w:r>
        <w:rPr>
          <w:lang w:val="fr-FR"/>
        </w:rPr>
        <w:lastRenderedPageBreak/>
        <w:t>La régression linéaire simple consiste donc à estimer les paramètres a</w:t>
      </w:r>
      <w:r>
        <w:rPr>
          <w:vertAlign w:val="subscript"/>
          <w:lang w:val="fr-FR"/>
        </w:rPr>
        <w:t>0</w:t>
      </w:r>
      <w:r>
        <w:rPr>
          <w:lang w:val="fr-FR"/>
        </w:rPr>
        <w:t xml:space="preserve"> et a</w:t>
      </w:r>
      <w:r>
        <w:rPr>
          <w:vertAlign w:val="subscript"/>
          <w:lang w:val="fr-FR"/>
        </w:rPr>
        <w:t>1</w:t>
      </w:r>
      <w:r w:rsidR="00C336E5">
        <w:rPr>
          <w:lang w:val="fr-FR"/>
        </w:rPr>
        <w:t xml:space="preserve">de l´équation de </w:t>
      </w:r>
      <w:r w:rsidR="00C336E5" w:rsidRPr="00C336E5">
        <w:rPr>
          <w:lang w:val="fr-FR"/>
        </w:rPr>
        <w:t>y</w:t>
      </w:r>
      <w:r w:rsidR="00C336E5">
        <w:rPr>
          <w:vertAlign w:val="subscript"/>
          <w:lang w:val="fr-FR"/>
        </w:rPr>
        <w:t>x</w:t>
      </w:r>
      <w:r w:rsidRPr="00C336E5">
        <w:rPr>
          <w:lang w:val="fr-FR"/>
        </w:rPr>
        <w:t>de</w:t>
      </w:r>
      <w:r>
        <w:rPr>
          <w:lang w:val="fr-FR"/>
        </w:rPr>
        <w:t xml:space="preserve"> sorte que l´erreur e soit minimale</w:t>
      </w:r>
      <w:r w:rsidR="00C336E5">
        <w:rPr>
          <w:lang w:val="fr-FR"/>
        </w:rPr>
        <w:t>.</w:t>
      </w:r>
    </w:p>
    <w:p w:rsidR="0099516E" w:rsidRDefault="00C336E5" w:rsidP="008E3653">
      <w:pPr>
        <w:pStyle w:val="Paragraphedeliste"/>
        <w:spacing w:line="480" w:lineRule="auto"/>
        <w:ind w:left="0"/>
        <w:rPr>
          <w:lang w:val="fr-FR"/>
        </w:rPr>
      </w:pPr>
      <w:r>
        <w:rPr>
          <w:lang w:val="fr-FR"/>
        </w:rPr>
        <w:t>La régression linéaire multiple (qui sera présenté plus bas) consistera à estimer les paramètres a</w:t>
      </w:r>
      <w:r>
        <w:rPr>
          <w:vertAlign w:val="subscript"/>
          <w:lang w:val="fr-FR"/>
        </w:rPr>
        <w:t>0,</w:t>
      </w:r>
      <w:r>
        <w:rPr>
          <w:lang w:val="fr-FR"/>
        </w:rPr>
        <w:t xml:space="preserve"> a</w:t>
      </w:r>
      <w:r>
        <w:rPr>
          <w:vertAlign w:val="subscript"/>
          <w:lang w:val="fr-FR"/>
        </w:rPr>
        <w:t>1,</w:t>
      </w:r>
      <w:r>
        <w:rPr>
          <w:lang w:val="fr-FR"/>
        </w:rPr>
        <w:t xml:space="preserve"> a</w:t>
      </w:r>
      <w:r>
        <w:rPr>
          <w:vertAlign w:val="subscript"/>
          <w:lang w:val="fr-FR"/>
        </w:rPr>
        <w:t>2</w:t>
      </w:r>
      <w:r>
        <w:rPr>
          <w:lang w:val="fr-FR"/>
        </w:rPr>
        <w:t>, ....a</w:t>
      </w:r>
      <w:r>
        <w:rPr>
          <w:vertAlign w:val="subscript"/>
          <w:lang w:val="fr-FR"/>
        </w:rPr>
        <w:t>p</w:t>
      </w:r>
      <w:r w:rsidR="0099516E">
        <w:rPr>
          <w:lang w:val="fr-FR"/>
        </w:rPr>
        <w:t xml:space="preserve"> de la fonction linéaire de la relation entre Y et p variables aléatoires (X</w:t>
      </w:r>
      <w:r w:rsidR="0099516E">
        <w:rPr>
          <w:vertAlign w:val="subscript"/>
          <w:lang w:val="fr-FR"/>
        </w:rPr>
        <w:t>1</w:t>
      </w:r>
      <w:r w:rsidR="0099516E">
        <w:rPr>
          <w:lang w:val="fr-FR"/>
        </w:rPr>
        <w:t xml:space="preserve"> ,X</w:t>
      </w:r>
      <w:r w:rsidR="0099516E">
        <w:rPr>
          <w:vertAlign w:val="subscript"/>
          <w:lang w:val="fr-FR"/>
        </w:rPr>
        <w:t>2</w:t>
      </w:r>
      <w:r w:rsidR="0099516E">
        <w:rPr>
          <w:lang w:val="fr-FR"/>
        </w:rPr>
        <w:t>, ....X</w:t>
      </w:r>
      <w:r w:rsidR="0099516E">
        <w:rPr>
          <w:vertAlign w:val="subscript"/>
          <w:lang w:val="fr-FR"/>
        </w:rPr>
        <w:t>p</w:t>
      </w:r>
      <w:r w:rsidR="0099516E">
        <w:rPr>
          <w:lang w:val="fr-FR"/>
        </w:rPr>
        <w:t>) tels que</w:t>
      </w:r>
    </w:p>
    <w:p w:rsidR="00C336E5" w:rsidRPr="00514DAB" w:rsidRDefault="0099516E" w:rsidP="008E3653">
      <w:pPr>
        <w:pStyle w:val="Paragraphedeliste"/>
        <w:spacing w:line="480" w:lineRule="auto"/>
        <w:ind w:left="0"/>
        <w:rPr>
          <w:lang w:val="en-US"/>
        </w:rPr>
      </w:pPr>
      <w:r w:rsidRPr="00514DAB">
        <w:rPr>
          <w:lang w:val="en-US"/>
        </w:rPr>
        <w:t>y</w:t>
      </w:r>
      <w:r w:rsidRPr="00514DAB">
        <w:rPr>
          <w:vertAlign w:val="subscript"/>
          <w:lang w:val="en-US"/>
        </w:rPr>
        <w:t>x</w:t>
      </w:r>
      <w:r w:rsidRPr="00514DAB">
        <w:rPr>
          <w:lang w:val="en-US"/>
        </w:rPr>
        <w:t xml:space="preserve"> = = a</w:t>
      </w:r>
      <w:r w:rsidRPr="00514DAB">
        <w:rPr>
          <w:vertAlign w:val="subscript"/>
          <w:lang w:val="en-US"/>
        </w:rPr>
        <w:t>0</w:t>
      </w:r>
      <w:r w:rsidRPr="00514DAB">
        <w:rPr>
          <w:lang w:val="en-US"/>
        </w:rPr>
        <w:t xml:space="preserve"> + a</w:t>
      </w:r>
      <w:r w:rsidRPr="00514DAB">
        <w:rPr>
          <w:vertAlign w:val="subscript"/>
          <w:lang w:val="en-US"/>
        </w:rPr>
        <w:t>1</w:t>
      </w:r>
      <w:r w:rsidRPr="00514DAB">
        <w:rPr>
          <w:lang w:val="en-US"/>
        </w:rPr>
        <w:t xml:space="preserve"> x</w:t>
      </w:r>
      <w:r w:rsidRPr="00514DAB">
        <w:rPr>
          <w:vertAlign w:val="subscript"/>
          <w:lang w:val="en-US"/>
        </w:rPr>
        <w:t>1</w:t>
      </w:r>
      <w:r w:rsidRPr="00514DAB">
        <w:rPr>
          <w:lang w:val="en-US"/>
        </w:rPr>
        <w:t xml:space="preserve"> + a</w:t>
      </w:r>
      <w:r w:rsidRPr="00514DAB">
        <w:rPr>
          <w:vertAlign w:val="subscript"/>
          <w:lang w:val="en-US"/>
        </w:rPr>
        <w:t>2</w:t>
      </w:r>
      <w:r w:rsidRPr="00514DAB">
        <w:rPr>
          <w:lang w:val="en-US"/>
        </w:rPr>
        <w:t xml:space="preserve"> x</w:t>
      </w:r>
      <w:r w:rsidRPr="00514DAB">
        <w:rPr>
          <w:vertAlign w:val="subscript"/>
          <w:lang w:val="en-US"/>
        </w:rPr>
        <w:t>2</w:t>
      </w:r>
      <w:r w:rsidRPr="00514DAB">
        <w:rPr>
          <w:lang w:val="en-US"/>
        </w:rPr>
        <w:t xml:space="preserve"> + ....... + a</w:t>
      </w:r>
      <w:r w:rsidRPr="00514DAB">
        <w:rPr>
          <w:vertAlign w:val="subscript"/>
          <w:lang w:val="en-US"/>
        </w:rPr>
        <w:t xml:space="preserve">p </w:t>
      </w:r>
      <w:r w:rsidRPr="00514DAB">
        <w:rPr>
          <w:lang w:val="en-US"/>
        </w:rPr>
        <w:t>x</w:t>
      </w:r>
      <w:r w:rsidRPr="00514DAB">
        <w:rPr>
          <w:vertAlign w:val="subscript"/>
          <w:lang w:val="en-US"/>
        </w:rPr>
        <w:t xml:space="preserve">p           </w:t>
      </w:r>
      <w:r w:rsidRPr="00514DAB">
        <w:rPr>
          <w:lang w:val="en-US"/>
        </w:rPr>
        <w:t>(f5)</w:t>
      </w:r>
    </w:p>
    <w:p w:rsidR="009C3562" w:rsidRDefault="009C3562" w:rsidP="008E3653">
      <w:pPr>
        <w:pStyle w:val="Paragraphedeliste"/>
        <w:spacing w:line="480" w:lineRule="auto"/>
        <w:ind w:left="0"/>
        <w:rPr>
          <w:b/>
          <w:sz w:val="32"/>
          <w:lang w:val="fr-FR"/>
        </w:rPr>
      </w:pPr>
      <w:r w:rsidRPr="009C3562">
        <w:rPr>
          <w:b/>
          <w:sz w:val="32"/>
          <w:lang w:val="fr-FR"/>
        </w:rPr>
        <w:t>3.1 Régression linéaire simple</w:t>
      </w:r>
    </w:p>
    <w:p w:rsidR="002C31CA" w:rsidRDefault="009C3562" w:rsidP="008E3653">
      <w:pPr>
        <w:pStyle w:val="Paragraphedeliste"/>
        <w:spacing w:line="480" w:lineRule="auto"/>
        <w:ind w:left="0"/>
        <w:rPr>
          <w:b/>
          <w:lang w:val="fr-FR"/>
        </w:rPr>
      </w:pPr>
      <w:r>
        <w:rPr>
          <w:lang w:val="fr-FR"/>
        </w:rPr>
        <w:t>L´estimation des paramètresa</w:t>
      </w:r>
      <w:r>
        <w:rPr>
          <w:vertAlign w:val="subscript"/>
          <w:lang w:val="fr-FR"/>
        </w:rPr>
        <w:t>0</w:t>
      </w:r>
      <w:r>
        <w:rPr>
          <w:lang w:val="fr-FR"/>
        </w:rPr>
        <w:t xml:space="preserve"> et a</w:t>
      </w:r>
      <w:r>
        <w:rPr>
          <w:vertAlign w:val="subscript"/>
          <w:lang w:val="fr-FR"/>
        </w:rPr>
        <w:t>1</w:t>
      </w:r>
      <w:r>
        <w:rPr>
          <w:lang w:val="fr-FR"/>
        </w:rPr>
        <w:t xml:space="preserve"> de l´équation (f4) se fait par la méthode des moindres carrés. Le principe consiste à minimiser la somme des carrés des résidus </w:t>
      </w:r>
      <w:r w:rsidR="002C31CA">
        <w:rPr>
          <w:lang w:val="fr-FR"/>
        </w:rPr>
        <w:t>e</w:t>
      </w:r>
      <w:r w:rsidR="002C31CA">
        <w:rPr>
          <w:vertAlign w:val="subscript"/>
          <w:lang w:val="fr-FR"/>
        </w:rPr>
        <w:t>i</w:t>
      </w:r>
      <w:r>
        <w:rPr>
          <w:lang w:val="fr-FR"/>
        </w:rPr>
        <w:t>( ou écarts) (y</w:t>
      </w:r>
      <w:r>
        <w:rPr>
          <w:vertAlign w:val="subscript"/>
          <w:lang w:val="fr-FR"/>
        </w:rPr>
        <w:t>x(i)</w:t>
      </w:r>
      <w:r>
        <w:rPr>
          <w:lang w:val="fr-FR"/>
        </w:rPr>
        <w:t xml:space="preserve"> – y</w:t>
      </w:r>
      <w:r>
        <w:rPr>
          <w:vertAlign w:val="subscript"/>
          <w:lang w:val="fr-FR"/>
        </w:rPr>
        <w:t>i</w:t>
      </w:r>
      <w:r>
        <w:rPr>
          <w:lang w:val="fr-FR"/>
        </w:rPr>
        <w:t xml:space="preserve">), pour i=1 à n, où n est le nombre de couples </w:t>
      </w:r>
      <w:r w:rsidRPr="009C3562">
        <w:rPr>
          <w:lang w:val="fr-FR"/>
        </w:rPr>
        <w:t>(</w:t>
      </w:r>
      <w:r>
        <w:rPr>
          <w:lang w:val="fr-FR"/>
        </w:rPr>
        <w:t>y</w:t>
      </w:r>
      <w:r>
        <w:rPr>
          <w:vertAlign w:val="subscript"/>
          <w:lang w:val="fr-FR"/>
        </w:rPr>
        <w:t>x(i)</w:t>
      </w:r>
      <w:r>
        <w:rPr>
          <w:lang w:val="fr-FR"/>
        </w:rPr>
        <w:t xml:space="preserve"> ,y</w:t>
      </w:r>
      <w:r>
        <w:rPr>
          <w:vertAlign w:val="subscript"/>
          <w:lang w:val="fr-FR"/>
        </w:rPr>
        <w:t>i</w:t>
      </w:r>
      <w:r>
        <w:rPr>
          <w:lang w:val="fr-FR"/>
        </w:rPr>
        <w:t>)</w:t>
      </w:r>
    </w:p>
    <w:p w:rsidR="002C31CA" w:rsidRDefault="002C31CA" w:rsidP="008E3653">
      <w:pPr>
        <w:pStyle w:val="Paragraphedeliste"/>
        <w:spacing w:line="480" w:lineRule="auto"/>
        <w:ind w:left="0"/>
        <w:rPr>
          <w:lang w:val="fr-FR"/>
        </w:rPr>
      </w:pPr>
      <w:r>
        <w:rPr>
          <w:lang w:val="fr-FR"/>
        </w:rPr>
        <w:t xml:space="preserve">La condition des moindres carrés stipule que  </w:t>
      </w:r>
    </w:p>
    <w:p w:rsidR="002C31CA" w:rsidRDefault="002C31CA" w:rsidP="008E3653">
      <w:pPr>
        <w:pStyle w:val="Paragraphedeliste"/>
        <w:spacing w:line="480" w:lineRule="auto"/>
        <w:ind w:left="0"/>
        <w:rPr>
          <w:lang w:val="fr-FR"/>
        </w:rPr>
      </w:pPr>
      <w:r w:rsidRPr="002C31CA">
        <w:rPr>
          <w:b/>
          <w:sz w:val="28"/>
          <w:lang w:val="fr-FR"/>
        </w:rPr>
        <w:t>∑(y</w:t>
      </w:r>
      <w:r w:rsidRPr="002C31CA">
        <w:rPr>
          <w:b/>
          <w:sz w:val="28"/>
          <w:vertAlign w:val="subscript"/>
          <w:lang w:val="fr-FR"/>
        </w:rPr>
        <w:t>xi</w:t>
      </w:r>
      <w:r w:rsidRPr="002C31CA">
        <w:rPr>
          <w:b/>
          <w:sz w:val="28"/>
          <w:lang w:val="fr-FR"/>
        </w:rPr>
        <w:t xml:space="preserve"> –y</w:t>
      </w:r>
      <w:r w:rsidRPr="002C31CA">
        <w:rPr>
          <w:b/>
          <w:sz w:val="28"/>
          <w:vertAlign w:val="subscript"/>
          <w:lang w:val="fr-FR"/>
        </w:rPr>
        <w:t>i</w:t>
      </w:r>
      <w:r w:rsidRPr="002C31CA">
        <w:rPr>
          <w:b/>
          <w:sz w:val="28"/>
          <w:lang w:val="fr-FR"/>
        </w:rPr>
        <w:t>)</w:t>
      </w:r>
      <w:r w:rsidRPr="002C31CA">
        <w:rPr>
          <w:b/>
          <w:sz w:val="28"/>
          <w:vertAlign w:val="superscript"/>
          <w:lang w:val="fr-FR"/>
        </w:rPr>
        <w:t>2</w:t>
      </w:r>
      <w:r w:rsidRPr="002C31CA">
        <w:rPr>
          <w:b/>
          <w:sz w:val="28"/>
          <w:lang w:val="fr-FR"/>
        </w:rPr>
        <w:t xml:space="preserve"> = min</w:t>
      </w:r>
      <w:r>
        <w:rPr>
          <w:lang w:val="fr-FR"/>
        </w:rPr>
        <w:t>.</w:t>
      </w:r>
      <w:r w:rsidR="00265A30">
        <w:rPr>
          <w:lang w:val="fr-FR"/>
        </w:rPr>
        <w:t xml:space="preserve">                                                  (f6)</w:t>
      </w:r>
    </w:p>
    <w:p w:rsidR="002C31CA" w:rsidRDefault="002C31CA" w:rsidP="008E3653">
      <w:pPr>
        <w:pStyle w:val="Paragraphedeliste"/>
        <w:spacing w:line="480" w:lineRule="auto"/>
        <w:ind w:left="0"/>
        <w:rPr>
          <w:lang w:val="fr-FR"/>
        </w:rPr>
      </w:pPr>
      <w:r>
        <w:rPr>
          <w:lang w:val="fr-FR"/>
        </w:rPr>
        <w:t>Si on développe le terme à l´intérieur du signe ∑, il vient :</w:t>
      </w:r>
    </w:p>
    <w:p w:rsidR="00AB7BCF" w:rsidRPr="00265A30" w:rsidRDefault="002C31CA" w:rsidP="008E3653">
      <w:pPr>
        <w:pStyle w:val="Paragraphedeliste"/>
        <w:spacing w:line="480" w:lineRule="auto"/>
        <w:ind w:left="0"/>
        <w:rPr>
          <w:lang w:val="en-US"/>
        </w:rPr>
      </w:pPr>
      <w:r w:rsidRPr="00265A30">
        <w:rPr>
          <w:lang w:val="en-US"/>
        </w:rPr>
        <w:t xml:space="preserve">∑ </w:t>
      </w:r>
      <w:r w:rsidR="00AB7BCF" w:rsidRPr="00265A30">
        <w:rPr>
          <w:lang w:val="en-US"/>
        </w:rPr>
        <w:t>[(a</w:t>
      </w:r>
      <w:r w:rsidR="00AB7BCF" w:rsidRPr="00265A30">
        <w:rPr>
          <w:vertAlign w:val="subscript"/>
          <w:lang w:val="en-US"/>
        </w:rPr>
        <w:t>0</w:t>
      </w:r>
      <w:r w:rsidR="00AB7BCF" w:rsidRPr="00265A30">
        <w:rPr>
          <w:lang w:val="en-US"/>
        </w:rPr>
        <w:t xml:space="preserve"> + a</w:t>
      </w:r>
      <w:r w:rsidR="00AB7BCF" w:rsidRPr="00265A30">
        <w:rPr>
          <w:vertAlign w:val="subscript"/>
          <w:lang w:val="en-US"/>
        </w:rPr>
        <w:t>1</w:t>
      </w:r>
      <w:r w:rsidR="00AB7BCF" w:rsidRPr="00265A30">
        <w:rPr>
          <w:lang w:val="en-US"/>
        </w:rPr>
        <w:t xml:space="preserve"> x</w:t>
      </w:r>
      <w:r w:rsidR="00AB7BCF" w:rsidRPr="00265A30">
        <w:rPr>
          <w:vertAlign w:val="subscript"/>
          <w:lang w:val="en-US"/>
        </w:rPr>
        <w:t>i</w:t>
      </w:r>
      <w:r w:rsidR="00AB7BCF" w:rsidRPr="00265A30">
        <w:rPr>
          <w:lang w:val="en-US"/>
        </w:rPr>
        <w:t>) - y</w:t>
      </w:r>
      <w:r w:rsidR="00AB7BCF" w:rsidRPr="00265A30">
        <w:rPr>
          <w:vertAlign w:val="subscript"/>
          <w:lang w:val="en-US"/>
        </w:rPr>
        <w:t>i</w:t>
      </w:r>
      <w:r w:rsidRPr="00265A30">
        <w:rPr>
          <w:lang w:val="en-US"/>
        </w:rPr>
        <w:t>]</w:t>
      </w:r>
      <w:r w:rsidR="00AB7BCF" w:rsidRPr="00265A30">
        <w:rPr>
          <w:vertAlign w:val="superscript"/>
          <w:lang w:val="en-US"/>
        </w:rPr>
        <w:t>2</w:t>
      </w:r>
      <w:r w:rsidR="00AB7BCF" w:rsidRPr="00265A30">
        <w:rPr>
          <w:lang w:val="en-US"/>
        </w:rPr>
        <w:t xml:space="preserve"> = min,</w:t>
      </w:r>
      <w:r w:rsidR="00265A30" w:rsidRPr="00265A30">
        <w:rPr>
          <w:lang w:val="en-US"/>
        </w:rPr>
        <w:t xml:space="preserve">                                         (f7)</w:t>
      </w:r>
    </w:p>
    <w:p w:rsidR="00AB7BCF" w:rsidRPr="002C65ED" w:rsidRDefault="00AB7BCF" w:rsidP="008E3653">
      <w:pPr>
        <w:pStyle w:val="Paragraphedeliste"/>
        <w:spacing w:line="480" w:lineRule="auto"/>
        <w:ind w:left="0"/>
        <w:rPr>
          <w:lang w:val="en-US"/>
        </w:rPr>
      </w:pPr>
      <w:r w:rsidRPr="002C65ED">
        <w:rPr>
          <w:lang w:val="en-US"/>
        </w:rPr>
        <w:t>d´où :</w:t>
      </w:r>
    </w:p>
    <w:p w:rsidR="00626909" w:rsidRPr="00265A30" w:rsidRDefault="00626909" w:rsidP="008E3653">
      <w:pPr>
        <w:pStyle w:val="Paragraphedeliste"/>
        <w:spacing w:line="480" w:lineRule="auto"/>
        <w:ind w:left="0"/>
        <w:rPr>
          <w:lang w:val="en-US"/>
        </w:rPr>
      </w:pPr>
      <w:r w:rsidRPr="00265A30">
        <w:rPr>
          <w:lang w:val="en-US"/>
        </w:rPr>
        <w:t>E(a</w:t>
      </w:r>
      <w:r w:rsidRPr="00265A30">
        <w:rPr>
          <w:vertAlign w:val="subscript"/>
          <w:lang w:val="en-US"/>
        </w:rPr>
        <w:t xml:space="preserve">0, </w:t>
      </w:r>
      <w:r w:rsidRPr="00265A30">
        <w:rPr>
          <w:lang w:val="en-US"/>
        </w:rPr>
        <w:t>a</w:t>
      </w:r>
      <w:r w:rsidRPr="00265A30">
        <w:rPr>
          <w:vertAlign w:val="subscript"/>
          <w:lang w:val="en-US"/>
        </w:rPr>
        <w:t>1</w:t>
      </w:r>
      <w:r w:rsidRPr="00265A30">
        <w:rPr>
          <w:lang w:val="en-US"/>
        </w:rPr>
        <w:t>, x</w:t>
      </w:r>
      <w:r w:rsidRPr="00265A30">
        <w:rPr>
          <w:vertAlign w:val="subscript"/>
          <w:lang w:val="en-US"/>
        </w:rPr>
        <w:t>i</w:t>
      </w:r>
      <w:r w:rsidRPr="00265A30">
        <w:rPr>
          <w:lang w:val="en-US"/>
        </w:rPr>
        <w:t>) =</w:t>
      </w:r>
      <w:r w:rsidR="00AB7BCF" w:rsidRPr="00265A30">
        <w:rPr>
          <w:lang w:val="en-US"/>
        </w:rPr>
        <w:t>∑(a</w:t>
      </w:r>
      <w:r w:rsidR="00AB7BCF" w:rsidRPr="00265A30">
        <w:rPr>
          <w:vertAlign w:val="subscript"/>
          <w:lang w:val="en-US"/>
        </w:rPr>
        <w:t>0</w:t>
      </w:r>
      <w:r w:rsidR="00AB7BCF" w:rsidRPr="00265A30">
        <w:rPr>
          <w:vertAlign w:val="superscript"/>
          <w:lang w:val="en-US"/>
        </w:rPr>
        <w:t>2</w:t>
      </w:r>
      <w:r w:rsidR="00AB7BCF" w:rsidRPr="00265A30">
        <w:rPr>
          <w:lang w:val="en-US"/>
        </w:rPr>
        <w:t xml:space="preserve"> + a</w:t>
      </w:r>
      <w:r w:rsidR="00AB7BCF" w:rsidRPr="00265A30">
        <w:rPr>
          <w:vertAlign w:val="subscript"/>
          <w:lang w:val="en-US"/>
        </w:rPr>
        <w:t>1</w:t>
      </w:r>
      <w:r w:rsidR="00AB7BCF" w:rsidRPr="00265A30">
        <w:rPr>
          <w:vertAlign w:val="superscript"/>
          <w:lang w:val="en-US"/>
        </w:rPr>
        <w:t>2</w:t>
      </w:r>
      <w:r w:rsidR="00AB7BCF" w:rsidRPr="00265A30">
        <w:rPr>
          <w:lang w:val="en-US"/>
        </w:rPr>
        <w:t xml:space="preserve"> x</w:t>
      </w:r>
      <w:r w:rsidR="00AB7BCF" w:rsidRPr="00265A30">
        <w:rPr>
          <w:vertAlign w:val="subscript"/>
          <w:lang w:val="en-US"/>
        </w:rPr>
        <w:t>i</w:t>
      </w:r>
      <w:r w:rsidR="00AB7BCF" w:rsidRPr="00265A30">
        <w:rPr>
          <w:vertAlign w:val="superscript"/>
          <w:lang w:val="en-US"/>
        </w:rPr>
        <w:t>2</w:t>
      </w:r>
      <w:r w:rsidR="00AB7BCF" w:rsidRPr="00265A30">
        <w:rPr>
          <w:lang w:val="en-US"/>
        </w:rPr>
        <w:t xml:space="preserve"> + y</w:t>
      </w:r>
      <w:r w:rsidR="00AB7BCF" w:rsidRPr="00265A30">
        <w:rPr>
          <w:vertAlign w:val="subscript"/>
          <w:lang w:val="en-US"/>
        </w:rPr>
        <w:t>i</w:t>
      </w:r>
      <w:r w:rsidR="00AB7BCF" w:rsidRPr="00265A30">
        <w:rPr>
          <w:vertAlign w:val="superscript"/>
          <w:lang w:val="en-US"/>
        </w:rPr>
        <w:t>2</w:t>
      </w:r>
      <w:r w:rsidR="00AB7BCF" w:rsidRPr="00265A30">
        <w:rPr>
          <w:lang w:val="en-US"/>
        </w:rPr>
        <w:t xml:space="preserve"> + 2a</w:t>
      </w:r>
      <w:r w:rsidR="00AB7BCF" w:rsidRPr="00265A30">
        <w:rPr>
          <w:vertAlign w:val="subscript"/>
          <w:lang w:val="en-US"/>
        </w:rPr>
        <w:t>0</w:t>
      </w:r>
      <w:r w:rsidR="00AB7BCF" w:rsidRPr="00265A30">
        <w:rPr>
          <w:lang w:val="en-US"/>
        </w:rPr>
        <w:t>a</w:t>
      </w:r>
      <w:r w:rsidR="00AB7BCF" w:rsidRPr="00265A30">
        <w:rPr>
          <w:vertAlign w:val="subscript"/>
          <w:lang w:val="en-US"/>
        </w:rPr>
        <w:t>1</w:t>
      </w:r>
      <w:r w:rsidR="00AB7BCF" w:rsidRPr="00265A30">
        <w:rPr>
          <w:lang w:val="en-US"/>
        </w:rPr>
        <w:t>x</w:t>
      </w:r>
      <w:r w:rsidR="00AB7BCF" w:rsidRPr="00265A30">
        <w:rPr>
          <w:vertAlign w:val="subscript"/>
          <w:lang w:val="en-US"/>
        </w:rPr>
        <w:t>i</w:t>
      </w:r>
      <w:r w:rsidR="00AB7BCF" w:rsidRPr="00265A30">
        <w:rPr>
          <w:lang w:val="en-US"/>
        </w:rPr>
        <w:t xml:space="preserve"> – 2a</w:t>
      </w:r>
      <w:r w:rsidR="00AB7BCF" w:rsidRPr="00265A30">
        <w:rPr>
          <w:vertAlign w:val="subscript"/>
          <w:lang w:val="en-US"/>
        </w:rPr>
        <w:t>0</w:t>
      </w:r>
      <w:r w:rsidR="00AB7BCF" w:rsidRPr="00265A30">
        <w:rPr>
          <w:lang w:val="en-US"/>
        </w:rPr>
        <w:t>y</w:t>
      </w:r>
      <w:r w:rsidR="00AB7BCF" w:rsidRPr="00265A30">
        <w:rPr>
          <w:vertAlign w:val="subscript"/>
          <w:lang w:val="en-US"/>
        </w:rPr>
        <w:t>i</w:t>
      </w:r>
      <w:r w:rsidR="00AB7BCF" w:rsidRPr="00265A30">
        <w:rPr>
          <w:lang w:val="en-US"/>
        </w:rPr>
        <w:t xml:space="preserve"> – 2a</w:t>
      </w:r>
      <w:r w:rsidR="00AB7BCF" w:rsidRPr="00265A30">
        <w:rPr>
          <w:vertAlign w:val="subscript"/>
          <w:lang w:val="en-US"/>
        </w:rPr>
        <w:t>1</w:t>
      </w:r>
      <w:r w:rsidR="00AB7BCF" w:rsidRPr="00265A30">
        <w:rPr>
          <w:lang w:val="en-US"/>
        </w:rPr>
        <w:t>x</w:t>
      </w:r>
      <w:r w:rsidR="00AB7BCF" w:rsidRPr="00265A30">
        <w:rPr>
          <w:vertAlign w:val="subscript"/>
          <w:lang w:val="en-US"/>
        </w:rPr>
        <w:t>i</w:t>
      </w:r>
      <w:r w:rsidR="00AB7BCF" w:rsidRPr="00265A30">
        <w:rPr>
          <w:lang w:val="en-US"/>
        </w:rPr>
        <w:t>y</w:t>
      </w:r>
      <w:r w:rsidR="00AB7BCF" w:rsidRPr="00265A30">
        <w:rPr>
          <w:vertAlign w:val="subscript"/>
          <w:lang w:val="en-US"/>
        </w:rPr>
        <w:t xml:space="preserve">i </w:t>
      </w:r>
      <w:r w:rsidR="00AB7BCF" w:rsidRPr="00265A30">
        <w:rPr>
          <w:lang w:val="en-US"/>
        </w:rPr>
        <w:t>) = min</w:t>
      </w:r>
      <w:r w:rsidR="00265A30" w:rsidRPr="00265A30">
        <w:rPr>
          <w:lang w:val="en-US"/>
        </w:rPr>
        <w:t xml:space="preserve">                (f8)</w:t>
      </w:r>
    </w:p>
    <w:p w:rsidR="00626909" w:rsidRPr="00514DAB" w:rsidRDefault="00626909" w:rsidP="008E3653">
      <w:pPr>
        <w:pStyle w:val="Paragraphedeliste"/>
        <w:spacing w:line="480" w:lineRule="auto"/>
        <w:ind w:left="0"/>
        <w:rPr>
          <w:lang w:val="fr-FR"/>
        </w:rPr>
      </w:pPr>
      <w:r w:rsidRPr="00514DAB">
        <w:rPr>
          <w:lang w:val="fr-FR"/>
        </w:rPr>
        <w:t xml:space="preserve">Cette condition est vraie si </w:t>
      </w:r>
    </w:p>
    <w:p w:rsidR="00626909" w:rsidRPr="00626909" w:rsidRDefault="0059780F" w:rsidP="008E3653">
      <w:pPr>
        <w:pStyle w:val="Paragraphedeliste"/>
        <w:spacing w:line="480" w:lineRule="auto"/>
        <w:ind w:left="0"/>
        <w:rPr>
          <w:lang w:val="fr-FR"/>
        </w:rPr>
      </w:pPr>
      <m:oMath>
        <m:f>
          <m:fPr>
            <m:ctrlPr>
              <w:rPr>
                <w:rFonts w:ascii="Cambria Math" w:hAnsi="Cambria Math"/>
                <w:b/>
                <w:i/>
                <w:sz w:val="32"/>
                <w:lang w:val="en-US"/>
              </w:rPr>
            </m:ctrlPr>
          </m:fPr>
          <m:num>
            <m:r>
              <m:rPr>
                <m:sty m:val="bi"/>
              </m:rPr>
              <w:rPr>
                <w:rFonts w:ascii="Cambria Math" w:hAnsi="Cambria Math"/>
                <w:sz w:val="32"/>
                <w:lang w:val="en-US"/>
              </w:rPr>
              <m:t>∂E</m:t>
            </m:r>
            <m:r>
              <m:rPr>
                <m:sty m:val="bi"/>
              </m:rPr>
              <w:rPr>
                <w:rFonts w:ascii="Cambria Math" w:hAnsi="Cambria Math"/>
                <w:sz w:val="32"/>
                <w:lang w:val="fr-FR"/>
              </w:rPr>
              <m:t>()</m:t>
            </m:r>
          </m:num>
          <m:den>
            <m:r>
              <m:rPr>
                <m:sty m:val="bi"/>
              </m:rPr>
              <w:rPr>
                <w:rFonts w:ascii="Cambria Math" w:hAnsi="Cambria Math"/>
                <w:sz w:val="32"/>
                <w:lang w:val="en-US"/>
              </w:rPr>
              <m:t>∂a</m:t>
            </m:r>
            <m:r>
              <m:rPr>
                <m:sty m:val="bi"/>
              </m:rPr>
              <w:rPr>
                <w:rFonts w:ascii="Cambria Math" w:hAnsi="Cambria Math"/>
                <w:sz w:val="32"/>
                <w:lang w:val="en-US"/>
              </w:rPr>
              <m:t>0</m:t>
            </m:r>
          </m:den>
        </m:f>
      </m:oMath>
      <w:r w:rsidR="00626909" w:rsidRPr="00626909">
        <w:rPr>
          <w:b/>
          <w:lang w:val="fr-FR"/>
        </w:rPr>
        <w:t xml:space="preserve">= 0               donc   </w:t>
      </w:r>
      <w:r w:rsidR="00626909" w:rsidRPr="00626909">
        <w:rPr>
          <w:lang w:val="fr-FR"/>
        </w:rPr>
        <w:t>∑(2a</w:t>
      </w:r>
      <w:r w:rsidR="00626909" w:rsidRPr="00626909">
        <w:rPr>
          <w:vertAlign w:val="subscript"/>
          <w:lang w:val="fr-FR"/>
        </w:rPr>
        <w:t>0</w:t>
      </w:r>
      <w:r w:rsidR="00626909" w:rsidRPr="00626909">
        <w:rPr>
          <w:lang w:val="fr-FR"/>
        </w:rPr>
        <w:t xml:space="preserve"> + 2a</w:t>
      </w:r>
      <w:r w:rsidR="00626909" w:rsidRPr="00626909">
        <w:rPr>
          <w:vertAlign w:val="subscript"/>
          <w:lang w:val="fr-FR"/>
        </w:rPr>
        <w:t>1</w:t>
      </w:r>
      <w:r w:rsidR="00626909" w:rsidRPr="00626909">
        <w:rPr>
          <w:lang w:val="fr-FR"/>
        </w:rPr>
        <w:t xml:space="preserve"> x</w:t>
      </w:r>
      <w:r w:rsidR="00626909" w:rsidRPr="00626909">
        <w:rPr>
          <w:vertAlign w:val="subscript"/>
          <w:lang w:val="fr-FR"/>
        </w:rPr>
        <w:t>i</w:t>
      </w:r>
      <w:r w:rsidR="00626909" w:rsidRPr="00626909">
        <w:rPr>
          <w:lang w:val="fr-FR"/>
        </w:rPr>
        <w:t xml:space="preserve"> – 2y</w:t>
      </w:r>
      <w:r w:rsidR="00626909" w:rsidRPr="00626909">
        <w:rPr>
          <w:vertAlign w:val="subscript"/>
          <w:lang w:val="fr-FR"/>
        </w:rPr>
        <w:t xml:space="preserve">i </w:t>
      </w:r>
      <w:r w:rsidR="00626909" w:rsidRPr="00626909">
        <w:rPr>
          <w:lang w:val="fr-FR"/>
        </w:rPr>
        <w:t>) = 0</w:t>
      </w:r>
      <w:r w:rsidR="00265A30">
        <w:rPr>
          <w:lang w:val="fr-FR"/>
        </w:rPr>
        <w:t xml:space="preserve">                                    (f9)</w:t>
      </w:r>
    </w:p>
    <w:p w:rsidR="00626909" w:rsidRDefault="00626909" w:rsidP="008E3653">
      <w:pPr>
        <w:pStyle w:val="Paragraphedeliste"/>
        <w:spacing w:line="480" w:lineRule="auto"/>
        <w:ind w:left="0"/>
        <w:rPr>
          <w:b/>
          <w:lang w:val="fr-FR"/>
        </w:rPr>
      </w:pPr>
      <w:r w:rsidRPr="00626909">
        <w:rPr>
          <w:lang w:val="fr-FR"/>
        </w:rPr>
        <w:t xml:space="preserve">Et  </w:t>
      </w:r>
    </w:p>
    <w:p w:rsidR="00ED75F1" w:rsidRPr="00ED75F1" w:rsidRDefault="0059780F" w:rsidP="008E3653">
      <w:pPr>
        <w:pStyle w:val="Paragraphedeliste"/>
        <w:spacing w:line="480" w:lineRule="auto"/>
        <w:ind w:left="0"/>
        <w:rPr>
          <w:lang w:val="fr-FR"/>
        </w:rPr>
      </w:pPr>
      <m:oMath>
        <m:f>
          <m:fPr>
            <m:ctrlPr>
              <w:rPr>
                <w:rFonts w:ascii="Cambria Math" w:hAnsi="Cambria Math"/>
                <w:b/>
                <w:i/>
                <w:sz w:val="32"/>
                <w:lang w:val="en-US"/>
              </w:rPr>
            </m:ctrlPr>
          </m:fPr>
          <m:num>
            <m:r>
              <m:rPr>
                <m:sty m:val="bi"/>
              </m:rPr>
              <w:rPr>
                <w:rFonts w:ascii="Cambria Math" w:hAnsi="Cambria Math"/>
                <w:sz w:val="32"/>
                <w:lang w:val="en-US"/>
              </w:rPr>
              <m:t>∂E</m:t>
            </m:r>
            <m:r>
              <m:rPr>
                <m:sty m:val="bi"/>
              </m:rPr>
              <w:rPr>
                <w:rFonts w:ascii="Cambria Math" w:hAnsi="Cambria Math"/>
                <w:sz w:val="32"/>
                <w:lang w:val="fr-FR"/>
              </w:rPr>
              <m:t>()</m:t>
            </m:r>
          </m:num>
          <m:den>
            <m:r>
              <m:rPr>
                <m:sty m:val="bi"/>
              </m:rPr>
              <w:rPr>
                <w:rFonts w:ascii="Cambria Math" w:hAnsi="Cambria Math"/>
                <w:sz w:val="32"/>
                <w:lang w:val="en-US"/>
              </w:rPr>
              <m:t>∂a</m:t>
            </m:r>
            <m:r>
              <m:rPr>
                <m:sty m:val="bi"/>
              </m:rPr>
              <w:rPr>
                <w:rFonts w:ascii="Cambria Math" w:hAnsi="Cambria Math"/>
                <w:sz w:val="32"/>
                <w:lang w:val="en-US"/>
              </w:rPr>
              <m:t>1</m:t>
            </m:r>
          </m:den>
        </m:f>
      </m:oMath>
      <w:r w:rsidR="00626909" w:rsidRPr="00ED75F1">
        <w:rPr>
          <w:b/>
          <w:lang w:val="fr-FR"/>
        </w:rPr>
        <w:t xml:space="preserve">  = 0   </w:t>
      </w:r>
      <w:r w:rsidR="00ED75F1" w:rsidRPr="00ED75F1">
        <w:rPr>
          <w:b/>
          <w:lang w:val="fr-FR"/>
        </w:rPr>
        <w:t xml:space="preserve">         donc        </w:t>
      </w:r>
      <w:r w:rsidR="00ED75F1" w:rsidRPr="00ED75F1">
        <w:rPr>
          <w:lang w:val="fr-FR"/>
        </w:rPr>
        <w:t>∑(2a</w:t>
      </w:r>
      <w:r w:rsidR="00ED75F1" w:rsidRPr="00ED75F1">
        <w:rPr>
          <w:vertAlign w:val="subscript"/>
          <w:lang w:val="fr-FR"/>
        </w:rPr>
        <w:t>1</w:t>
      </w:r>
      <w:r w:rsidR="00ED75F1" w:rsidRPr="00ED75F1">
        <w:rPr>
          <w:lang w:val="fr-FR"/>
        </w:rPr>
        <w:t xml:space="preserve"> x</w:t>
      </w:r>
      <w:r w:rsidR="00ED75F1" w:rsidRPr="00ED75F1">
        <w:rPr>
          <w:vertAlign w:val="subscript"/>
          <w:lang w:val="fr-FR"/>
        </w:rPr>
        <w:t>i</w:t>
      </w:r>
      <w:r w:rsidR="00ED75F1" w:rsidRPr="00ED75F1">
        <w:rPr>
          <w:vertAlign w:val="superscript"/>
          <w:lang w:val="fr-FR"/>
        </w:rPr>
        <w:t>2</w:t>
      </w:r>
      <w:r w:rsidR="00ED75F1" w:rsidRPr="00ED75F1">
        <w:rPr>
          <w:lang w:val="fr-FR"/>
        </w:rPr>
        <w:t xml:space="preserve"> + 2a</w:t>
      </w:r>
      <w:r w:rsidR="00ED75F1" w:rsidRPr="00ED75F1">
        <w:rPr>
          <w:vertAlign w:val="subscript"/>
          <w:lang w:val="fr-FR"/>
        </w:rPr>
        <w:t>01</w:t>
      </w:r>
      <w:r w:rsidR="00ED75F1" w:rsidRPr="00ED75F1">
        <w:rPr>
          <w:lang w:val="fr-FR"/>
        </w:rPr>
        <w:t>x</w:t>
      </w:r>
      <w:r w:rsidR="00ED75F1" w:rsidRPr="00ED75F1">
        <w:rPr>
          <w:vertAlign w:val="subscript"/>
          <w:lang w:val="fr-FR"/>
        </w:rPr>
        <w:t>i</w:t>
      </w:r>
      <w:r w:rsidR="00ED75F1" w:rsidRPr="00ED75F1">
        <w:rPr>
          <w:lang w:val="fr-FR"/>
        </w:rPr>
        <w:t xml:space="preserve"> –2x</w:t>
      </w:r>
      <w:r w:rsidR="00ED75F1" w:rsidRPr="00ED75F1">
        <w:rPr>
          <w:vertAlign w:val="subscript"/>
          <w:lang w:val="fr-FR"/>
        </w:rPr>
        <w:t>i</w:t>
      </w:r>
      <w:r w:rsidR="00ED75F1" w:rsidRPr="00ED75F1">
        <w:rPr>
          <w:lang w:val="fr-FR"/>
        </w:rPr>
        <w:t>y</w:t>
      </w:r>
      <w:r w:rsidR="00ED75F1" w:rsidRPr="00ED75F1">
        <w:rPr>
          <w:vertAlign w:val="subscript"/>
          <w:lang w:val="fr-FR"/>
        </w:rPr>
        <w:t xml:space="preserve">i </w:t>
      </w:r>
      <w:r w:rsidR="00ED75F1" w:rsidRPr="00ED75F1">
        <w:rPr>
          <w:lang w:val="fr-FR"/>
        </w:rPr>
        <w:t>) = 0</w:t>
      </w:r>
      <w:r w:rsidR="00265A30">
        <w:rPr>
          <w:lang w:val="fr-FR"/>
        </w:rPr>
        <w:t xml:space="preserve">                           (f10)</w:t>
      </w:r>
    </w:p>
    <w:p w:rsidR="00ED75F1" w:rsidRDefault="00ED75F1" w:rsidP="008E3653">
      <w:pPr>
        <w:pStyle w:val="Paragraphedeliste"/>
        <w:spacing w:line="480" w:lineRule="auto"/>
        <w:ind w:left="0"/>
        <w:rPr>
          <w:lang w:val="fr-FR"/>
        </w:rPr>
      </w:pPr>
      <w:r>
        <w:rPr>
          <w:lang w:val="fr-FR"/>
        </w:rPr>
        <w:t>Nous aboutissons aux équations suivantes :</w:t>
      </w:r>
    </w:p>
    <w:p w:rsidR="00ED75F1" w:rsidRPr="00ED75F1" w:rsidRDefault="00ED75F1" w:rsidP="008E3653">
      <w:pPr>
        <w:pStyle w:val="Paragraphedeliste"/>
        <w:spacing w:line="480" w:lineRule="auto"/>
        <w:ind w:left="0"/>
        <w:rPr>
          <w:lang w:val="fr-FR"/>
        </w:rPr>
      </w:pPr>
      <w:r w:rsidRPr="00ED75F1">
        <w:rPr>
          <w:lang w:val="fr-FR"/>
        </w:rPr>
        <w:t>∑a</w:t>
      </w:r>
      <w:r w:rsidRPr="00ED75F1">
        <w:rPr>
          <w:vertAlign w:val="subscript"/>
          <w:lang w:val="fr-FR"/>
        </w:rPr>
        <w:t>0</w:t>
      </w:r>
      <w:r w:rsidRPr="00ED75F1">
        <w:rPr>
          <w:lang w:val="fr-FR"/>
        </w:rPr>
        <w:t xml:space="preserve"> + ∑a</w:t>
      </w:r>
      <w:r w:rsidRPr="00ED75F1">
        <w:rPr>
          <w:vertAlign w:val="subscript"/>
          <w:lang w:val="fr-FR"/>
        </w:rPr>
        <w:t>1</w:t>
      </w:r>
      <w:r w:rsidRPr="00ED75F1">
        <w:rPr>
          <w:lang w:val="fr-FR"/>
        </w:rPr>
        <w:t xml:space="preserve"> x</w:t>
      </w:r>
      <w:r w:rsidRPr="00ED75F1">
        <w:rPr>
          <w:vertAlign w:val="subscript"/>
          <w:lang w:val="fr-FR"/>
        </w:rPr>
        <w:t>i</w:t>
      </w:r>
      <w:r w:rsidRPr="00ED75F1">
        <w:rPr>
          <w:lang w:val="fr-FR"/>
        </w:rPr>
        <w:t xml:space="preserve"> – ∑y</w:t>
      </w:r>
      <w:r w:rsidRPr="00ED75F1">
        <w:rPr>
          <w:vertAlign w:val="subscript"/>
          <w:lang w:val="fr-FR"/>
        </w:rPr>
        <w:t xml:space="preserve">i </w:t>
      </w:r>
      <w:r w:rsidRPr="00ED75F1">
        <w:rPr>
          <w:lang w:val="fr-FR"/>
        </w:rPr>
        <w:t xml:space="preserve"> = 0</w:t>
      </w:r>
      <w:r w:rsidR="00265A30">
        <w:rPr>
          <w:lang w:val="fr-FR"/>
        </w:rPr>
        <w:t xml:space="preserve">                                                                     (f11)</w:t>
      </w:r>
    </w:p>
    <w:p w:rsidR="00ED75F1" w:rsidRDefault="00ED75F1" w:rsidP="00ED75F1">
      <w:pPr>
        <w:pStyle w:val="Paragraphedeliste"/>
        <w:spacing w:line="480" w:lineRule="auto"/>
        <w:ind w:left="0"/>
        <w:rPr>
          <w:lang w:val="fr-FR"/>
        </w:rPr>
      </w:pPr>
      <w:r w:rsidRPr="00ED75F1">
        <w:rPr>
          <w:lang w:val="fr-FR"/>
        </w:rPr>
        <w:t>∑a</w:t>
      </w:r>
      <w:r w:rsidRPr="00ED75F1">
        <w:rPr>
          <w:vertAlign w:val="subscript"/>
          <w:lang w:val="fr-FR"/>
        </w:rPr>
        <w:t>1</w:t>
      </w:r>
      <w:r w:rsidRPr="00ED75F1">
        <w:rPr>
          <w:lang w:val="fr-FR"/>
        </w:rPr>
        <w:t xml:space="preserve"> x</w:t>
      </w:r>
      <w:r w:rsidRPr="00ED75F1">
        <w:rPr>
          <w:vertAlign w:val="subscript"/>
          <w:lang w:val="fr-FR"/>
        </w:rPr>
        <w:t>i</w:t>
      </w:r>
      <w:r w:rsidRPr="00ED75F1">
        <w:rPr>
          <w:vertAlign w:val="superscript"/>
          <w:lang w:val="fr-FR"/>
        </w:rPr>
        <w:t>2</w:t>
      </w:r>
      <w:r w:rsidRPr="00ED75F1">
        <w:rPr>
          <w:lang w:val="fr-FR"/>
        </w:rPr>
        <w:t xml:space="preserve"> + ∑a</w:t>
      </w:r>
      <w:r w:rsidRPr="00ED75F1">
        <w:rPr>
          <w:vertAlign w:val="subscript"/>
          <w:lang w:val="fr-FR"/>
        </w:rPr>
        <w:t>01</w:t>
      </w:r>
      <w:r w:rsidRPr="00ED75F1">
        <w:rPr>
          <w:lang w:val="fr-FR"/>
        </w:rPr>
        <w:t>x</w:t>
      </w:r>
      <w:r w:rsidRPr="00ED75F1">
        <w:rPr>
          <w:vertAlign w:val="subscript"/>
          <w:lang w:val="fr-FR"/>
        </w:rPr>
        <w:t>i</w:t>
      </w:r>
      <w:r w:rsidRPr="00ED75F1">
        <w:rPr>
          <w:lang w:val="fr-FR"/>
        </w:rPr>
        <w:t xml:space="preserve"> –∑x</w:t>
      </w:r>
      <w:r w:rsidRPr="00ED75F1">
        <w:rPr>
          <w:vertAlign w:val="subscript"/>
          <w:lang w:val="fr-FR"/>
        </w:rPr>
        <w:t>i</w:t>
      </w:r>
      <w:r w:rsidRPr="00ED75F1">
        <w:rPr>
          <w:lang w:val="fr-FR"/>
        </w:rPr>
        <w:t>y</w:t>
      </w:r>
      <w:r w:rsidRPr="00ED75F1">
        <w:rPr>
          <w:vertAlign w:val="subscript"/>
          <w:lang w:val="fr-FR"/>
        </w:rPr>
        <w:t xml:space="preserve">i </w:t>
      </w:r>
      <w:r w:rsidRPr="00ED75F1">
        <w:rPr>
          <w:lang w:val="fr-FR"/>
        </w:rPr>
        <w:t xml:space="preserve"> = 0</w:t>
      </w:r>
      <w:r w:rsidR="00265A30">
        <w:rPr>
          <w:lang w:val="fr-FR"/>
        </w:rPr>
        <w:t xml:space="preserve">                                                             (f12)</w:t>
      </w:r>
    </w:p>
    <w:p w:rsidR="00ED75F1" w:rsidRDefault="00ED75F1" w:rsidP="00ED75F1">
      <w:pPr>
        <w:pStyle w:val="Paragraphedeliste"/>
        <w:spacing w:line="480" w:lineRule="auto"/>
        <w:ind w:left="0"/>
        <w:rPr>
          <w:lang w:val="fr-FR"/>
        </w:rPr>
      </w:pPr>
      <w:r>
        <w:rPr>
          <w:lang w:val="fr-FR"/>
        </w:rPr>
        <w:lastRenderedPageBreak/>
        <w:t>qui donnent le système de deux équations à deux inconnues ( a</w:t>
      </w:r>
      <w:r>
        <w:rPr>
          <w:vertAlign w:val="subscript"/>
          <w:lang w:val="fr-FR"/>
        </w:rPr>
        <w:t>0</w:t>
      </w:r>
      <w:r>
        <w:rPr>
          <w:lang w:val="fr-FR"/>
        </w:rPr>
        <w:t xml:space="preserve"> et a</w:t>
      </w:r>
      <w:r>
        <w:rPr>
          <w:vertAlign w:val="subscript"/>
          <w:lang w:val="fr-FR"/>
        </w:rPr>
        <w:t>1</w:t>
      </w:r>
      <w:r>
        <w:rPr>
          <w:lang w:val="fr-FR"/>
        </w:rPr>
        <w:t>) suivant :</w:t>
      </w:r>
    </w:p>
    <w:p w:rsidR="002125AD" w:rsidRPr="00265A30" w:rsidRDefault="002125AD" w:rsidP="00ED75F1">
      <w:pPr>
        <w:pStyle w:val="Paragraphedeliste"/>
        <w:spacing w:line="480" w:lineRule="auto"/>
        <w:ind w:left="0"/>
        <w:rPr>
          <w:lang w:val="en-US"/>
        </w:rPr>
      </w:pPr>
      <w:r w:rsidRPr="002125AD">
        <w:rPr>
          <w:lang w:val="en-US"/>
        </w:rPr>
        <w:t>a</w:t>
      </w:r>
      <w:r w:rsidRPr="002125AD">
        <w:rPr>
          <w:vertAlign w:val="subscript"/>
          <w:lang w:val="en-US"/>
        </w:rPr>
        <w:t>0</w:t>
      </w:r>
      <w:r w:rsidRPr="002125AD">
        <w:rPr>
          <w:lang w:val="en-US"/>
        </w:rPr>
        <w:t xml:space="preserve">. </w:t>
      </w:r>
      <w:r w:rsidR="00ED75F1" w:rsidRPr="002125AD">
        <w:rPr>
          <w:lang w:val="en-US"/>
        </w:rPr>
        <w:t>n + a</w:t>
      </w:r>
      <w:r w:rsidRPr="002125AD">
        <w:rPr>
          <w:vertAlign w:val="subscript"/>
          <w:lang w:val="en-US"/>
        </w:rPr>
        <w:t>1</w:t>
      </w:r>
      <w:r w:rsidRPr="002125AD">
        <w:rPr>
          <w:lang w:val="en-US"/>
        </w:rPr>
        <w:t>.∑x</w:t>
      </w:r>
      <w:r w:rsidRPr="002125AD">
        <w:rPr>
          <w:vertAlign w:val="subscript"/>
          <w:lang w:val="en-US"/>
        </w:rPr>
        <w:t>i</w:t>
      </w:r>
      <w:r w:rsidRPr="002125AD">
        <w:rPr>
          <w:lang w:val="en-US"/>
        </w:rPr>
        <w:t xml:space="preserve"> = ∑y</w:t>
      </w:r>
      <w:r w:rsidRPr="002125AD">
        <w:rPr>
          <w:vertAlign w:val="subscript"/>
          <w:lang w:val="en-US"/>
        </w:rPr>
        <w:t>i</w:t>
      </w:r>
      <w:r w:rsidR="00265A30">
        <w:rPr>
          <w:lang w:val="en-US"/>
        </w:rPr>
        <w:t>(f13)</w:t>
      </w:r>
    </w:p>
    <w:p w:rsidR="00ED75F1" w:rsidRPr="00265A30" w:rsidRDefault="002125AD" w:rsidP="00ED75F1">
      <w:pPr>
        <w:pStyle w:val="Paragraphedeliste"/>
        <w:spacing w:line="480" w:lineRule="auto"/>
        <w:ind w:left="0"/>
        <w:rPr>
          <w:lang w:val="en-US"/>
        </w:rPr>
      </w:pPr>
      <w:r w:rsidRPr="002125AD">
        <w:rPr>
          <w:lang w:val="en-US"/>
        </w:rPr>
        <w:t>a</w:t>
      </w:r>
      <w:r w:rsidRPr="002125AD">
        <w:rPr>
          <w:vertAlign w:val="subscript"/>
          <w:lang w:val="en-US"/>
        </w:rPr>
        <w:t>0</w:t>
      </w:r>
      <w:r w:rsidRPr="002125AD">
        <w:rPr>
          <w:lang w:val="en-US"/>
        </w:rPr>
        <w:t>.∑x</w:t>
      </w:r>
      <w:r w:rsidRPr="002125AD">
        <w:rPr>
          <w:vertAlign w:val="subscript"/>
          <w:lang w:val="en-US"/>
        </w:rPr>
        <w:t>i</w:t>
      </w:r>
      <w:r>
        <w:rPr>
          <w:lang w:val="en-US"/>
        </w:rPr>
        <w:t>+ a</w:t>
      </w:r>
      <w:r>
        <w:rPr>
          <w:vertAlign w:val="subscript"/>
          <w:lang w:val="en-US"/>
        </w:rPr>
        <w:t>1</w:t>
      </w:r>
      <w:r>
        <w:rPr>
          <w:lang w:val="en-US"/>
        </w:rPr>
        <w:t>.∑x</w:t>
      </w:r>
      <w:r>
        <w:rPr>
          <w:vertAlign w:val="subscript"/>
          <w:lang w:val="en-US"/>
        </w:rPr>
        <w:t>i</w:t>
      </w:r>
      <w:r>
        <w:rPr>
          <w:vertAlign w:val="superscript"/>
          <w:lang w:val="en-US"/>
        </w:rPr>
        <w:t>2</w:t>
      </w:r>
      <w:r>
        <w:rPr>
          <w:lang w:val="en-US"/>
        </w:rPr>
        <w:t xml:space="preserve"> = ∑x</w:t>
      </w:r>
      <w:r>
        <w:rPr>
          <w:vertAlign w:val="subscript"/>
          <w:lang w:val="en-US"/>
        </w:rPr>
        <w:t>i</w:t>
      </w:r>
      <w:r>
        <w:rPr>
          <w:lang w:val="en-US"/>
        </w:rPr>
        <w:t>y</w:t>
      </w:r>
      <w:r>
        <w:rPr>
          <w:vertAlign w:val="subscript"/>
          <w:lang w:val="en-US"/>
        </w:rPr>
        <w:t>i</w:t>
      </w:r>
      <w:r w:rsidR="00265A30">
        <w:rPr>
          <w:lang w:val="en-US"/>
        </w:rPr>
        <w:t>(f14)</w:t>
      </w:r>
    </w:p>
    <w:p w:rsidR="002125AD" w:rsidRPr="002125AD" w:rsidRDefault="0059780F" w:rsidP="00ED75F1">
      <w:pPr>
        <w:pStyle w:val="Paragraphedeliste"/>
        <w:spacing w:line="480" w:lineRule="auto"/>
        <w:ind w:left="0"/>
        <w:rPr>
          <w:lang w:val="fr-FR"/>
        </w:rPr>
      </w:pPr>
      <w:r>
        <w:rPr>
          <w:noProof/>
          <w:lang w:val="fr-FR" w:eastAsia="fr-FR"/>
        </w:rPr>
        <w:pict>
          <v:shape id="AutoShape 39" o:spid="_x0000_s1075" type="#_x0000_t88" style="position:absolute;margin-left:3in;margin-top:26.85pt;width:9.75pt;height:67.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"/>
        </w:pict>
      </w:r>
      <w:r>
        <w:rPr>
          <w:noProof/>
          <w:lang w:val="fr-FR" w:eastAsia="fr-FR"/>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8" o:spid="_x0000_s1074" type="#_x0000_t87" style="position:absolute;margin-left:168.35pt;margin-top:26.85pt;width:7.15pt;height:67.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"/>
        </w:pict>
      </w:r>
      <w:r w:rsidR="002125AD" w:rsidRPr="002125AD">
        <w:rPr>
          <w:lang w:val="fr-FR"/>
        </w:rPr>
        <w:t>qui peut etre réécrit sous forme matricielle:</w:t>
      </w:r>
    </w:p>
    <w:p w:rsidR="002125AD" w:rsidRPr="00825E72" w:rsidRDefault="0059780F" w:rsidP="00ED75F1">
      <w:pPr>
        <w:pStyle w:val="Paragraphedeliste"/>
        <w:spacing w:line="480" w:lineRule="auto"/>
        <w:ind w:left="0"/>
        <w:rPr>
          <w:lang w:val="en-US"/>
        </w:rPr>
      </w:pPr>
      <w:r>
        <w:rPr>
          <w:noProof/>
          <w:lang w:val="fr-FR" w:eastAsia="fr-FR"/>
        </w:rPr>
        <w:pict>
          <v:shape id="AutoShape 37" o:spid="_x0000_s1073" type="#_x0000_t88" style="position:absolute;margin-left:129.75pt;margin-top:6.75pt;width:7.15pt;height:60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"/>
        </w:pict>
      </w:r>
      <w:r>
        <w:rPr>
          <w:noProof/>
          <w:lang w:val="fr-FR" w:eastAsia="fr-FR"/>
        </w:rPr>
        <w:pict>
          <v:shape id="AutoShape 36" o:spid="_x0000_s1072" type="#_x0000_t87" style="position:absolute;margin-left:96.75pt;margin-top:6.75pt;width:7.5pt;height:60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"/>
        </w:pict>
      </w:r>
      <w:r>
        <w:rPr>
          <w:noProof/>
          <w:lang w:val="fr-FR" w:eastAsia="fr-FR"/>
        </w:rPr>
        <w:pict>
          <v:shape id="AutoShape 35" o:spid="_x0000_s1071" type="#_x0000_t32" style="position:absolute;margin-left:81pt;margin-top:6.75pt;width:0;height:60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"/>
        </w:pict>
      </w:r>
      <w:r>
        <w:rPr>
          <w:noProof/>
          <w:lang w:val="fr-FR" w:eastAsia="fr-FR"/>
        </w:rPr>
        <w:pict>
          <v:shape id="AutoShape 33" o:spid="_x0000_s1070" type="#_x0000_t32" style="position:absolute;margin-left:-14.25pt;margin-top:6.75pt;width:0;height:60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"/>
        </w:pict>
      </w:r>
      <w:r w:rsidR="002125AD" w:rsidRPr="00825E72">
        <w:rPr>
          <w:lang w:val="en-US"/>
        </w:rPr>
        <w:t>n              ∑x</w:t>
      </w:r>
      <w:r w:rsidR="002125AD" w:rsidRPr="00825E72">
        <w:rPr>
          <w:vertAlign w:val="subscript"/>
          <w:lang w:val="en-US"/>
        </w:rPr>
        <w:t xml:space="preserve">i    </w:t>
      </w:r>
      <w:r w:rsidR="002125AD" w:rsidRPr="00825E72">
        <w:rPr>
          <w:lang w:val="en-US"/>
        </w:rPr>
        <w:t xml:space="preserve">             a</w:t>
      </w:r>
      <w:r w:rsidR="002125AD" w:rsidRPr="00825E72">
        <w:rPr>
          <w:vertAlign w:val="subscript"/>
          <w:lang w:val="en-US"/>
        </w:rPr>
        <w:t>0</w:t>
      </w:r>
      <w:r w:rsidR="002125AD" w:rsidRPr="00825E72">
        <w:rPr>
          <w:lang w:val="en-US"/>
        </w:rPr>
        <w:t xml:space="preserve"> ∑y</w:t>
      </w:r>
      <w:r w:rsidR="002125AD" w:rsidRPr="00825E72">
        <w:rPr>
          <w:vertAlign w:val="subscript"/>
          <w:lang w:val="en-US"/>
        </w:rPr>
        <w:t>i</w:t>
      </w:r>
    </w:p>
    <w:p w:rsidR="002125AD" w:rsidRPr="00825E72" w:rsidRDefault="00825E72" w:rsidP="00ED75F1">
      <w:pPr>
        <w:pStyle w:val="Paragraphedeliste"/>
        <w:spacing w:line="480" w:lineRule="auto"/>
        <w:ind w:left="0"/>
        <w:rPr>
          <w:lang w:val="en-US"/>
        </w:rPr>
      </w:pPr>
      <w:r>
        <w:rPr>
          <w:lang w:val="en-US"/>
        </w:rPr>
        <w:t>=</w:t>
      </w:r>
      <w:r w:rsidR="00265A30">
        <w:rPr>
          <w:lang w:val="en-US"/>
        </w:rPr>
        <w:t xml:space="preserve">                                                     (f15)</w:t>
      </w:r>
    </w:p>
    <w:p w:rsidR="002125AD" w:rsidRPr="00825E72" w:rsidRDefault="002125AD" w:rsidP="00ED75F1">
      <w:pPr>
        <w:pStyle w:val="Paragraphedeliste"/>
        <w:spacing w:line="480" w:lineRule="auto"/>
        <w:ind w:left="0"/>
        <w:rPr>
          <w:lang w:val="en-US"/>
        </w:rPr>
      </w:pPr>
      <w:r w:rsidRPr="00825E72">
        <w:rPr>
          <w:lang w:val="en-US"/>
        </w:rPr>
        <w:t>∑x</w:t>
      </w:r>
      <w:r w:rsidRPr="00825E72">
        <w:rPr>
          <w:vertAlign w:val="subscript"/>
          <w:lang w:val="en-US"/>
        </w:rPr>
        <w:t>i</w:t>
      </w:r>
      <w:r w:rsidRPr="00825E72">
        <w:rPr>
          <w:lang w:val="en-US"/>
        </w:rPr>
        <w:t xml:space="preserve">           ∑x</w:t>
      </w:r>
      <w:r w:rsidRPr="00825E72">
        <w:rPr>
          <w:vertAlign w:val="subscript"/>
          <w:lang w:val="en-US"/>
        </w:rPr>
        <w:t>i</w:t>
      </w:r>
      <w:r w:rsidRPr="00825E72">
        <w:rPr>
          <w:vertAlign w:val="superscript"/>
          <w:lang w:val="en-US"/>
        </w:rPr>
        <w:t>2</w:t>
      </w:r>
      <w:r w:rsidR="00825E72" w:rsidRPr="00825E72">
        <w:rPr>
          <w:lang w:val="en-US"/>
        </w:rPr>
        <w:t xml:space="preserve">             a</w:t>
      </w:r>
      <w:r w:rsidR="00825E72" w:rsidRPr="00825E72">
        <w:rPr>
          <w:vertAlign w:val="subscript"/>
          <w:lang w:val="en-US"/>
        </w:rPr>
        <w:t>1</w:t>
      </w:r>
      <w:r w:rsidR="00825E72" w:rsidRPr="00825E72">
        <w:rPr>
          <w:lang w:val="en-US"/>
        </w:rPr>
        <w:t>∑x</w:t>
      </w:r>
      <w:r w:rsidR="00825E72" w:rsidRPr="00825E72">
        <w:rPr>
          <w:vertAlign w:val="subscript"/>
          <w:lang w:val="en-US"/>
        </w:rPr>
        <w:t>i</w:t>
      </w:r>
      <w:r w:rsidR="00825E72" w:rsidRPr="00825E72">
        <w:rPr>
          <w:lang w:val="en-US"/>
        </w:rPr>
        <w:t>y</w:t>
      </w:r>
      <w:r w:rsidR="00825E72" w:rsidRPr="00825E72">
        <w:rPr>
          <w:vertAlign w:val="subscript"/>
          <w:lang w:val="en-US"/>
        </w:rPr>
        <w:t>i</w:t>
      </w:r>
    </w:p>
    <w:p w:rsidR="00517FCB" w:rsidRDefault="00517FCB" w:rsidP="008E3653">
      <w:pPr>
        <w:pStyle w:val="Paragraphedeliste"/>
        <w:spacing w:line="480" w:lineRule="auto"/>
        <w:ind w:left="0"/>
        <w:rPr>
          <w:lang w:val="en-US"/>
        </w:rPr>
      </w:pPr>
    </w:p>
    <w:p w:rsidR="00825E72" w:rsidRDefault="00825E72" w:rsidP="008E3653">
      <w:pPr>
        <w:pStyle w:val="Paragraphedeliste"/>
        <w:spacing w:line="480" w:lineRule="auto"/>
        <w:ind w:left="0"/>
        <w:rPr>
          <w:lang w:val="fr-FR"/>
        </w:rPr>
      </w:pPr>
      <w:r w:rsidRPr="00825E72">
        <w:rPr>
          <w:lang w:val="fr-FR"/>
        </w:rPr>
        <w:t>L</w:t>
      </w:r>
      <w:r w:rsidR="009A4F9C">
        <w:rPr>
          <w:lang w:val="fr-FR"/>
        </w:rPr>
        <w:t>a résolution de ce système donne :</w:t>
      </w:r>
    </w:p>
    <w:p w:rsidR="009A4F9C" w:rsidRDefault="0059780F" w:rsidP="008E3653">
      <w:pPr>
        <w:pStyle w:val="Paragraphedeliste"/>
        <w:spacing w:line="480" w:lineRule="auto"/>
        <w:ind w:left="0"/>
        <w:rPr>
          <w:lang w:val="fr-FR"/>
        </w:rPr>
      </w:pPr>
      <w:r>
        <w:rPr>
          <w:noProof/>
          <w:lang w:val="fr-FR" w:eastAsia="fr-FR"/>
        </w:rPr>
        <w:pict>
          <v:shape id="AutoShape 41" o:spid="_x0000_s1069" type="#_x0000_t32" style="position:absolute;margin-left:108pt;margin-top:7.5pt;width:.75pt;height:58.5pt;flip:x;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"/>
        </w:pict>
      </w:r>
      <w:r>
        <w:rPr>
          <w:noProof/>
          <w:lang w:val="fr-FR" w:eastAsia="fr-FR"/>
        </w:rPr>
        <w:pict>
          <v:shape id="AutoShape 40" o:spid="_x0000_s1068" type="#_x0000_t32" style="position:absolute;margin-left:32.25pt;margin-top:7.5pt;width:.75pt;height:58.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"/>
        </w:pict>
      </w:r>
      <w:r w:rsidR="009A4F9C">
        <w:rPr>
          <w:lang w:val="fr-FR"/>
        </w:rPr>
        <w:t xml:space="preserve">             n            </w:t>
      </w:r>
      <w:r w:rsidR="009A4F9C" w:rsidRPr="009A4F9C">
        <w:rPr>
          <w:lang w:val="fr-FR"/>
        </w:rPr>
        <w:t>∑x</w:t>
      </w:r>
      <w:r w:rsidR="009A4F9C" w:rsidRPr="009A4F9C">
        <w:rPr>
          <w:vertAlign w:val="subscript"/>
          <w:lang w:val="fr-FR"/>
        </w:rPr>
        <w:t>i</w:t>
      </w:r>
    </w:p>
    <w:p w:rsidR="009A4F9C" w:rsidRPr="00265A30" w:rsidRDefault="008132BD" w:rsidP="008E3653">
      <w:pPr>
        <w:pStyle w:val="Paragraphedeliste"/>
        <w:spacing w:line="480" w:lineRule="auto"/>
        <w:ind w:left="0"/>
        <w:rPr>
          <w:lang w:val="fr-FR"/>
        </w:rPr>
      </w:pPr>
      <w:r>
        <w:rPr>
          <w:lang w:val="fr-FR"/>
        </w:rPr>
        <w:t>Δ</w:t>
      </w:r>
      <w:r w:rsidR="009A4F9C">
        <w:rPr>
          <w:lang w:val="fr-FR"/>
        </w:rPr>
        <w:t xml:space="preserve"> =                                =  n. </w:t>
      </w:r>
      <w:r w:rsidR="009A4F9C" w:rsidRPr="009A4F9C">
        <w:rPr>
          <w:lang w:val="fr-FR"/>
        </w:rPr>
        <w:t>∑x</w:t>
      </w:r>
      <w:r w:rsidR="009A4F9C" w:rsidRPr="009A4F9C">
        <w:rPr>
          <w:vertAlign w:val="subscript"/>
          <w:lang w:val="fr-FR"/>
        </w:rPr>
        <w:t>i</w:t>
      </w:r>
      <w:r w:rsidR="009A4F9C" w:rsidRPr="009A4F9C">
        <w:rPr>
          <w:vertAlign w:val="superscript"/>
          <w:lang w:val="fr-FR"/>
        </w:rPr>
        <w:t>2</w:t>
      </w:r>
      <w:r w:rsidR="009A4F9C" w:rsidRPr="009A4F9C">
        <w:rPr>
          <w:lang w:val="fr-FR"/>
        </w:rPr>
        <w:t xml:space="preserve"> – (∑x</w:t>
      </w:r>
      <w:r w:rsidR="009A4F9C" w:rsidRPr="009A4F9C">
        <w:rPr>
          <w:vertAlign w:val="subscript"/>
          <w:lang w:val="fr-FR"/>
        </w:rPr>
        <w:t>i</w:t>
      </w:r>
      <w:r w:rsidR="009A4F9C">
        <w:rPr>
          <w:lang w:val="fr-FR"/>
        </w:rPr>
        <w:t>)</w:t>
      </w:r>
      <w:r w:rsidR="009A4F9C">
        <w:rPr>
          <w:vertAlign w:val="superscript"/>
          <w:lang w:val="fr-FR"/>
        </w:rPr>
        <w:t>2</w:t>
      </w:r>
      <w:r w:rsidR="00265A30">
        <w:rPr>
          <w:lang w:val="fr-FR"/>
        </w:rPr>
        <w:t xml:space="preserve">                                  (f16)</w:t>
      </w:r>
    </w:p>
    <w:p w:rsidR="009A4F9C" w:rsidRDefault="009A4F9C" w:rsidP="008E3653">
      <w:pPr>
        <w:pStyle w:val="Paragraphedeliste"/>
        <w:spacing w:line="480" w:lineRule="auto"/>
        <w:ind w:left="0"/>
        <w:rPr>
          <w:lang w:val="fr-FR"/>
        </w:rPr>
      </w:pPr>
      <w:r w:rsidRPr="009A4F9C">
        <w:rPr>
          <w:lang w:val="fr-FR"/>
        </w:rPr>
        <w:t>∑x</w:t>
      </w:r>
      <w:r w:rsidRPr="009A4F9C">
        <w:rPr>
          <w:vertAlign w:val="subscript"/>
          <w:lang w:val="fr-FR"/>
        </w:rPr>
        <w:t>i</w:t>
      </w:r>
      <w:r w:rsidRPr="009A4F9C">
        <w:rPr>
          <w:lang w:val="fr-FR"/>
        </w:rPr>
        <w:t xml:space="preserve">          ∑x</w:t>
      </w:r>
      <w:r w:rsidRPr="009A4F9C">
        <w:rPr>
          <w:vertAlign w:val="subscript"/>
          <w:lang w:val="fr-FR"/>
        </w:rPr>
        <w:t>i</w:t>
      </w:r>
      <w:r w:rsidRPr="009A4F9C">
        <w:rPr>
          <w:vertAlign w:val="superscript"/>
          <w:lang w:val="fr-FR"/>
        </w:rPr>
        <w:t>2</w:t>
      </w:r>
    </w:p>
    <w:p w:rsidR="009A4F9C" w:rsidRDefault="009A4F9C" w:rsidP="008E3653">
      <w:pPr>
        <w:pStyle w:val="Paragraphedeliste"/>
        <w:spacing w:line="480" w:lineRule="auto"/>
        <w:ind w:left="0"/>
        <w:rPr>
          <w:lang w:val="fr-FR"/>
        </w:rPr>
      </w:pPr>
    </w:p>
    <w:p w:rsidR="009A4F9C" w:rsidRDefault="009A4F9C" w:rsidP="008E3653">
      <w:pPr>
        <w:pStyle w:val="Paragraphedeliste"/>
        <w:spacing w:line="480" w:lineRule="auto"/>
        <w:ind w:left="0"/>
        <w:rPr>
          <w:rFonts w:eastAsiaTheme="minorEastAsia"/>
          <w:sz w:val="32"/>
          <w:lang w:val="fr-FR"/>
        </w:rPr>
      </w:pPr>
      <w:r>
        <w:rPr>
          <w:lang w:val="fr-FR"/>
        </w:rPr>
        <w:t xml:space="preserve">Soit enfin : </w:t>
      </w:r>
      <w:r w:rsidRPr="008132BD">
        <w:rPr>
          <w:sz w:val="32"/>
          <w:lang w:val="fr-FR"/>
        </w:rPr>
        <w:t>a</w:t>
      </w:r>
      <w:r w:rsidRPr="008132BD">
        <w:rPr>
          <w:sz w:val="32"/>
          <w:vertAlign w:val="subscript"/>
          <w:lang w:val="fr-FR"/>
        </w:rPr>
        <w:t>0</w:t>
      </w:r>
      <w:r w:rsidRPr="008132BD">
        <w:rPr>
          <w:sz w:val="32"/>
          <w:lang w:val="fr-FR"/>
        </w:rPr>
        <w:t>=</w:t>
      </w:r>
      <m:oMath>
        <m:f>
          <m:fPr>
            <m:ctrlPr>
              <w:rPr>
                <w:rFonts w:ascii="Cambria Math" w:hAnsi="Cambria Math"/>
                <w:i/>
                <w:sz w:val="32"/>
                <w:lang w:val="fr-FR"/>
              </w:rPr>
            </m:ctrlPr>
          </m:fPr>
          <m:num>
            <m:r>
              <w:rPr>
                <w:rFonts w:ascii="Cambria Math" w:hAnsi="Cambria Math"/>
                <w:sz w:val="32"/>
                <w:lang w:val="fr-FR"/>
              </w:rPr>
              <m:t>1</m:t>
            </m:r>
          </m:num>
          <m:den>
            <m:r>
              <w:rPr>
                <w:rFonts w:ascii="Cambria Math" w:hAnsi="Cambria Math"/>
                <w:sz w:val="32"/>
                <w:lang w:val="fr-FR"/>
              </w:rPr>
              <m:t>∆</m:t>
            </m:r>
          </m:den>
        </m:f>
      </m:oMath>
      <w:r>
        <w:rPr>
          <w:rFonts w:eastAsiaTheme="minorEastAsia"/>
          <w:sz w:val="32"/>
          <w:lang w:val="fr-FR"/>
        </w:rPr>
        <w:t xml:space="preserve"> . (∑y</w:t>
      </w:r>
      <w:r>
        <w:rPr>
          <w:rFonts w:eastAsiaTheme="minorEastAsia"/>
          <w:sz w:val="32"/>
          <w:vertAlign w:val="subscript"/>
          <w:lang w:val="fr-FR"/>
        </w:rPr>
        <w:t>i</w:t>
      </w:r>
      <w:r>
        <w:rPr>
          <w:rFonts w:eastAsiaTheme="minorEastAsia"/>
          <w:sz w:val="32"/>
          <w:lang w:val="fr-FR"/>
        </w:rPr>
        <w:t>∑x</w:t>
      </w:r>
      <w:r>
        <w:rPr>
          <w:rFonts w:eastAsiaTheme="minorEastAsia"/>
          <w:sz w:val="32"/>
          <w:vertAlign w:val="subscript"/>
          <w:lang w:val="fr-FR"/>
        </w:rPr>
        <w:t>i</w:t>
      </w:r>
      <w:r>
        <w:rPr>
          <w:rFonts w:eastAsiaTheme="minorEastAsia"/>
          <w:sz w:val="32"/>
          <w:vertAlign w:val="superscript"/>
          <w:lang w:val="fr-FR"/>
        </w:rPr>
        <w:t>2</w:t>
      </w:r>
      <w:r>
        <w:rPr>
          <w:rFonts w:eastAsiaTheme="minorEastAsia"/>
          <w:sz w:val="32"/>
          <w:lang w:val="fr-FR"/>
        </w:rPr>
        <w:t xml:space="preserve"> - ∑x</w:t>
      </w:r>
      <w:r>
        <w:rPr>
          <w:rFonts w:eastAsiaTheme="minorEastAsia"/>
          <w:sz w:val="32"/>
          <w:vertAlign w:val="subscript"/>
          <w:lang w:val="fr-FR"/>
        </w:rPr>
        <w:t>i</w:t>
      </w:r>
      <w:r>
        <w:rPr>
          <w:rFonts w:eastAsiaTheme="minorEastAsia"/>
          <w:sz w:val="32"/>
          <w:lang w:val="fr-FR"/>
        </w:rPr>
        <w:t>y</w:t>
      </w:r>
      <w:r>
        <w:rPr>
          <w:rFonts w:eastAsiaTheme="minorEastAsia"/>
          <w:sz w:val="32"/>
          <w:vertAlign w:val="subscript"/>
          <w:lang w:val="fr-FR"/>
        </w:rPr>
        <w:t>i</w:t>
      </w:r>
      <w:r>
        <w:rPr>
          <w:rFonts w:eastAsiaTheme="minorEastAsia"/>
          <w:sz w:val="32"/>
          <w:lang w:val="fr-FR"/>
        </w:rPr>
        <w:t>∑x</w:t>
      </w:r>
      <w:r>
        <w:rPr>
          <w:rFonts w:eastAsiaTheme="minorEastAsia"/>
          <w:sz w:val="32"/>
          <w:vertAlign w:val="subscript"/>
          <w:lang w:val="fr-FR"/>
        </w:rPr>
        <w:t>i</w:t>
      </w:r>
      <w:r w:rsidR="008132BD">
        <w:rPr>
          <w:rFonts w:eastAsiaTheme="minorEastAsia"/>
          <w:sz w:val="32"/>
          <w:lang w:val="fr-FR"/>
        </w:rPr>
        <w:t>)</w:t>
      </w:r>
      <w:r w:rsidR="00265A30">
        <w:rPr>
          <w:rFonts w:eastAsiaTheme="minorEastAsia"/>
          <w:lang w:val="fr-FR"/>
        </w:rPr>
        <w:t>(f17)</w:t>
      </w:r>
    </w:p>
    <w:p w:rsidR="008132BD" w:rsidRPr="00265A30" w:rsidRDefault="008132BD" w:rsidP="008E3653">
      <w:pPr>
        <w:pStyle w:val="Paragraphedeliste"/>
        <w:spacing w:line="480" w:lineRule="auto"/>
        <w:ind w:left="0"/>
        <w:rPr>
          <w:rFonts w:eastAsiaTheme="minorEastAsia"/>
          <w:lang w:val="en-US"/>
        </w:rPr>
      </w:pPr>
      <w:r w:rsidRPr="008132BD">
        <w:rPr>
          <w:rFonts w:eastAsiaTheme="minorEastAsia"/>
          <w:sz w:val="32"/>
          <w:lang w:val="en-US"/>
        </w:rPr>
        <w:t>a</w:t>
      </w:r>
      <w:r w:rsidRPr="008132BD">
        <w:rPr>
          <w:rFonts w:eastAsiaTheme="minorEastAsia"/>
          <w:sz w:val="32"/>
          <w:vertAlign w:val="subscript"/>
          <w:lang w:val="en-US"/>
        </w:rPr>
        <w:t>1</w:t>
      </w:r>
      <w:r w:rsidRPr="008132BD">
        <w:rPr>
          <w:rFonts w:eastAsiaTheme="minorEastAsia"/>
          <w:sz w:val="32"/>
          <w:lang w:val="en-US"/>
        </w:rPr>
        <w:t xml:space="preserve"> =  </w:t>
      </w:r>
      <m:oMath>
        <m:f>
          <m:fPr>
            <m:ctrlPr>
              <w:rPr>
                <w:rFonts w:ascii="Cambria Math" w:hAnsi="Cambria Math"/>
                <w:i/>
                <w:sz w:val="32"/>
                <w:lang w:val="fr-FR"/>
              </w:rPr>
            </m:ctrlPr>
          </m:fPr>
          <m:num>
            <m:r>
              <w:rPr>
                <w:rFonts w:ascii="Cambria Math" w:hAnsi="Cambria Math"/>
                <w:sz w:val="32"/>
                <w:lang w:val="en-US"/>
              </w:rPr>
              <m:t>1</m:t>
            </m:r>
          </m:num>
          <m:den>
            <m:r>
              <w:rPr>
                <w:rFonts w:ascii="Cambria Math" w:hAnsi="Cambria Math"/>
                <w:sz w:val="32"/>
                <w:lang w:val="en-US"/>
              </w:rPr>
              <m:t>∆</m:t>
            </m:r>
          </m:den>
        </m:f>
      </m:oMath>
      <w:r w:rsidRPr="008132BD">
        <w:rPr>
          <w:rFonts w:eastAsiaTheme="minorEastAsia"/>
          <w:sz w:val="32"/>
          <w:lang w:val="en-US"/>
        </w:rPr>
        <w:t xml:space="preserve"> .(n∑x</w:t>
      </w:r>
      <w:r w:rsidRPr="008132BD">
        <w:rPr>
          <w:rFonts w:eastAsiaTheme="minorEastAsia"/>
          <w:sz w:val="32"/>
          <w:vertAlign w:val="subscript"/>
          <w:lang w:val="en-US"/>
        </w:rPr>
        <w:t>i</w:t>
      </w:r>
      <w:r w:rsidRPr="008132BD">
        <w:rPr>
          <w:rFonts w:eastAsiaTheme="minorEastAsia"/>
          <w:sz w:val="32"/>
          <w:lang w:val="en-US"/>
        </w:rPr>
        <w:t>y</w:t>
      </w:r>
      <w:r w:rsidRPr="008132BD">
        <w:rPr>
          <w:rFonts w:eastAsiaTheme="minorEastAsia"/>
          <w:sz w:val="32"/>
          <w:vertAlign w:val="subscript"/>
          <w:lang w:val="en-US"/>
        </w:rPr>
        <w:t>i</w:t>
      </w:r>
      <w:r w:rsidRPr="008132BD">
        <w:rPr>
          <w:rFonts w:eastAsiaTheme="minorEastAsia"/>
          <w:sz w:val="32"/>
          <w:lang w:val="en-US"/>
        </w:rPr>
        <w:t xml:space="preserve"> - ∑x</w:t>
      </w:r>
      <w:r w:rsidRPr="008132BD">
        <w:rPr>
          <w:rFonts w:eastAsiaTheme="minorEastAsia"/>
          <w:sz w:val="32"/>
          <w:vertAlign w:val="subscript"/>
          <w:lang w:val="en-US"/>
        </w:rPr>
        <w:t>i</w:t>
      </w:r>
      <w:r w:rsidRPr="008132BD">
        <w:rPr>
          <w:rFonts w:eastAsiaTheme="minorEastAsia"/>
          <w:sz w:val="32"/>
          <w:lang w:val="en-US"/>
        </w:rPr>
        <w:t>∑y</w:t>
      </w:r>
      <w:r w:rsidRPr="008132BD">
        <w:rPr>
          <w:rFonts w:eastAsiaTheme="minorEastAsia"/>
          <w:sz w:val="32"/>
          <w:vertAlign w:val="subscript"/>
          <w:lang w:val="en-US"/>
        </w:rPr>
        <w:t>i</w:t>
      </w:r>
      <w:r w:rsidRPr="008132BD">
        <w:rPr>
          <w:rFonts w:eastAsiaTheme="minorEastAsia"/>
          <w:sz w:val="32"/>
          <w:lang w:val="en-US"/>
        </w:rPr>
        <w:t xml:space="preserve">) </w:t>
      </w:r>
      <w:r w:rsidR="00265A30">
        <w:rPr>
          <w:rFonts w:eastAsiaTheme="minorEastAsia"/>
          <w:lang w:val="en-US"/>
        </w:rPr>
        <w:t>(f18)</w:t>
      </w:r>
    </w:p>
    <w:p w:rsidR="008132BD" w:rsidRDefault="008132BD" w:rsidP="008E3653">
      <w:pPr>
        <w:pStyle w:val="Paragraphedeliste"/>
        <w:spacing w:line="480" w:lineRule="auto"/>
        <w:ind w:left="0"/>
        <w:rPr>
          <w:lang w:val="fr-FR"/>
        </w:rPr>
      </w:pPr>
      <w:r w:rsidRPr="008132BD">
        <w:rPr>
          <w:lang w:val="fr-FR"/>
        </w:rPr>
        <w:t>Mais d´habitude, on n´estime par la méthode des moindres carrés que le paramètre a</w:t>
      </w:r>
      <w:r>
        <w:rPr>
          <w:vertAlign w:val="subscript"/>
          <w:lang w:val="fr-FR"/>
        </w:rPr>
        <w:t>1</w:t>
      </w:r>
      <w:r>
        <w:rPr>
          <w:lang w:val="fr-FR"/>
        </w:rPr>
        <w:t xml:space="preserve"> car </w:t>
      </w:r>
    </w:p>
    <w:p w:rsidR="008132BD" w:rsidRDefault="008132BD" w:rsidP="008E3653">
      <w:pPr>
        <w:pStyle w:val="Paragraphedeliste"/>
        <w:spacing w:line="480" w:lineRule="auto"/>
        <w:ind w:left="0"/>
        <w:rPr>
          <w:rFonts w:eastAsiaTheme="minorEastAsia"/>
          <w:lang w:val="fr-FR"/>
        </w:rPr>
      </w:pPr>
      <w:r>
        <w:rPr>
          <w:lang w:val="fr-FR"/>
        </w:rPr>
        <w:t>a</w:t>
      </w:r>
      <w:r>
        <w:rPr>
          <w:vertAlign w:val="subscript"/>
          <w:lang w:val="fr-FR"/>
        </w:rPr>
        <w:t>0</w:t>
      </w:r>
      <w:r>
        <w:rPr>
          <w:lang w:val="fr-FR"/>
        </w:rPr>
        <w:t xml:space="preserve"> peut </w:t>
      </w:r>
      <w:r w:rsidR="00222DC9">
        <w:rPr>
          <w:lang w:val="fr-FR"/>
        </w:rPr>
        <w:t>être</w:t>
      </w:r>
      <w:r>
        <w:rPr>
          <w:lang w:val="fr-FR"/>
        </w:rPr>
        <w:t xml:space="preserve"> déduit très simplement comme : a</w:t>
      </w:r>
      <w:r>
        <w:rPr>
          <w:vertAlign w:val="subscript"/>
          <w:lang w:val="fr-FR"/>
        </w:rPr>
        <w:t>0</w:t>
      </w:r>
      <w:r>
        <w:rPr>
          <w:lang w:val="fr-FR"/>
        </w:rPr>
        <w:t xml:space="preserve"> = </w:t>
      </w:r>
      <m:oMath>
        <m:acc>
          <m:accPr>
            <m:chr m:val="̅"/>
            <m:ctrlPr>
              <w:rPr>
                <w:rFonts w:ascii="Cambria Math" w:hAnsi="Cambria Math"/>
                <w:i/>
                <w:lang w:val="fr-FR"/>
              </w:rPr>
            </m:ctrlPr>
          </m:accPr>
          <m:e>
            <m:r>
              <w:rPr>
                <w:rFonts w:ascii="Cambria Math" w:hAnsi="Cambria Math"/>
                <w:lang w:val="fr-FR"/>
              </w:rPr>
              <m:t>y</m:t>
            </m:r>
          </m:e>
        </m:acc>
      </m:oMath>
      <w:r w:rsidR="006732A1">
        <w:rPr>
          <w:lang w:val="fr-FR"/>
        </w:rPr>
        <w:t>– a</w:t>
      </w:r>
      <w:r w:rsidR="006732A1">
        <w:rPr>
          <w:vertAlign w:val="subscript"/>
          <w:lang w:val="fr-FR"/>
        </w:rPr>
        <w:t>1</w:t>
      </w:r>
      <w:r w:rsidR="006732A1">
        <w:rPr>
          <w:lang w:val="fr-FR"/>
        </w:rPr>
        <w:t xml:space="preserve">. </w:t>
      </w:r>
      <m:oMath>
        <m:acc>
          <m:accPr>
            <m:chr m:val="̅"/>
            <m:ctrlPr>
              <w:rPr>
                <w:rFonts w:ascii="Cambria Math" w:hAnsi="Cambria Math"/>
                <w:i/>
                <w:lang w:val="fr-FR"/>
              </w:rPr>
            </m:ctrlPr>
          </m:accPr>
          <m:e>
            <m:r>
              <w:rPr>
                <w:rFonts w:ascii="Cambria Math" w:hAnsi="Cambria Math"/>
                <w:lang w:val="fr-FR"/>
              </w:rPr>
              <m:t>x</m:t>
            </m:r>
          </m:e>
        </m:acc>
      </m:oMath>
    </w:p>
    <w:p w:rsidR="00292E47" w:rsidRDefault="006732A1" w:rsidP="008E3653">
      <w:pPr>
        <w:pStyle w:val="Paragraphedeliste"/>
        <w:spacing w:line="480" w:lineRule="auto"/>
        <w:ind w:left="0"/>
        <w:rPr>
          <w:rFonts w:eastAsiaTheme="minorEastAsia"/>
          <w:lang w:val="fr-FR"/>
        </w:rPr>
      </w:pPr>
      <w:r>
        <w:rPr>
          <w:rFonts w:eastAsiaTheme="minorEastAsia"/>
          <w:lang w:val="fr-FR"/>
        </w:rPr>
        <w:t xml:space="preserve">La quantité   </w:t>
      </w:r>
    </w:p>
    <w:p w:rsidR="00292E47" w:rsidRPr="00265A30" w:rsidRDefault="006732A1" w:rsidP="008E3653">
      <w:pPr>
        <w:pStyle w:val="Paragraphedeliste"/>
        <w:spacing w:line="480" w:lineRule="auto"/>
        <w:ind w:left="0"/>
        <w:rPr>
          <w:rFonts w:eastAsiaTheme="minorEastAsia"/>
          <w:lang w:val="fr-FR"/>
        </w:rPr>
      </w:pPr>
      <w:r w:rsidRPr="00292E47">
        <w:rPr>
          <w:rFonts w:eastAsiaTheme="minorEastAsia"/>
          <w:b/>
          <w:sz w:val="32"/>
          <w:lang w:val="fr-FR"/>
        </w:rPr>
        <w:t>COV(X,Y) = ∑(x</w:t>
      </w:r>
      <w:r w:rsidRPr="00292E47">
        <w:rPr>
          <w:rFonts w:eastAsiaTheme="minorEastAsia"/>
          <w:b/>
          <w:sz w:val="32"/>
          <w:vertAlign w:val="subscript"/>
          <w:lang w:val="fr-FR"/>
        </w:rPr>
        <w:t>i</w:t>
      </w:r>
      <w:r w:rsidRPr="00292E47">
        <w:rPr>
          <w:rFonts w:eastAsiaTheme="minorEastAsia"/>
          <w:b/>
          <w:sz w:val="32"/>
          <w:lang w:val="fr-FR"/>
        </w:rPr>
        <w:t xml:space="preserve"> - </w:t>
      </w:r>
      <m:oMath>
        <m:acc>
          <m:accPr>
            <m:chr m:val="̅"/>
            <m:ctrlPr>
              <w:rPr>
                <w:rFonts w:ascii="Cambria Math" w:hAnsi="Cambria Math"/>
                <w:b/>
                <w:i/>
                <w:sz w:val="32"/>
                <w:lang w:val="fr-FR"/>
              </w:rPr>
            </m:ctrlPr>
          </m:accPr>
          <m:e>
            <m:r>
              <m:rPr>
                <m:sty m:val="bi"/>
              </m:rPr>
              <w:rPr>
                <w:rFonts w:ascii="Cambria Math" w:hAnsi="Cambria Math"/>
                <w:sz w:val="32"/>
                <w:lang w:val="fr-FR"/>
              </w:rPr>
              <m:t>x</m:t>
            </m:r>
          </m:e>
        </m:acc>
      </m:oMath>
      <w:r w:rsidRPr="00292E47">
        <w:rPr>
          <w:rFonts w:eastAsiaTheme="minorEastAsia"/>
          <w:b/>
          <w:sz w:val="32"/>
          <w:lang w:val="fr-FR"/>
        </w:rPr>
        <w:t>)(y</w:t>
      </w:r>
      <w:r w:rsidRPr="00292E47">
        <w:rPr>
          <w:rFonts w:eastAsiaTheme="minorEastAsia"/>
          <w:b/>
          <w:sz w:val="32"/>
          <w:vertAlign w:val="subscript"/>
          <w:lang w:val="fr-FR"/>
        </w:rPr>
        <w:t>i</w:t>
      </w:r>
      <w:r w:rsidRPr="00292E47">
        <w:rPr>
          <w:rFonts w:eastAsiaTheme="minorEastAsia"/>
          <w:b/>
          <w:sz w:val="32"/>
          <w:lang w:val="fr-FR"/>
        </w:rPr>
        <w:t xml:space="preserve"> - </w:t>
      </w:r>
      <m:oMath>
        <m:acc>
          <m:accPr>
            <m:chr m:val="̅"/>
            <m:ctrlPr>
              <w:rPr>
                <w:rFonts w:ascii="Cambria Math" w:hAnsi="Cambria Math"/>
                <w:b/>
                <w:i/>
                <w:sz w:val="32"/>
                <w:lang w:val="fr-FR"/>
              </w:rPr>
            </m:ctrlPr>
          </m:accPr>
          <m:e>
            <m:r>
              <m:rPr>
                <m:sty m:val="bi"/>
              </m:rPr>
              <w:rPr>
                <w:rFonts w:ascii="Cambria Math" w:hAnsi="Cambria Math"/>
                <w:sz w:val="32"/>
                <w:lang w:val="fr-FR"/>
              </w:rPr>
              <m:t>y</m:t>
            </m:r>
          </m:e>
        </m:acc>
      </m:oMath>
      <w:r w:rsidRPr="00292E47">
        <w:rPr>
          <w:rFonts w:eastAsiaTheme="minorEastAsia"/>
          <w:b/>
          <w:sz w:val="32"/>
          <w:lang w:val="fr-FR"/>
        </w:rPr>
        <w:t xml:space="preserve">) / (n -1) </w:t>
      </w:r>
      <w:r w:rsidR="00265A30">
        <w:rPr>
          <w:rFonts w:eastAsiaTheme="minorEastAsia"/>
          <w:lang w:val="fr-FR"/>
        </w:rPr>
        <w:t>(f19)</w:t>
      </w:r>
    </w:p>
    <w:p w:rsidR="006732A1" w:rsidRDefault="006732A1" w:rsidP="008E3653">
      <w:pPr>
        <w:pStyle w:val="Paragraphedeliste"/>
        <w:spacing w:line="480" w:lineRule="auto"/>
        <w:ind w:left="0"/>
        <w:rPr>
          <w:rFonts w:eastAsiaTheme="minorEastAsia"/>
          <w:lang w:val="fr-FR"/>
        </w:rPr>
      </w:pPr>
      <w:r>
        <w:rPr>
          <w:rFonts w:eastAsiaTheme="minorEastAsia"/>
          <w:lang w:val="fr-FR"/>
        </w:rPr>
        <w:t xml:space="preserve"> est appelée covariance de X et Y</w:t>
      </w:r>
    </w:p>
    <w:p w:rsidR="00292E47" w:rsidRDefault="00292E47" w:rsidP="008E3653">
      <w:pPr>
        <w:pStyle w:val="Paragraphedeliste"/>
        <w:spacing w:line="480" w:lineRule="auto"/>
        <w:ind w:left="0"/>
        <w:rPr>
          <w:rFonts w:eastAsiaTheme="minorEastAsia"/>
          <w:lang w:val="fr-FR"/>
        </w:rPr>
      </w:pPr>
      <w:r>
        <w:rPr>
          <w:rFonts w:eastAsiaTheme="minorEastAsia"/>
          <w:lang w:val="fr-FR"/>
        </w:rPr>
        <w:t xml:space="preserve">Et la quantité </w:t>
      </w:r>
    </w:p>
    <w:p w:rsidR="00292E47" w:rsidRPr="00265A30" w:rsidRDefault="00292E47" w:rsidP="008E3653">
      <w:pPr>
        <w:pStyle w:val="Paragraphedeliste"/>
        <w:spacing w:line="480" w:lineRule="auto"/>
        <w:ind w:left="0"/>
        <w:rPr>
          <w:rFonts w:eastAsiaTheme="minorEastAsia"/>
          <w:lang w:val="fr-FR"/>
        </w:rPr>
      </w:pPr>
      <w:r w:rsidRPr="00292E47">
        <w:rPr>
          <w:rFonts w:eastAsiaTheme="minorEastAsia"/>
          <w:b/>
          <w:sz w:val="32"/>
          <w:lang w:val="fr-FR"/>
        </w:rPr>
        <w:t>r</w:t>
      </w:r>
      <w:r w:rsidRPr="00292E47">
        <w:rPr>
          <w:rFonts w:eastAsiaTheme="minorEastAsia"/>
          <w:b/>
          <w:sz w:val="32"/>
          <w:vertAlign w:val="subscript"/>
          <w:lang w:val="fr-FR"/>
        </w:rPr>
        <w:t>xy</w:t>
      </w:r>
      <w:r w:rsidRPr="00292E47">
        <w:rPr>
          <w:rFonts w:eastAsiaTheme="minorEastAsia"/>
          <w:b/>
          <w:sz w:val="32"/>
          <w:lang w:val="fr-FR"/>
        </w:rPr>
        <w:t xml:space="preserve"> = r</w:t>
      </w:r>
      <w:r w:rsidRPr="00292E47">
        <w:rPr>
          <w:rFonts w:eastAsiaTheme="minorEastAsia"/>
          <w:b/>
          <w:sz w:val="32"/>
          <w:vertAlign w:val="subscript"/>
          <w:lang w:val="fr-FR"/>
        </w:rPr>
        <w:t>yx</w:t>
      </w:r>
      <w:r w:rsidRPr="00292E47">
        <w:rPr>
          <w:rFonts w:eastAsiaTheme="minorEastAsia"/>
          <w:b/>
          <w:sz w:val="32"/>
          <w:lang w:val="fr-FR"/>
        </w:rPr>
        <w:t xml:space="preserve"> = COV(X,Y) / (s</w:t>
      </w:r>
      <w:r w:rsidRPr="00292E47">
        <w:rPr>
          <w:rFonts w:eastAsiaTheme="minorEastAsia"/>
          <w:b/>
          <w:sz w:val="32"/>
          <w:vertAlign w:val="subscript"/>
          <w:lang w:val="fr-FR"/>
        </w:rPr>
        <w:t>x</w:t>
      </w:r>
      <w:r w:rsidRPr="00292E47">
        <w:rPr>
          <w:rFonts w:eastAsiaTheme="minorEastAsia"/>
          <w:b/>
          <w:sz w:val="32"/>
          <w:lang w:val="fr-FR"/>
        </w:rPr>
        <w:t xml:space="preserve"> . s</w:t>
      </w:r>
      <w:r w:rsidRPr="00292E47">
        <w:rPr>
          <w:rFonts w:eastAsiaTheme="minorEastAsia"/>
          <w:b/>
          <w:sz w:val="32"/>
          <w:vertAlign w:val="subscript"/>
          <w:lang w:val="fr-FR"/>
        </w:rPr>
        <w:t>y</w:t>
      </w:r>
      <w:r w:rsidRPr="00292E47">
        <w:rPr>
          <w:rFonts w:eastAsiaTheme="minorEastAsia"/>
          <w:b/>
          <w:sz w:val="32"/>
          <w:lang w:val="fr-FR"/>
        </w:rPr>
        <w:t>)</w:t>
      </w:r>
      <w:r w:rsidR="00265A30">
        <w:rPr>
          <w:rFonts w:eastAsiaTheme="minorEastAsia"/>
          <w:lang w:val="fr-FR"/>
        </w:rPr>
        <w:t>(f20)</w:t>
      </w:r>
    </w:p>
    <w:p w:rsidR="00292E47" w:rsidRDefault="00292E47" w:rsidP="008E3653">
      <w:pPr>
        <w:pStyle w:val="Paragraphedeliste"/>
        <w:spacing w:line="480" w:lineRule="auto"/>
        <w:ind w:left="0"/>
        <w:rPr>
          <w:rFonts w:eastAsiaTheme="minorEastAsia"/>
          <w:lang w:val="fr-FR"/>
        </w:rPr>
      </w:pPr>
      <w:r>
        <w:rPr>
          <w:rFonts w:eastAsiaTheme="minorEastAsia"/>
          <w:lang w:val="fr-FR"/>
        </w:rPr>
        <w:t>est appelée coefficient de corrélation de y en x</w:t>
      </w:r>
    </w:p>
    <w:p w:rsidR="00292E47" w:rsidRDefault="00292E47" w:rsidP="008E3653">
      <w:pPr>
        <w:pStyle w:val="Paragraphedeliste"/>
        <w:spacing w:line="480" w:lineRule="auto"/>
        <w:ind w:left="0"/>
        <w:rPr>
          <w:rFonts w:eastAsiaTheme="minorEastAsia"/>
          <w:vertAlign w:val="subscript"/>
          <w:lang w:val="fr-FR"/>
        </w:rPr>
      </w:pPr>
      <w:r>
        <w:rPr>
          <w:rFonts w:eastAsiaTheme="minorEastAsia"/>
          <w:lang w:val="fr-FR"/>
        </w:rPr>
        <w:lastRenderedPageBreak/>
        <w:t>s</w:t>
      </w:r>
      <w:r>
        <w:rPr>
          <w:rFonts w:eastAsiaTheme="minorEastAsia"/>
          <w:vertAlign w:val="subscript"/>
          <w:lang w:val="fr-FR"/>
        </w:rPr>
        <w:t>x</w:t>
      </w:r>
      <w:r>
        <w:rPr>
          <w:rFonts w:eastAsiaTheme="minorEastAsia"/>
          <w:lang w:val="fr-FR"/>
        </w:rPr>
        <w:t xml:space="preserve"> et s</w:t>
      </w:r>
      <w:r>
        <w:rPr>
          <w:rFonts w:eastAsiaTheme="minorEastAsia"/>
          <w:vertAlign w:val="subscript"/>
          <w:lang w:val="fr-FR"/>
        </w:rPr>
        <w:t>y</w:t>
      </w:r>
      <w:r>
        <w:rPr>
          <w:rFonts w:eastAsiaTheme="minorEastAsia"/>
          <w:lang w:val="fr-FR"/>
        </w:rPr>
        <w:t xml:space="preserve"> étant resp. les écarts – type de x et de y.</w:t>
      </w:r>
    </w:p>
    <w:p w:rsidR="00292E47" w:rsidRDefault="00292E47" w:rsidP="008E3653">
      <w:pPr>
        <w:pStyle w:val="Paragraphedeliste"/>
        <w:spacing w:line="480" w:lineRule="auto"/>
        <w:ind w:left="0"/>
        <w:rPr>
          <w:rFonts w:eastAsiaTheme="minorEastAsia"/>
          <w:lang w:val="fr-FR"/>
        </w:rPr>
      </w:pPr>
      <w:r>
        <w:rPr>
          <w:rFonts w:eastAsiaTheme="minorEastAsia"/>
          <w:lang w:val="fr-FR"/>
        </w:rPr>
        <w:t>La droite de régression de y par rapport à x est donnée par l´équation</w:t>
      </w:r>
    </w:p>
    <w:p w:rsidR="00292E47" w:rsidRPr="00265A30" w:rsidRDefault="00970D34" w:rsidP="008E3653">
      <w:pPr>
        <w:pStyle w:val="Paragraphedeliste"/>
        <w:spacing w:line="480" w:lineRule="auto"/>
        <w:ind w:left="0"/>
        <w:rPr>
          <w:rFonts w:eastAsiaTheme="minorEastAsia"/>
          <w:lang w:val="fr-FR"/>
        </w:rPr>
      </w:pPr>
      <w:r>
        <w:rPr>
          <w:rFonts w:eastAsiaTheme="minorEastAsia"/>
          <w:sz w:val="32"/>
          <w:lang w:val="fr-FR"/>
        </w:rPr>
        <w:t>y</w:t>
      </w:r>
      <w:r>
        <w:rPr>
          <w:rFonts w:eastAsiaTheme="minorEastAsia"/>
          <w:sz w:val="32"/>
          <w:vertAlign w:val="subscript"/>
          <w:lang w:val="fr-FR"/>
        </w:rPr>
        <w:t>x</w:t>
      </w:r>
      <w:r w:rsidR="00292E47">
        <w:rPr>
          <w:rFonts w:eastAsiaTheme="minorEastAsia"/>
          <w:sz w:val="32"/>
          <w:lang w:val="fr-FR"/>
        </w:rPr>
        <w:t xml:space="preserve"> -</w:t>
      </w:r>
      <m:oMath>
        <m:acc>
          <m:accPr>
            <m:chr m:val="̅"/>
            <m:ctrlPr>
              <w:rPr>
                <w:rFonts w:ascii="Cambria Math" w:eastAsiaTheme="minorEastAsia" w:hAnsi="Cambria Math"/>
                <w:i/>
                <w:sz w:val="32"/>
                <w:lang w:val="fr-FR"/>
              </w:rPr>
            </m:ctrlPr>
          </m:accPr>
          <m:e>
            <m:r>
              <w:rPr>
                <w:rFonts w:ascii="Cambria Math" w:eastAsiaTheme="minorEastAsia" w:hAnsi="Cambria Math"/>
                <w:sz w:val="32"/>
                <w:lang w:val="fr-FR"/>
              </w:rPr>
              <m:t>y</m:t>
            </m:r>
          </m:e>
        </m:acc>
      </m:oMath>
      <w:r w:rsidR="00292E47">
        <w:rPr>
          <w:rFonts w:eastAsiaTheme="minorEastAsia"/>
          <w:sz w:val="32"/>
          <w:lang w:val="fr-FR"/>
        </w:rPr>
        <w:t xml:space="preserve"> = (r</w:t>
      </w:r>
      <w:r w:rsidR="00B402B1">
        <w:rPr>
          <w:rFonts w:eastAsiaTheme="minorEastAsia"/>
          <w:sz w:val="32"/>
          <w:vertAlign w:val="subscript"/>
          <w:lang w:val="fr-FR"/>
        </w:rPr>
        <w:t>xy</w:t>
      </w:r>
      <w:r w:rsidR="00B402B1">
        <w:rPr>
          <w:rFonts w:eastAsiaTheme="minorEastAsia"/>
          <w:sz w:val="32"/>
          <w:lang w:val="fr-FR"/>
        </w:rPr>
        <w:t>.s</w:t>
      </w:r>
      <w:r w:rsidR="00B402B1">
        <w:rPr>
          <w:rFonts w:eastAsiaTheme="minorEastAsia"/>
          <w:sz w:val="32"/>
          <w:vertAlign w:val="subscript"/>
          <w:lang w:val="fr-FR"/>
        </w:rPr>
        <w:t>y</w:t>
      </w:r>
      <w:r w:rsidR="00B402B1">
        <w:rPr>
          <w:rFonts w:eastAsiaTheme="minorEastAsia"/>
          <w:sz w:val="32"/>
          <w:lang w:val="fr-FR"/>
        </w:rPr>
        <w:t>/s</w:t>
      </w:r>
      <w:r w:rsidR="00B402B1">
        <w:rPr>
          <w:rFonts w:eastAsiaTheme="minorEastAsia"/>
          <w:sz w:val="32"/>
          <w:vertAlign w:val="subscript"/>
          <w:lang w:val="fr-FR"/>
        </w:rPr>
        <w:t>x</w:t>
      </w:r>
      <w:r w:rsidR="00B402B1">
        <w:rPr>
          <w:rFonts w:eastAsiaTheme="minorEastAsia"/>
          <w:sz w:val="32"/>
          <w:lang w:val="fr-FR"/>
        </w:rPr>
        <w:t xml:space="preserve">) (x - </w:t>
      </w:r>
      <m:oMath>
        <m:acc>
          <m:accPr>
            <m:chr m:val="̅"/>
            <m:ctrlPr>
              <w:rPr>
                <w:rFonts w:ascii="Cambria Math" w:eastAsiaTheme="minorEastAsia" w:hAnsi="Cambria Math"/>
                <w:i/>
                <w:sz w:val="32"/>
                <w:lang w:val="fr-FR"/>
              </w:rPr>
            </m:ctrlPr>
          </m:accPr>
          <m:e>
            <m:r>
              <w:rPr>
                <w:rFonts w:ascii="Cambria Math" w:eastAsiaTheme="minorEastAsia" w:hAnsi="Cambria Math"/>
                <w:sz w:val="32"/>
                <w:lang w:val="fr-FR"/>
              </w:rPr>
              <m:t>x</m:t>
            </m:r>
          </m:e>
        </m:acc>
      </m:oMath>
      <w:r w:rsidR="00B402B1">
        <w:rPr>
          <w:rFonts w:eastAsiaTheme="minorEastAsia"/>
          <w:sz w:val="32"/>
          <w:lang w:val="fr-FR"/>
        </w:rPr>
        <w:t>)</w:t>
      </w:r>
      <w:r w:rsidR="00265A30">
        <w:rPr>
          <w:rFonts w:eastAsiaTheme="minorEastAsia"/>
          <w:lang w:val="fr-FR"/>
        </w:rPr>
        <w:t>(f21)</w:t>
      </w:r>
    </w:p>
    <w:p w:rsidR="00B402B1" w:rsidRDefault="00B402B1" w:rsidP="008E3653">
      <w:pPr>
        <w:pStyle w:val="Paragraphedeliste"/>
        <w:spacing w:line="480" w:lineRule="auto"/>
        <w:ind w:left="0"/>
        <w:rPr>
          <w:rFonts w:eastAsiaTheme="minorEastAsia"/>
          <w:sz w:val="32"/>
          <w:lang w:val="fr-FR"/>
        </w:rPr>
      </w:pPr>
      <w:r>
        <w:rPr>
          <w:rFonts w:eastAsiaTheme="minorEastAsia"/>
          <w:sz w:val="32"/>
          <w:lang w:val="fr-FR"/>
        </w:rPr>
        <w:t>ou</w:t>
      </w:r>
    </w:p>
    <w:p w:rsidR="00B402B1" w:rsidRPr="00265A30" w:rsidRDefault="00514DAB" w:rsidP="00B402B1">
      <w:pPr>
        <w:pStyle w:val="Paragraphedeliste"/>
        <w:spacing w:line="480" w:lineRule="auto"/>
        <w:ind w:left="0"/>
        <w:rPr>
          <w:rFonts w:eastAsiaTheme="minorEastAsia"/>
          <w:lang w:val="fr-FR"/>
        </w:rPr>
      </w:pPr>
      <w:r>
        <w:rPr>
          <w:rFonts w:eastAsiaTheme="minorEastAsia"/>
          <w:sz w:val="32"/>
          <w:lang w:val="fr-FR"/>
        </w:rPr>
        <w:t>y</w:t>
      </w:r>
      <w:r>
        <w:rPr>
          <w:rFonts w:eastAsiaTheme="minorEastAsia"/>
          <w:sz w:val="32"/>
          <w:vertAlign w:val="subscript"/>
          <w:lang w:val="fr-FR"/>
        </w:rPr>
        <w:t>x</w:t>
      </w:r>
      <w:r w:rsidR="00B402B1">
        <w:rPr>
          <w:rFonts w:eastAsiaTheme="minorEastAsia"/>
          <w:sz w:val="32"/>
          <w:lang w:val="fr-FR"/>
        </w:rPr>
        <w:t xml:space="preserve"> -</w:t>
      </w:r>
      <m:oMath>
        <m:acc>
          <m:accPr>
            <m:chr m:val="̅"/>
            <m:ctrlPr>
              <w:rPr>
                <w:rFonts w:ascii="Cambria Math" w:eastAsiaTheme="minorEastAsia" w:hAnsi="Cambria Math"/>
                <w:i/>
                <w:sz w:val="32"/>
                <w:lang w:val="fr-FR"/>
              </w:rPr>
            </m:ctrlPr>
          </m:accPr>
          <m:e>
            <m:r>
              <w:rPr>
                <w:rFonts w:ascii="Cambria Math" w:eastAsiaTheme="minorEastAsia" w:hAnsi="Cambria Math"/>
                <w:sz w:val="32"/>
                <w:lang w:val="fr-FR"/>
              </w:rPr>
              <m:t>y</m:t>
            </m:r>
          </m:e>
        </m:acc>
      </m:oMath>
      <w:r w:rsidR="00B402B1">
        <w:rPr>
          <w:rFonts w:eastAsiaTheme="minorEastAsia"/>
          <w:sz w:val="32"/>
          <w:lang w:val="fr-FR"/>
        </w:rPr>
        <w:t xml:space="preserve"> = R</w:t>
      </w:r>
      <w:r w:rsidR="00B402B1">
        <w:rPr>
          <w:rFonts w:eastAsiaTheme="minorEastAsia"/>
          <w:sz w:val="32"/>
          <w:vertAlign w:val="subscript"/>
          <w:lang w:val="fr-FR"/>
        </w:rPr>
        <w:t>y/x</w:t>
      </w:r>
      <w:r w:rsidR="00B402B1">
        <w:rPr>
          <w:rFonts w:eastAsiaTheme="minorEastAsia"/>
          <w:sz w:val="32"/>
          <w:lang w:val="fr-FR"/>
        </w:rPr>
        <w:t xml:space="preserve"> (x - </w:t>
      </w:r>
      <m:oMath>
        <m:acc>
          <m:accPr>
            <m:chr m:val="̅"/>
            <m:ctrlPr>
              <w:rPr>
                <w:rFonts w:ascii="Cambria Math" w:eastAsiaTheme="minorEastAsia" w:hAnsi="Cambria Math"/>
                <w:i/>
                <w:sz w:val="32"/>
                <w:lang w:val="fr-FR"/>
              </w:rPr>
            </m:ctrlPr>
          </m:accPr>
          <m:e>
            <m:r>
              <w:rPr>
                <w:rFonts w:ascii="Cambria Math" w:eastAsiaTheme="minorEastAsia" w:hAnsi="Cambria Math"/>
                <w:sz w:val="32"/>
                <w:lang w:val="fr-FR"/>
              </w:rPr>
              <m:t>x</m:t>
            </m:r>
          </m:e>
        </m:acc>
      </m:oMath>
      <w:r w:rsidR="00B402B1">
        <w:rPr>
          <w:rFonts w:eastAsiaTheme="minorEastAsia"/>
          <w:sz w:val="32"/>
          <w:lang w:val="fr-FR"/>
        </w:rPr>
        <w:t>)</w:t>
      </w:r>
      <w:r w:rsidR="00265A30">
        <w:rPr>
          <w:rFonts w:eastAsiaTheme="minorEastAsia"/>
          <w:lang w:val="fr-FR"/>
        </w:rPr>
        <w:t>(f22)</w:t>
      </w:r>
    </w:p>
    <w:p w:rsidR="00B402B1" w:rsidRDefault="00B402B1" w:rsidP="00B402B1">
      <w:pPr>
        <w:pStyle w:val="Paragraphedeliste"/>
        <w:spacing w:line="480" w:lineRule="auto"/>
        <w:ind w:left="0"/>
        <w:rPr>
          <w:rFonts w:eastAsiaTheme="minorEastAsia"/>
          <w:lang w:val="fr-FR"/>
        </w:rPr>
      </w:pPr>
      <w:r>
        <w:rPr>
          <w:rFonts w:eastAsiaTheme="minorEastAsia"/>
          <w:sz w:val="32"/>
          <w:lang w:val="fr-FR"/>
        </w:rPr>
        <w:t>R</w:t>
      </w:r>
      <w:r>
        <w:rPr>
          <w:rFonts w:eastAsiaTheme="minorEastAsia"/>
          <w:sz w:val="32"/>
          <w:vertAlign w:val="subscript"/>
          <w:lang w:val="fr-FR"/>
        </w:rPr>
        <w:t>y/x</w:t>
      </w:r>
      <w:r>
        <w:rPr>
          <w:rFonts w:eastAsiaTheme="minorEastAsia"/>
          <w:lang w:val="fr-FR"/>
        </w:rPr>
        <w:t>représente la pente de la droite de régression de y en x.</w:t>
      </w:r>
    </w:p>
    <w:p w:rsidR="00B402B1" w:rsidRDefault="00B402B1" w:rsidP="00B402B1">
      <w:pPr>
        <w:pStyle w:val="Paragraphedeliste"/>
        <w:spacing w:line="480" w:lineRule="auto"/>
        <w:ind w:left="0"/>
        <w:rPr>
          <w:rFonts w:eastAsiaTheme="minorEastAsia"/>
          <w:lang w:val="fr-FR"/>
        </w:rPr>
      </w:pPr>
      <w:r>
        <w:rPr>
          <w:rFonts w:eastAsiaTheme="minorEastAsia"/>
          <w:lang w:val="fr-FR"/>
        </w:rPr>
        <w:t>Le coefficient de corrélation r</w:t>
      </w:r>
      <w:r>
        <w:rPr>
          <w:rFonts w:eastAsiaTheme="minorEastAsia"/>
          <w:vertAlign w:val="subscript"/>
          <w:lang w:val="fr-FR"/>
        </w:rPr>
        <w:t>xy</w:t>
      </w:r>
      <w:r w:rsidR="0022575C">
        <w:rPr>
          <w:rFonts w:eastAsiaTheme="minorEastAsia"/>
          <w:lang w:val="fr-FR"/>
        </w:rPr>
        <w:t xml:space="preserve"> (</w:t>
      </w:r>
      <w:r>
        <w:rPr>
          <w:rFonts w:eastAsiaTheme="minorEastAsia"/>
          <w:lang w:val="fr-FR"/>
        </w:rPr>
        <w:t>on le notera r pour simplifier) mesure le degré de l´intensité de la liaison entre X et Y.</w:t>
      </w:r>
    </w:p>
    <w:p w:rsidR="000D5982" w:rsidRDefault="000D5982" w:rsidP="00B402B1">
      <w:pPr>
        <w:pStyle w:val="Paragraphedeliste"/>
        <w:spacing w:line="480" w:lineRule="auto"/>
        <w:ind w:left="0"/>
        <w:rPr>
          <w:rFonts w:eastAsiaTheme="minorEastAsia"/>
          <w:b/>
          <w:sz w:val="32"/>
          <w:lang w:val="fr-FR"/>
        </w:rPr>
      </w:pPr>
      <w:r>
        <w:rPr>
          <w:rFonts w:eastAsiaTheme="minorEastAsia"/>
          <w:lang w:val="fr-FR"/>
        </w:rPr>
        <w:t xml:space="preserve">Le carré du coefficient de corrélation est appelé coefficient de détermination : </w:t>
      </w:r>
      <w:r w:rsidRPr="000D5982">
        <w:rPr>
          <w:rFonts w:eastAsiaTheme="minorEastAsia"/>
          <w:b/>
          <w:sz w:val="32"/>
          <w:lang w:val="fr-FR"/>
        </w:rPr>
        <w:t>r</w:t>
      </w:r>
      <w:r w:rsidRPr="000D5982">
        <w:rPr>
          <w:rFonts w:eastAsiaTheme="minorEastAsia"/>
          <w:b/>
          <w:sz w:val="32"/>
          <w:vertAlign w:val="subscript"/>
          <w:lang w:val="fr-FR"/>
        </w:rPr>
        <w:t>d</w:t>
      </w:r>
      <w:r w:rsidRPr="000D5982">
        <w:rPr>
          <w:rFonts w:eastAsiaTheme="minorEastAsia"/>
          <w:b/>
          <w:sz w:val="32"/>
          <w:lang w:val="fr-FR"/>
        </w:rPr>
        <w:t xml:space="preserve"> = r</w:t>
      </w:r>
      <w:r w:rsidRPr="000D5982">
        <w:rPr>
          <w:rFonts w:eastAsiaTheme="minorEastAsia"/>
          <w:b/>
          <w:sz w:val="32"/>
          <w:vertAlign w:val="superscript"/>
          <w:lang w:val="fr-FR"/>
        </w:rPr>
        <w:t>2</w:t>
      </w:r>
    </w:p>
    <w:p w:rsidR="0022575C" w:rsidRPr="000D5982" w:rsidRDefault="000D5982" w:rsidP="00B402B1">
      <w:pPr>
        <w:pStyle w:val="Paragraphedeliste"/>
        <w:spacing w:line="480" w:lineRule="auto"/>
        <w:ind w:left="0"/>
        <w:rPr>
          <w:rFonts w:eastAsiaTheme="minorEastAsia"/>
          <w:lang w:val="fr-FR"/>
        </w:rPr>
      </w:pPr>
      <w:r>
        <w:rPr>
          <w:rFonts w:eastAsiaTheme="minorEastAsia"/>
          <w:lang w:val="fr-FR"/>
        </w:rPr>
        <w:t>Ce coefficient indique la proportion de la dispersion totale expliquée par la droite de régression.</w:t>
      </w:r>
    </w:p>
    <w:p w:rsidR="00B402B1" w:rsidRDefault="00B402B1" w:rsidP="00B402B1">
      <w:pPr>
        <w:pStyle w:val="Paragraphedeliste"/>
        <w:numPr>
          <w:ilvl w:val="0"/>
          <w:numId w:val="2"/>
        </w:numPr>
        <w:spacing w:line="480" w:lineRule="auto"/>
        <w:rPr>
          <w:rFonts w:eastAsiaTheme="minorEastAsia"/>
          <w:lang w:val="fr-FR"/>
        </w:rPr>
      </w:pPr>
      <w:r>
        <w:rPr>
          <w:rFonts w:eastAsiaTheme="minorEastAsia"/>
          <w:lang w:val="fr-FR"/>
        </w:rPr>
        <w:t>Pour une liaison fonctionnelle directe r= 1,</w:t>
      </w:r>
    </w:p>
    <w:p w:rsidR="00B402B1" w:rsidRDefault="00B402B1" w:rsidP="00B402B1">
      <w:pPr>
        <w:pStyle w:val="Paragraphedeliste"/>
        <w:numPr>
          <w:ilvl w:val="0"/>
          <w:numId w:val="2"/>
        </w:numPr>
        <w:spacing w:line="480" w:lineRule="auto"/>
        <w:rPr>
          <w:rFonts w:eastAsiaTheme="minorEastAsia"/>
          <w:lang w:val="fr-FR"/>
        </w:rPr>
      </w:pPr>
      <w:r>
        <w:rPr>
          <w:rFonts w:eastAsiaTheme="minorEastAsia"/>
          <w:lang w:val="fr-FR"/>
        </w:rPr>
        <w:t>Pour une liaison fonctionnelle indirecte r= -1</w:t>
      </w:r>
    </w:p>
    <w:p w:rsidR="00455B55" w:rsidRDefault="00B402B1" w:rsidP="00B402B1">
      <w:pPr>
        <w:pStyle w:val="Paragraphedeliste"/>
        <w:numPr>
          <w:ilvl w:val="0"/>
          <w:numId w:val="2"/>
        </w:numPr>
        <w:spacing w:line="480" w:lineRule="auto"/>
        <w:rPr>
          <w:rFonts w:eastAsiaTheme="minorEastAsia"/>
          <w:lang w:val="fr-FR"/>
        </w:rPr>
      </w:pPr>
      <w:r>
        <w:rPr>
          <w:rFonts w:eastAsiaTheme="minorEastAsia"/>
          <w:lang w:val="fr-FR"/>
        </w:rPr>
        <w:t>Pour absence de liaison r=0</w:t>
      </w:r>
    </w:p>
    <w:p w:rsidR="00455B55" w:rsidRDefault="00455B55" w:rsidP="00B402B1">
      <w:pPr>
        <w:pStyle w:val="Paragraphedeliste"/>
        <w:numPr>
          <w:ilvl w:val="0"/>
          <w:numId w:val="2"/>
        </w:numPr>
        <w:spacing w:line="480" w:lineRule="auto"/>
        <w:rPr>
          <w:rFonts w:eastAsiaTheme="minorEastAsia"/>
          <w:lang w:val="fr-FR"/>
        </w:rPr>
      </w:pPr>
      <w:r>
        <w:rPr>
          <w:rFonts w:eastAsiaTheme="minorEastAsia"/>
          <w:lang w:val="fr-FR"/>
        </w:rPr>
        <w:t>Pour une liaison stochastique directe 0 &lt; r &lt; 1</w:t>
      </w:r>
    </w:p>
    <w:p w:rsidR="00455B55" w:rsidRDefault="00455B55" w:rsidP="00B402B1">
      <w:pPr>
        <w:pStyle w:val="Paragraphedeliste"/>
        <w:numPr>
          <w:ilvl w:val="0"/>
          <w:numId w:val="2"/>
        </w:numPr>
        <w:spacing w:line="480" w:lineRule="auto"/>
        <w:rPr>
          <w:rFonts w:eastAsiaTheme="minorEastAsia"/>
          <w:lang w:val="fr-FR"/>
        </w:rPr>
      </w:pPr>
      <w:r>
        <w:rPr>
          <w:rFonts w:eastAsiaTheme="minorEastAsia"/>
          <w:lang w:val="fr-FR"/>
        </w:rPr>
        <w:t>Pour une liaison stochastique indirecte -1 &lt; r &lt; 0</w:t>
      </w:r>
    </w:p>
    <w:p w:rsidR="00B402B1" w:rsidRDefault="00455B55" w:rsidP="00B402B1">
      <w:pPr>
        <w:pStyle w:val="Paragraphedeliste"/>
        <w:numPr>
          <w:ilvl w:val="0"/>
          <w:numId w:val="2"/>
        </w:numPr>
        <w:spacing w:line="480" w:lineRule="auto"/>
        <w:rPr>
          <w:rFonts w:eastAsiaTheme="minorEastAsia"/>
          <w:lang w:val="fr-FR"/>
        </w:rPr>
      </w:pPr>
      <w:r>
        <w:rPr>
          <w:rFonts w:eastAsiaTheme="minorEastAsia"/>
          <w:lang w:val="fr-FR"/>
        </w:rPr>
        <w:t>Pour 0,5 &lt; r &lt; 1  liaison stochastique relativement forte</w:t>
      </w:r>
    </w:p>
    <w:p w:rsidR="00455B55" w:rsidRPr="00B402B1" w:rsidRDefault="00455B55" w:rsidP="00B402B1">
      <w:pPr>
        <w:pStyle w:val="Paragraphedeliste"/>
        <w:numPr>
          <w:ilvl w:val="0"/>
          <w:numId w:val="2"/>
        </w:numPr>
        <w:spacing w:line="480" w:lineRule="auto"/>
        <w:rPr>
          <w:rFonts w:eastAsiaTheme="minorEastAsia"/>
          <w:lang w:val="fr-FR"/>
        </w:rPr>
      </w:pPr>
      <w:r>
        <w:rPr>
          <w:rFonts w:eastAsiaTheme="minorEastAsia"/>
          <w:lang w:val="fr-FR"/>
        </w:rPr>
        <w:t>Pour  0 &lt; r &lt;  0,5 liaison stochastique relativement faible.</w:t>
      </w:r>
    </w:p>
    <w:p w:rsidR="00B402B1" w:rsidRDefault="00265A30" w:rsidP="008E3653">
      <w:pPr>
        <w:pStyle w:val="Paragraphedeliste"/>
        <w:spacing w:line="480" w:lineRule="auto"/>
        <w:ind w:left="0"/>
        <w:rPr>
          <w:lang w:val="fr-FR"/>
        </w:rPr>
      </w:pPr>
      <w:r>
        <w:rPr>
          <w:lang w:val="fr-FR"/>
        </w:rPr>
        <w:t xml:space="preserve">En observant l’équation f(21) et f(22), nous remarquons que la droite de régression passe par le point </w:t>
      </w:r>
      <w:r w:rsidR="00340D0A">
        <w:rPr>
          <w:lang w:val="fr-FR"/>
        </w:rPr>
        <w:t xml:space="preserve">( </w:t>
      </w:r>
      <m:oMath>
        <m:acc>
          <m:accPr>
            <m:chr m:val="̅"/>
            <m:ctrlPr>
              <w:rPr>
                <w:rFonts w:ascii="Cambria Math" w:hAnsi="Cambria Math"/>
                <w:i/>
                <w:lang w:val="fr-FR"/>
              </w:rPr>
            </m:ctrlPr>
          </m:accPr>
          <m:e>
            <m:r>
              <w:rPr>
                <w:rFonts w:ascii="Cambria Math" w:hAnsi="Cambria Math"/>
                <w:lang w:val="fr-FR"/>
              </w:rPr>
              <m:t>x</m:t>
            </m:r>
          </m:e>
        </m:acc>
        <m:r>
          <w:rPr>
            <w:rFonts w:ascii="Cambria Math" w:hAnsi="Cambria Math"/>
            <w:lang w:val="fr-FR"/>
          </w:rPr>
          <m:t>,</m:t>
        </m:r>
        <m:acc>
          <m:accPr>
            <m:chr m:val="̅"/>
            <m:ctrlPr>
              <w:rPr>
                <w:rFonts w:ascii="Cambria Math" w:hAnsi="Cambria Math"/>
                <w:i/>
                <w:lang w:val="fr-FR"/>
              </w:rPr>
            </m:ctrlPr>
          </m:accPr>
          <m:e>
            <m:r>
              <w:rPr>
                <w:rFonts w:ascii="Cambria Math" w:hAnsi="Cambria Math"/>
                <w:lang w:val="fr-FR"/>
              </w:rPr>
              <m:t>y</m:t>
            </m:r>
          </m:e>
        </m:acc>
      </m:oMath>
      <w:r w:rsidR="00340D0A">
        <w:rPr>
          <w:lang w:val="fr-FR"/>
        </w:rPr>
        <w:t xml:space="preserve"> ) qui est le </w:t>
      </w:r>
      <w:r>
        <w:rPr>
          <w:lang w:val="fr-FR"/>
        </w:rPr>
        <w:t>centre de gravité du nuage de points</w:t>
      </w:r>
      <w:r w:rsidR="00340D0A">
        <w:rPr>
          <w:lang w:val="fr-FR"/>
        </w:rPr>
        <w:t xml:space="preserve"> (x</w:t>
      </w:r>
      <w:r w:rsidR="00340D0A">
        <w:rPr>
          <w:vertAlign w:val="subscript"/>
          <w:lang w:val="fr-FR"/>
        </w:rPr>
        <w:t>i,</w:t>
      </w:r>
      <w:r w:rsidR="00340D0A">
        <w:rPr>
          <w:lang w:val="fr-FR"/>
        </w:rPr>
        <w:t xml:space="preserve"> y</w:t>
      </w:r>
      <w:r w:rsidR="00340D0A">
        <w:rPr>
          <w:vertAlign w:val="subscript"/>
          <w:lang w:val="fr-FR"/>
        </w:rPr>
        <w:t>i</w:t>
      </w:r>
      <w:r w:rsidR="00340D0A">
        <w:rPr>
          <w:lang w:val="fr-FR"/>
        </w:rPr>
        <w:t xml:space="preserve">) . D’ ailleurs la droite de régression de x en y passe aussi par ce centre de gravité de coordonnées ( </w:t>
      </w:r>
      <m:oMath>
        <m:acc>
          <m:accPr>
            <m:chr m:val="̅"/>
            <m:ctrlPr>
              <w:rPr>
                <w:rFonts w:ascii="Cambria Math" w:hAnsi="Cambria Math"/>
                <w:i/>
                <w:lang w:val="fr-FR"/>
              </w:rPr>
            </m:ctrlPr>
          </m:accPr>
          <m:e>
            <m:r>
              <w:rPr>
                <w:rFonts w:ascii="Cambria Math" w:hAnsi="Cambria Math"/>
                <w:lang w:val="fr-FR"/>
              </w:rPr>
              <m:t>x</m:t>
            </m:r>
          </m:e>
        </m:acc>
        <m:r>
          <w:rPr>
            <w:rFonts w:ascii="Cambria Math" w:hAnsi="Cambria Math"/>
            <w:lang w:val="fr-FR"/>
          </w:rPr>
          <m:t>,</m:t>
        </m:r>
        <m:acc>
          <m:accPr>
            <m:chr m:val="̅"/>
            <m:ctrlPr>
              <w:rPr>
                <w:rFonts w:ascii="Cambria Math" w:hAnsi="Cambria Math"/>
                <w:i/>
                <w:lang w:val="fr-FR"/>
              </w:rPr>
            </m:ctrlPr>
          </m:accPr>
          <m:e>
            <m:r>
              <w:rPr>
                <w:rFonts w:ascii="Cambria Math" w:hAnsi="Cambria Math"/>
                <w:lang w:val="fr-FR"/>
              </w:rPr>
              <m:t>y</m:t>
            </m:r>
          </m:e>
        </m:acc>
      </m:oMath>
      <w:r w:rsidR="00340D0A">
        <w:rPr>
          <w:lang w:val="fr-FR"/>
        </w:rPr>
        <w:t xml:space="preserve"> ).</w:t>
      </w:r>
    </w:p>
    <w:p w:rsidR="00340D0A" w:rsidRDefault="00340D0A" w:rsidP="008E3653">
      <w:pPr>
        <w:pStyle w:val="Paragraphedeliste"/>
        <w:spacing w:line="480" w:lineRule="auto"/>
        <w:ind w:left="0"/>
        <w:rPr>
          <w:lang w:val="fr-FR"/>
        </w:rPr>
      </w:pPr>
      <w:r>
        <w:rPr>
          <w:lang w:val="fr-FR"/>
        </w:rPr>
        <w:t>Il est facile de tracer la droite de régression de y</w:t>
      </w:r>
      <w:r>
        <w:rPr>
          <w:vertAlign w:val="subscript"/>
          <w:lang w:val="fr-FR"/>
        </w:rPr>
        <w:t>x </w:t>
      </w:r>
      <w:r>
        <w:rPr>
          <w:lang w:val="fr-FR"/>
        </w:rPr>
        <w:t>: il suffit de se positionner sur le point (</w:t>
      </w:r>
      <m:oMath>
        <m:acc>
          <m:accPr>
            <m:chr m:val="̅"/>
            <m:ctrlPr>
              <w:rPr>
                <w:rFonts w:ascii="Cambria Math" w:hAnsi="Cambria Math"/>
                <w:i/>
                <w:lang w:val="fr-FR"/>
              </w:rPr>
            </m:ctrlPr>
          </m:accPr>
          <m:e>
            <m:r>
              <w:rPr>
                <w:rFonts w:ascii="Cambria Math" w:hAnsi="Cambria Math"/>
                <w:lang w:val="fr-FR"/>
              </w:rPr>
              <m:t>x</m:t>
            </m:r>
          </m:e>
        </m:acc>
        <m:r>
          <w:rPr>
            <w:rFonts w:ascii="Cambria Math" w:hAnsi="Cambria Math"/>
            <w:lang w:val="fr-FR"/>
          </w:rPr>
          <m:t>,</m:t>
        </m:r>
        <m:acc>
          <m:accPr>
            <m:chr m:val="̅"/>
            <m:ctrlPr>
              <w:rPr>
                <w:rFonts w:ascii="Cambria Math" w:hAnsi="Cambria Math"/>
                <w:i/>
                <w:lang w:val="fr-FR"/>
              </w:rPr>
            </m:ctrlPr>
          </m:accPr>
          <m:e>
            <m:r>
              <w:rPr>
                <w:rFonts w:ascii="Cambria Math" w:hAnsi="Cambria Math"/>
                <w:lang w:val="fr-FR"/>
              </w:rPr>
              <m:t>y</m:t>
            </m:r>
          </m:e>
        </m:acc>
      </m:oMath>
      <w:r>
        <w:rPr>
          <w:lang w:val="fr-FR"/>
        </w:rPr>
        <w:t>) et de tracer la droite de sorte qu’il y ait approximativement le même nombre de points en dessus et en dessous de cette droite.</w:t>
      </w:r>
    </w:p>
    <w:p w:rsidR="00BE4AB2" w:rsidRPr="00BC1C0F" w:rsidRDefault="00BE4AB2" w:rsidP="00BE4AB2">
      <w:pPr>
        <w:pStyle w:val="Paragraphedeliste"/>
        <w:spacing w:line="480" w:lineRule="auto"/>
        <w:ind w:left="0"/>
        <w:rPr>
          <w:b/>
          <w:highlight w:val="yellow"/>
          <w:lang w:val="fr-FR"/>
        </w:rPr>
      </w:pPr>
      <w:r w:rsidRPr="00BC1C0F">
        <w:rPr>
          <w:b/>
          <w:highlight w:val="yellow"/>
          <w:lang w:val="fr-FR"/>
        </w:rPr>
        <w:lastRenderedPageBreak/>
        <w:t>Exemple d’application :</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Soient 2 séries de données :</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 xml:space="preserve">- la série X représentant les altitudes en m.n.m : </w:t>
      </w:r>
    </w:p>
    <w:p w:rsidR="00BE4AB2" w:rsidRPr="00BC1C0F" w:rsidRDefault="00BE4AB2" w:rsidP="00BE4AB2">
      <w:pPr>
        <w:pStyle w:val="Paragraphedeliste"/>
        <w:spacing w:line="480" w:lineRule="auto"/>
        <w:ind w:left="0"/>
        <w:rPr>
          <w:highlight w:val="yellow"/>
          <w:lang w:val="fr-FR"/>
        </w:rPr>
      </w:pPr>
      <w:bookmarkStart w:id="0" w:name="OLE_LINK1"/>
      <w:r w:rsidRPr="00BC1C0F">
        <w:rPr>
          <w:highlight w:val="yellow"/>
          <w:lang w:val="fr-FR"/>
        </w:rPr>
        <w:t>196 1278 917 1650 150 124 1451 1100 330 140 1450 1300 1050 1040 1220 1000</w:t>
      </w:r>
      <w:r w:rsidRPr="00BC1C0F">
        <w:rPr>
          <w:highlight w:val="yellow"/>
          <w:lang w:val="fr-FR"/>
        </w:rPr>
        <w:tab/>
        <w:t>908</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 xml:space="preserve">1125 513 1345 </w:t>
      </w:r>
    </w:p>
    <w:bookmarkEnd w:id="0"/>
    <w:p w:rsidR="00BE4AB2" w:rsidRPr="00BC1C0F" w:rsidRDefault="00BE4AB2" w:rsidP="00BE4AB2">
      <w:pPr>
        <w:pStyle w:val="Paragraphedeliste"/>
        <w:spacing w:line="480" w:lineRule="auto"/>
        <w:ind w:left="0"/>
        <w:rPr>
          <w:highlight w:val="yellow"/>
          <w:lang w:val="fr-FR"/>
        </w:rPr>
      </w:pPr>
      <w:r w:rsidRPr="00BC1C0F">
        <w:rPr>
          <w:highlight w:val="yellow"/>
          <w:lang w:val="fr-FR"/>
        </w:rPr>
        <w:t>- la série Y représentant les totaux annuels des précipitations en mm mesurées en différentes stations pluviométriques :</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118 470 277 532 92 134 455 327 159 100 306 354 273 410 484 451 500 515 270 680</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Questions : - Y’ a-t-il liaison entre ces 2 séries ?</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 xml:space="preserve">                       Réponse : oui</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 xml:space="preserve">                    - Quel type de liaison s’il y’en a ?</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 xml:space="preserve">                       Réponse : Liaison stochastique linéaire</w:t>
      </w:r>
    </w:p>
    <w:p w:rsidR="00BE4AB2" w:rsidRPr="00BC1C0F" w:rsidRDefault="00BE4AB2" w:rsidP="00BE4AB2">
      <w:pPr>
        <w:pStyle w:val="Paragraphedeliste"/>
        <w:spacing w:line="480" w:lineRule="auto"/>
        <w:ind w:left="0"/>
        <w:rPr>
          <w:highlight w:val="yellow"/>
          <w:lang w:val="fr-FR"/>
        </w:rPr>
      </w:pPr>
      <w:r w:rsidRPr="00BC1C0F">
        <w:rPr>
          <w:noProof/>
          <w:highlight w:val="yellow"/>
          <w:lang w:val="fr-FR" w:eastAsia="fr-FR"/>
        </w:rPr>
        <w:drawing>
          <wp:inline distT="0" distB="0" distL="0" distR="0">
            <wp:extent cx="4572000" cy="2619375"/>
            <wp:effectExtent l="19050" t="0" r="19050" b="0"/>
            <wp:docPr id="7"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BE4AB2" w:rsidRPr="00BC1C0F" w:rsidRDefault="00BE4AB2" w:rsidP="00BE4AB2">
      <w:pPr>
        <w:pStyle w:val="Paragraphedeliste"/>
        <w:spacing w:line="480" w:lineRule="auto"/>
        <w:ind w:left="0"/>
        <w:rPr>
          <w:highlight w:val="yellow"/>
          <w:lang w:val="fr-FR"/>
        </w:rPr>
      </w:pPr>
      <w:r w:rsidRPr="00BC1C0F">
        <w:rPr>
          <w:highlight w:val="yellow"/>
          <w:lang w:val="fr-FR"/>
        </w:rPr>
        <w:t xml:space="preserve">                   - S’il existe une régression linéaire simple entre ces deux séries, trouvez les </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 xml:space="preserve">                      paramètres de la droite de régression a</w:t>
      </w:r>
      <w:r w:rsidRPr="00BC1C0F">
        <w:rPr>
          <w:highlight w:val="yellow"/>
          <w:vertAlign w:val="subscript"/>
          <w:lang w:val="fr-FR"/>
        </w:rPr>
        <w:t>0</w:t>
      </w:r>
      <w:r w:rsidRPr="00BC1C0F">
        <w:rPr>
          <w:highlight w:val="yellow"/>
          <w:lang w:val="fr-FR"/>
        </w:rPr>
        <w:t xml:space="preserve"> et a</w:t>
      </w:r>
      <w:r w:rsidRPr="00BC1C0F">
        <w:rPr>
          <w:highlight w:val="yellow"/>
          <w:vertAlign w:val="subscript"/>
          <w:lang w:val="fr-FR"/>
        </w:rPr>
        <w:t>1</w:t>
      </w:r>
      <w:r w:rsidRPr="00BC1C0F">
        <w:rPr>
          <w:highlight w:val="yellow"/>
          <w:lang w:val="fr-FR"/>
        </w:rPr>
        <w:t xml:space="preserve"> tels que y=a</w:t>
      </w:r>
      <w:r w:rsidRPr="00BC1C0F">
        <w:rPr>
          <w:highlight w:val="yellow"/>
          <w:vertAlign w:val="subscript"/>
          <w:lang w:val="fr-FR"/>
        </w:rPr>
        <w:t>0</w:t>
      </w:r>
      <w:r w:rsidRPr="00BC1C0F">
        <w:rPr>
          <w:highlight w:val="yellow"/>
          <w:lang w:val="fr-FR"/>
        </w:rPr>
        <w:t xml:space="preserve"> + a</w:t>
      </w:r>
      <w:r w:rsidRPr="00BC1C0F">
        <w:rPr>
          <w:highlight w:val="yellow"/>
          <w:vertAlign w:val="subscript"/>
          <w:lang w:val="fr-FR"/>
        </w:rPr>
        <w:t>1</w:t>
      </w:r>
      <w:r w:rsidRPr="00BC1C0F">
        <w:rPr>
          <w:highlight w:val="yellow"/>
          <w:lang w:val="fr-FR"/>
        </w:rPr>
        <w:t>x + e</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 xml:space="preserve">                      ou y</w:t>
      </w:r>
      <w:r w:rsidRPr="00BC1C0F">
        <w:rPr>
          <w:highlight w:val="yellow"/>
          <w:vertAlign w:val="subscript"/>
          <w:lang w:val="fr-FR"/>
        </w:rPr>
        <w:t>x</w:t>
      </w:r>
      <w:r w:rsidRPr="00BC1C0F">
        <w:rPr>
          <w:highlight w:val="yellow"/>
          <w:lang w:val="fr-FR"/>
        </w:rPr>
        <w:t xml:space="preserve"> = </w:t>
      </w:r>
      <w:r w:rsidRPr="00BC1C0F">
        <w:rPr>
          <w:highlight w:val="yellow"/>
          <w:lang w:val="fr-FR"/>
        </w:rPr>
        <w:tab/>
        <w:t>a</w:t>
      </w:r>
      <w:r w:rsidRPr="00BC1C0F">
        <w:rPr>
          <w:highlight w:val="yellow"/>
          <w:vertAlign w:val="subscript"/>
          <w:lang w:val="fr-FR"/>
        </w:rPr>
        <w:t>0</w:t>
      </w:r>
      <w:r w:rsidRPr="00BC1C0F">
        <w:rPr>
          <w:highlight w:val="yellow"/>
          <w:lang w:val="fr-FR"/>
        </w:rPr>
        <w:t xml:space="preserve"> + a</w:t>
      </w:r>
      <w:r w:rsidRPr="00BC1C0F">
        <w:rPr>
          <w:highlight w:val="yellow"/>
          <w:vertAlign w:val="subscript"/>
          <w:lang w:val="fr-FR"/>
        </w:rPr>
        <w:t>1</w:t>
      </w:r>
      <w:r w:rsidRPr="00BC1C0F">
        <w:rPr>
          <w:highlight w:val="yellow"/>
          <w:lang w:val="fr-FR"/>
        </w:rPr>
        <w:t>x    (utiliser la méthode des moindres carrés !)</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 xml:space="preserve">                        L’utilisation de la méthode des moindres carrés aboutit au système d’équations </w:t>
      </w:r>
    </w:p>
    <w:p w:rsidR="00BE4AB2" w:rsidRPr="00BC1C0F" w:rsidRDefault="0059780F" w:rsidP="00BE4AB2">
      <w:pPr>
        <w:pStyle w:val="Paragraphedeliste"/>
        <w:spacing w:line="480" w:lineRule="auto"/>
        <w:ind w:left="0"/>
        <w:rPr>
          <w:highlight w:val="yellow"/>
          <w:lang w:val="fr-FR"/>
        </w:rPr>
      </w:pPr>
      <w:r w:rsidRPr="0059780F">
        <w:rPr>
          <w:noProof/>
          <w:highlight w:val="yellow"/>
          <w:lang w:val="fr-FR" w:eastAsia="fr-FR"/>
        </w:rPr>
        <w:pict>
          <v:shape id="AutoShape 81" o:spid="_x0000_s1067" type="#_x0000_t88" style="position:absolute;margin-left:192.35pt;margin-top:26.7pt;width:10.9pt;height:1in;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"/>
        </w:pict>
      </w:r>
      <w:r w:rsidRPr="0059780F">
        <w:rPr>
          <w:noProof/>
          <w:highlight w:val="yellow"/>
          <w:lang w:val="fr-FR" w:eastAsia="fr-FR"/>
        </w:rPr>
        <w:pict>
          <v:shape id="AutoShape 80" o:spid="_x0000_s1066" type="#_x0000_t87" style="position:absolute;margin-left:174.35pt;margin-top:26.7pt;width:7.15pt;height:1in;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"/>
        </w:pict>
      </w:r>
      <w:r w:rsidR="00BE4AB2" w:rsidRPr="00BC1C0F">
        <w:rPr>
          <w:highlight w:val="yellow"/>
          <w:lang w:val="fr-FR"/>
        </w:rPr>
        <w:t xml:space="preserve">                        suivant, donné sous forme matricielle :</w:t>
      </w:r>
    </w:p>
    <w:p w:rsidR="00BE4AB2" w:rsidRPr="00BC1C0F" w:rsidRDefault="0059780F" w:rsidP="00BE4AB2">
      <w:pPr>
        <w:pStyle w:val="Paragraphedeliste"/>
        <w:spacing w:line="480" w:lineRule="auto"/>
        <w:ind w:left="0"/>
        <w:rPr>
          <w:highlight w:val="yellow"/>
          <w:lang w:val="en-US"/>
        </w:rPr>
      </w:pPr>
      <w:r w:rsidRPr="0059780F">
        <w:rPr>
          <w:noProof/>
          <w:highlight w:val="yellow"/>
          <w:lang w:val="fr-FR" w:eastAsia="fr-FR"/>
        </w:rPr>
        <w:lastRenderedPageBreak/>
        <w:pict>
          <v:shape id="AutoShape 83" o:spid="_x0000_s1065" type="#_x0000_t88" style="position:absolute;margin-left:286.1pt;margin-top:2.85pt;width:7.15pt;height:63.75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"/>
        </w:pict>
      </w:r>
      <w:r w:rsidRPr="0059780F">
        <w:rPr>
          <w:noProof/>
          <w:highlight w:val="yellow"/>
          <w:lang w:val="fr-FR" w:eastAsia="fr-FR"/>
        </w:rPr>
        <w:pict>
          <v:shape id="AutoShape 82" o:spid="_x0000_s1064" type="#_x0000_t87" style="position:absolute;margin-left:238.85pt;margin-top:2.85pt;width:7.15pt;height:63.75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"/>
        </w:pict>
      </w:r>
      <w:r w:rsidRPr="0059780F">
        <w:rPr>
          <w:noProof/>
          <w:highlight w:val="yellow"/>
          <w:lang w:val="fr-FR" w:eastAsia="fr-FR"/>
        </w:rPr>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79" o:spid="_x0000_s1063" type="#_x0000_t86" style="position:absolute;margin-left:156.75pt;margin-top:2.85pt;width:7.15pt;height:68.2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"/>
        </w:pict>
      </w:r>
      <w:r w:rsidRPr="0059780F">
        <w:rPr>
          <w:noProof/>
          <w:highlight w:val="yellow"/>
          <w:lang w:val="fr-FR" w:eastAsia="fr-FR"/>
        </w:rPr>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78" o:spid="_x0000_s1062" type="#_x0000_t85" style="position:absolute;margin-left:64.5pt;margin-top:2.85pt;width:7.15pt;height:63.75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"/>
        </w:pict>
      </w:r>
      <w:r w:rsidR="00BE4AB2" w:rsidRPr="00BC1C0F">
        <w:rPr>
          <w:highlight w:val="yellow"/>
          <w:lang w:val="en-US"/>
        </w:rPr>
        <w:t>n                  ∑x</w:t>
      </w:r>
      <w:r w:rsidR="00BE4AB2" w:rsidRPr="00BC1C0F">
        <w:rPr>
          <w:highlight w:val="yellow"/>
          <w:vertAlign w:val="subscript"/>
          <w:lang w:val="en-US"/>
        </w:rPr>
        <w:t>i</w:t>
      </w:r>
      <w:r w:rsidR="00BE4AB2" w:rsidRPr="00BC1C0F">
        <w:rPr>
          <w:highlight w:val="yellow"/>
          <w:lang w:val="en-US"/>
        </w:rPr>
        <w:t xml:space="preserve">          a</w:t>
      </w:r>
      <w:r w:rsidR="00BE4AB2" w:rsidRPr="00BC1C0F">
        <w:rPr>
          <w:highlight w:val="yellow"/>
          <w:vertAlign w:val="subscript"/>
          <w:lang w:val="en-US"/>
        </w:rPr>
        <w:t xml:space="preserve">0                                </w:t>
      </w:r>
      <w:r w:rsidR="00BE4AB2" w:rsidRPr="00BC1C0F">
        <w:rPr>
          <w:highlight w:val="yellow"/>
          <w:lang w:val="en-US"/>
        </w:rPr>
        <w:t>∑y</w:t>
      </w:r>
      <w:r w:rsidR="00BE4AB2" w:rsidRPr="00BC1C0F">
        <w:rPr>
          <w:highlight w:val="yellow"/>
          <w:vertAlign w:val="subscript"/>
          <w:lang w:val="en-US"/>
        </w:rPr>
        <w:t>i</w:t>
      </w:r>
    </w:p>
    <w:p w:rsidR="00BE4AB2" w:rsidRPr="00BC1C0F" w:rsidRDefault="00BE4AB2" w:rsidP="00BE4AB2">
      <w:pPr>
        <w:pStyle w:val="Paragraphedeliste"/>
        <w:spacing w:line="480" w:lineRule="auto"/>
        <w:ind w:left="0"/>
        <w:rPr>
          <w:highlight w:val="yellow"/>
          <w:lang w:val="en-US"/>
        </w:rPr>
      </w:pPr>
      <w:r w:rsidRPr="00BC1C0F">
        <w:rPr>
          <w:highlight w:val="yellow"/>
          <w:lang w:val="en-US"/>
        </w:rPr>
        <w:t xml:space="preserve">                                                                         =  </w:t>
      </w:r>
    </w:p>
    <w:p w:rsidR="00BE4AB2" w:rsidRPr="00BC1C0F" w:rsidRDefault="00BE4AB2" w:rsidP="00BE4AB2">
      <w:pPr>
        <w:pStyle w:val="Paragraphedeliste"/>
        <w:spacing w:line="480" w:lineRule="auto"/>
        <w:ind w:left="0"/>
        <w:rPr>
          <w:highlight w:val="yellow"/>
          <w:vertAlign w:val="subscript"/>
          <w:lang w:val="en-US"/>
        </w:rPr>
      </w:pPr>
      <w:r w:rsidRPr="00BC1C0F">
        <w:rPr>
          <w:highlight w:val="yellow"/>
          <w:lang w:val="en-US"/>
        </w:rPr>
        <w:t xml:space="preserve">                          ∑x</w:t>
      </w:r>
      <w:r w:rsidRPr="00BC1C0F">
        <w:rPr>
          <w:highlight w:val="yellow"/>
          <w:vertAlign w:val="subscript"/>
          <w:lang w:val="en-US"/>
        </w:rPr>
        <w:t>i</w:t>
      </w:r>
      <w:r w:rsidRPr="00BC1C0F">
        <w:rPr>
          <w:highlight w:val="yellow"/>
          <w:lang w:val="en-US"/>
        </w:rPr>
        <w:t xml:space="preserve">               ∑x</w:t>
      </w:r>
      <w:r w:rsidRPr="00BC1C0F">
        <w:rPr>
          <w:highlight w:val="yellow"/>
          <w:vertAlign w:val="subscript"/>
          <w:lang w:val="en-US"/>
        </w:rPr>
        <w:t>i</w:t>
      </w:r>
      <w:r w:rsidRPr="00BC1C0F">
        <w:rPr>
          <w:highlight w:val="yellow"/>
          <w:vertAlign w:val="superscript"/>
          <w:lang w:val="en-US"/>
        </w:rPr>
        <w:t>2</w:t>
      </w:r>
      <w:r w:rsidRPr="00BC1C0F">
        <w:rPr>
          <w:highlight w:val="yellow"/>
          <w:lang w:val="en-US"/>
        </w:rPr>
        <w:t xml:space="preserve">        a1                    ∑x</w:t>
      </w:r>
      <w:r w:rsidRPr="00BC1C0F">
        <w:rPr>
          <w:highlight w:val="yellow"/>
          <w:vertAlign w:val="subscript"/>
          <w:lang w:val="en-US"/>
        </w:rPr>
        <w:t>i</w:t>
      </w:r>
      <w:r w:rsidRPr="00BC1C0F">
        <w:rPr>
          <w:highlight w:val="yellow"/>
          <w:lang w:val="en-US"/>
        </w:rPr>
        <w:t>y</w:t>
      </w:r>
      <w:r w:rsidRPr="00BC1C0F">
        <w:rPr>
          <w:highlight w:val="yellow"/>
          <w:vertAlign w:val="subscript"/>
          <w:lang w:val="en-US"/>
        </w:rPr>
        <w:t>i</w:t>
      </w:r>
    </w:p>
    <w:p w:rsidR="00BE4AB2" w:rsidRPr="00BC1C0F" w:rsidRDefault="00BE4AB2" w:rsidP="00BE4AB2">
      <w:pPr>
        <w:pStyle w:val="Paragraphedeliste"/>
        <w:spacing w:line="480" w:lineRule="auto"/>
        <w:ind w:left="0"/>
        <w:rPr>
          <w:highlight w:val="yellow"/>
          <w:vertAlign w:val="subscript"/>
          <w:lang w:val="en-US"/>
        </w:rPr>
      </w:pPr>
    </w:p>
    <w:p w:rsidR="00BE4AB2" w:rsidRPr="00BC1C0F" w:rsidRDefault="0059780F" w:rsidP="00BE4AB2">
      <w:pPr>
        <w:pStyle w:val="Paragraphedeliste"/>
        <w:spacing w:line="480" w:lineRule="auto"/>
        <w:ind w:left="0"/>
        <w:rPr>
          <w:highlight w:val="yellow"/>
          <w:lang w:val="en-US"/>
        </w:rPr>
      </w:pPr>
      <w:r w:rsidRPr="0059780F">
        <w:rPr>
          <w:noProof/>
          <w:highlight w:val="yellow"/>
          <w:lang w:val="fr-FR" w:eastAsia="fr-FR"/>
        </w:rPr>
        <w:pict>
          <v:shape id="AutoShape 89" o:spid="_x0000_s1061" type="#_x0000_t88" style="position:absolute;margin-left:347.6pt;margin-top:1.95pt;width:7.15pt;height:75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"/>
        </w:pict>
      </w:r>
      <w:r w:rsidRPr="0059780F">
        <w:rPr>
          <w:noProof/>
          <w:highlight w:val="yellow"/>
          <w:lang w:val="fr-FR" w:eastAsia="fr-FR"/>
        </w:rPr>
        <w:pict>
          <v:shape id="AutoShape 88" o:spid="_x0000_s1060" type="#_x0000_t87" style="position:absolute;margin-left:286.1pt;margin-top:1.95pt;width:13.9pt;height:70.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"/>
        </w:pict>
      </w:r>
      <w:r w:rsidRPr="0059780F">
        <w:rPr>
          <w:noProof/>
          <w:highlight w:val="yellow"/>
          <w:lang w:val="fr-FR" w:eastAsia="fr-FR"/>
        </w:rPr>
        <w:pict>
          <v:shape id="AutoShape 87" o:spid="_x0000_s1059" type="#_x0000_t88" style="position:absolute;margin-left:246pt;margin-top:1.95pt;width:9pt;height:70.5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"/>
        </w:pict>
      </w:r>
      <w:r w:rsidRPr="0059780F">
        <w:rPr>
          <w:noProof/>
          <w:highlight w:val="yellow"/>
          <w:lang w:val="fr-FR" w:eastAsia="fr-FR"/>
        </w:rPr>
        <w:pict>
          <v:shape id="AutoShape 86" o:spid="_x0000_s1058" type="#_x0000_t87" style="position:absolute;margin-left:220.5pt;margin-top:1.95pt;width:8.25pt;height:75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"/>
        </w:pict>
      </w:r>
      <w:r w:rsidRPr="0059780F">
        <w:rPr>
          <w:noProof/>
          <w:highlight w:val="yellow"/>
          <w:lang w:val="fr-FR" w:eastAsia="fr-FR"/>
        </w:rPr>
        <w:pict>
          <v:shape id="AutoShape 85" o:spid="_x0000_s1057" type="#_x0000_t86" style="position:absolute;margin-left:201.35pt;margin-top:1.95pt;width:7.15pt;height:66.75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"/>
        </w:pict>
      </w:r>
      <w:r w:rsidRPr="0059780F">
        <w:rPr>
          <w:noProof/>
          <w:highlight w:val="yellow"/>
          <w:lang w:val="fr-FR" w:eastAsia="fr-FR"/>
        </w:rPr>
        <w:pict>
          <v:shape id="AutoShape 84" o:spid="_x0000_s1056" type="#_x0000_t85" style="position:absolute;margin-left:49.85pt;margin-top:1.95pt;width:7.15pt;height:66.75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"/>
        </w:pict>
      </w:r>
      <w:r w:rsidR="00BE4AB2" w:rsidRPr="00BC1C0F">
        <w:rPr>
          <w:highlight w:val="yellow"/>
          <w:lang w:val="en-US"/>
        </w:rPr>
        <w:t xml:space="preserve">                            20                    16942                 a</w:t>
      </w:r>
      <w:r w:rsidR="00BE4AB2" w:rsidRPr="00BC1C0F">
        <w:rPr>
          <w:highlight w:val="yellow"/>
          <w:vertAlign w:val="subscript"/>
          <w:lang w:val="en-US"/>
        </w:rPr>
        <w:t xml:space="preserve">0                              </w:t>
      </w:r>
      <w:r w:rsidR="00BE4AB2" w:rsidRPr="00BC1C0F">
        <w:rPr>
          <w:highlight w:val="yellow"/>
          <w:lang w:val="en-US"/>
        </w:rPr>
        <w:t>6907</w:t>
      </w:r>
    </w:p>
    <w:p w:rsidR="00BE4AB2" w:rsidRPr="00BC1C0F" w:rsidRDefault="00BE4AB2" w:rsidP="00BE4AB2">
      <w:pPr>
        <w:pStyle w:val="Paragraphedeliste"/>
        <w:spacing w:line="480" w:lineRule="auto"/>
        <w:ind w:left="0"/>
        <w:rPr>
          <w:highlight w:val="yellow"/>
          <w:lang w:val="en-US"/>
        </w:rPr>
      </w:pPr>
      <w:r w:rsidRPr="00BC1C0F">
        <w:rPr>
          <w:highlight w:val="yellow"/>
          <w:lang w:val="en-US"/>
        </w:rPr>
        <w:t xml:space="preserve">                                                                                          =         </w:t>
      </w:r>
    </w:p>
    <w:p w:rsidR="00BE4AB2" w:rsidRPr="00BC1C0F" w:rsidRDefault="00BE4AB2" w:rsidP="00BE4AB2">
      <w:pPr>
        <w:rPr>
          <w:rFonts w:ascii="Calibri" w:eastAsia="Times New Roman" w:hAnsi="Calibri"/>
          <w:color w:val="000000"/>
          <w:sz w:val="22"/>
          <w:szCs w:val="22"/>
          <w:highlight w:val="yellow"/>
          <w:lang w:val="en-US" w:eastAsia="fr-FR"/>
        </w:rPr>
      </w:pPr>
      <w:r w:rsidRPr="00BC1C0F">
        <w:rPr>
          <w:highlight w:val="yellow"/>
          <w:lang w:val="en-US"/>
        </w:rPr>
        <w:t xml:space="preserve">                         16942              21344149              a</w:t>
      </w:r>
      <w:r w:rsidRPr="00BC1C0F">
        <w:rPr>
          <w:highlight w:val="yellow"/>
          <w:vertAlign w:val="subscript"/>
          <w:lang w:val="en-US"/>
        </w:rPr>
        <w:t xml:space="preserve">1                             </w:t>
      </w:r>
      <w:r w:rsidRPr="00BC1C0F">
        <w:rPr>
          <w:rFonts w:ascii="Calibri" w:eastAsia="Times New Roman" w:hAnsi="Calibri"/>
          <w:color w:val="000000"/>
          <w:sz w:val="22"/>
          <w:szCs w:val="22"/>
          <w:highlight w:val="yellow"/>
          <w:lang w:val="en-US" w:eastAsia="fr-FR"/>
        </w:rPr>
        <w:t>7617303</w:t>
      </w:r>
    </w:p>
    <w:p w:rsidR="00BE4AB2" w:rsidRPr="00BC1C0F" w:rsidRDefault="00BE4AB2" w:rsidP="00BE4AB2">
      <w:pPr>
        <w:rPr>
          <w:rFonts w:ascii="Calibri" w:eastAsia="Times New Roman" w:hAnsi="Calibri"/>
          <w:color w:val="000000"/>
          <w:sz w:val="22"/>
          <w:szCs w:val="22"/>
          <w:highlight w:val="yellow"/>
          <w:lang w:val="en-US" w:eastAsia="fr-FR"/>
        </w:rPr>
      </w:pPr>
    </w:p>
    <w:p w:rsidR="00BE4AB2" w:rsidRPr="00BC1C0F" w:rsidRDefault="00BE4AB2" w:rsidP="00BE4AB2">
      <w:pPr>
        <w:rPr>
          <w:highlight w:val="yellow"/>
          <w:lang w:val="en-US"/>
        </w:rPr>
      </w:pPr>
      <w:r w:rsidRPr="00BC1C0F">
        <w:rPr>
          <w:rFonts w:ascii="Calibri" w:eastAsia="Times New Roman" w:hAnsi="Calibri"/>
          <w:color w:val="000000"/>
          <w:sz w:val="22"/>
          <w:szCs w:val="22"/>
          <w:highlight w:val="yellow"/>
          <w:lang w:val="fr-FR" w:eastAsia="fr-FR"/>
        </w:rPr>
        <w:t>Λ</w:t>
      </w:r>
      <w:r w:rsidRPr="00BC1C0F">
        <w:rPr>
          <w:rFonts w:ascii="Calibri" w:eastAsia="Times New Roman" w:hAnsi="Calibri"/>
          <w:color w:val="000000"/>
          <w:sz w:val="22"/>
          <w:szCs w:val="22"/>
          <w:highlight w:val="yellow"/>
          <w:lang w:val="en-US" w:eastAsia="fr-FR"/>
        </w:rPr>
        <w:t xml:space="preserve"> = n∑x</w:t>
      </w:r>
      <w:r w:rsidRPr="00BC1C0F">
        <w:rPr>
          <w:rFonts w:ascii="Calibri" w:eastAsia="Times New Roman" w:hAnsi="Calibri"/>
          <w:color w:val="000000"/>
          <w:sz w:val="22"/>
          <w:szCs w:val="22"/>
          <w:highlight w:val="yellow"/>
          <w:vertAlign w:val="subscript"/>
          <w:lang w:val="en-US" w:eastAsia="fr-FR"/>
        </w:rPr>
        <w:t>i</w:t>
      </w:r>
      <w:r w:rsidRPr="00BC1C0F">
        <w:rPr>
          <w:rFonts w:ascii="Calibri" w:eastAsia="Times New Roman" w:hAnsi="Calibri"/>
          <w:color w:val="000000"/>
          <w:sz w:val="22"/>
          <w:szCs w:val="22"/>
          <w:highlight w:val="yellow"/>
          <w:vertAlign w:val="superscript"/>
          <w:lang w:val="en-US" w:eastAsia="fr-FR"/>
        </w:rPr>
        <w:t>2</w:t>
      </w:r>
      <w:r w:rsidRPr="00BC1C0F">
        <w:rPr>
          <w:rFonts w:ascii="Calibri" w:eastAsia="Times New Roman" w:hAnsi="Calibri"/>
          <w:color w:val="000000"/>
          <w:sz w:val="22"/>
          <w:szCs w:val="22"/>
          <w:highlight w:val="yellow"/>
          <w:lang w:val="en-US" w:eastAsia="fr-FR"/>
        </w:rPr>
        <w:t xml:space="preserve"> – (</w:t>
      </w:r>
      <w:r w:rsidRPr="00BC1C0F">
        <w:rPr>
          <w:highlight w:val="yellow"/>
          <w:lang w:val="en-US"/>
        </w:rPr>
        <w:t>∑x</w:t>
      </w:r>
      <w:r w:rsidRPr="00BC1C0F">
        <w:rPr>
          <w:highlight w:val="yellow"/>
          <w:vertAlign w:val="subscript"/>
          <w:lang w:val="en-US"/>
        </w:rPr>
        <w:t>i</w:t>
      </w:r>
      <w:r w:rsidRPr="00BC1C0F">
        <w:rPr>
          <w:highlight w:val="yellow"/>
          <w:lang w:val="en-US"/>
        </w:rPr>
        <w:t>)</w:t>
      </w:r>
      <w:r w:rsidRPr="00BC1C0F">
        <w:rPr>
          <w:highlight w:val="yellow"/>
          <w:vertAlign w:val="superscript"/>
          <w:lang w:val="en-US"/>
        </w:rPr>
        <w:t>2</w:t>
      </w:r>
      <w:r w:rsidRPr="00BC1C0F">
        <w:rPr>
          <w:rFonts w:ascii="Calibri" w:eastAsia="Times New Roman" w:hAnsi="Calibri"/>
          <w:color w:val="000000"/>
          <w:sz w:val="22"/>
          <w:szCs w:val="22"/>
          <w:highlight w:val="yellow"/>
          <w:lang w:val="fr-FR" w:eastAsia="fr-FR"/>
        </w:rPr>
        <w:t>Λ</w:t>
      </w:r>
      <w:r w:rsidRPr="00BC1C0F">
        <w:rPr>
          <w:rFonts w:ascii="Calibri" w:eastAsia="Times New Roman" w:hAnsi="Calibri"/>
          <w:color w:val="000000"/>
          <w:sz w:val="22"/>
          <w:szCs w:val="22"/>
          <w:highlight w:val="yellow"/>
          <w:lang w:val="en-US" w:eastAsia="fr-FR"/>
        </w:rPr>
        <w:t xml:space="preserve"> = 20 X  </w:t>
      </w:r>
      <w:r w:rsidRPr="00BC1C0F">
        <w:rPr>
          <w:highlight w:val="yellow"/>
          <w:lang w:val="en-US"/>
        </w:rPr>
        <w:t>21344149 – 16942</w:t>
      </w:r>
      <w:r w:rsidRPr="00BC1C0F">
        <w:rPr>
          <w:highlight w:val="yellow"/>
          <w:vertAlign w:val="superscript"/>
          <w:lang w:val="en-US"/>
        </w:rPr>
        <w:t>2</w:t>
      </w:r>
      <w:r w:rsidRPr="00BC1C0F">
        <w:rPr>
          <w:highlight w:val="yellow"/>
          <w:lang w:val="en-US"/>
        </w:rPr>
        <w:t xml:space="preserve"> = 139851616</w:t>
      </w:r>
    </w:p>
    <w:p w:rsidR="00BE4AB2" w:rsidRPr="00BC1C0F" w:rsidRDefault="00BE4AB2" w:rsidP="00BE4AB2">
      <w:pPr>
        <w:pStyle w:val="Paragraphedeliste"/>
        <w:spacing w:line="480" w:lineRule="auto"/>
        <w:ind w:left="0"/>
        <w:rPr>
          <w:highlight w:val="yellow"/>
          <w:lang w:val="en-US"/>
        </w:rPr>
      </w:pPr>
      <w:r w:rsidRPr="00BC1C0F">
        <w:rPr>
          <w:highlight w:val="yellow"/>
          <w:lang w:val="en-US"/>
        </w:rPr>
        <w:t>a</w:t>
      </w:r>
      <w:r w:rsidRPr="00BC1C0F">
        <w:rPr>
          <w:highlight w:val="yellow"/>
          <w:vertAlign w:val="subscript"/>
          <w:lang w:val="en-US"/>
        </w:rPr>
        <w:t xml:space="preserve">0 </w:t>
      </w:r>
      <w:r w:rsidRPr="00BC1C0F">
        <w:rPr>
          <w:highlight w:val="yellow"/>
          <w:lang w:val="en-US"/>
        </w:rPr>
        <w:t>= ( ∑y</w:t>
      </w:r>
      <w:r w:rsidRPr="00BC1C0F">
        <w:rPr>
          <w:highlight w:val="yellow"/>
          <w:vertAlign w:val="subscript"/>
          <w:lang w:val="en-US"/>
        </w:rPr>
        <w:t>i</w:t>
      </w:r>
      <w:r w:rsidRPr="00BC1C0F">
        <w:rPr>
          <w:highlight w:val="yellow"/>
          <w:lang w:val="en-US"/>
        </w:rPr>
        <w:t>∑x</w:t>
      </w:r>
      <w:r w:rsidRPr="00BC1C0F">
        <w:rPr>
          <w:highlight w:val="yellow"/>
          <w:vertAlign w:val="subscript"/>
          <w:lang w:val="en-US"/>
        </w:rPr>
        <w:t>i</w:t>
      </w:r>
      <w:r w:rsidRPr="00BC1C0F">
        <w:rPr>
          <w:highlight w:val="yellow"/>
          <w:vertAlign w:val="superscript"/>
          <w:lang w:val="en-US"/>
        </w:rPr>
        <w:t>2</w:t>
      </w:r>
      <w:r w:rsidRPr="00BC1C0F">
        <w:rPr>
          <w:highlight w:val="yellow"/>
          <w:lang w:val="en-US"/>
        </w:rPr>
        <w:t xml:space="preserve"> - ∑x</w:t>
      </w:r>
      <w:r w:rsidRPr="00BC1C0F">
        <w:rPr>
          <w:highlight w:val="yellow"/>
          <w:vertAlign w:val="subscript"/>
          <w:lang w:val="en-US"/>
        </w:rPr>
        <w:t>i</w:t>
      </w:r>
      <w:r w:rsidRPr="00BC1C0F">
        <w:rPr>
          <w:highlight w:val="yellow"/>
          <w:lang w:val="en-US"/>
        </w:rPr>
        <w:t>y</w:t>
      </w:r>
      <w:r w:rsidRPr="00BC1C0F">
        <w:rPr>
          <w:highlight w:val="yellow"/>
          <w:vertAlign w:val="subscript"/>
          <w:lang w:val="en-US"/>
        </w:rPr>
        <w:t>i</w:t>
      </w:r>
      <w:r w:rsidRPr="00BC1C0F">
        <w:rPr>
          <w:highlight w:val="yellow"/>
          <w:lang w:val="en-US"/>
        </w:rPr>
        <w:t>∑x</w:t>
      </w:r>
      <w:r w:rsidRPr="00BC1C0F">
        <w:rPr>
          <w:highlight w:val="yellow"/>
          <w:vertAlign w:val="subscript"/>
          <w:lang w:val="en-US"/>
        </w:rPr>
        <w:t>i</w:t>
      </w:r>
      <w:r w:rsidRPr="00BC1C0F">
        <w:rPr>
          <w:highlight w:val="yellow"/>
          <w:lang w:val="en-US"/>
        </w:rPr>
        <w:t xml:space="preserve">) / </w:t>
      </w:r>
      <w:r w:rsidRPr="00BC1C0F">
        <w:rPr>
          <w:rFonts w:ascii="Calibri" w:eastAsia="Times New Roman" w:hAnsi="Calibri"/>
          <w:color w:val="000000"/>
          <w:sz w:val="22"/>
          <w:szCs w:val="22"/>
          <w:highlight w:val="yellow"/>
          <w:lang w:val="fr-FR" w:eastAsia="fr-FR"/>
        </w:rPr>
        <w:t>Λ</w:t>
      </w:r>
      <w:r w:rsidRPr="00BC1C0F">
        <w:rPr>
          <w:rFonts w:ascii="Calibri" w:eastAsia="Times New Roman" w:hAnsi="Calibri"/>
          <w:color w:val="000000"/>
          <w:sz w:val="22"/>
          <w:szCs w:val="22"/>
          <w:highlight w:val="yellow"/>
          <w:lang w:val="en-US" w:eastAsia="fr-FR"/>
        </w:rPr>
        <w:t xml:space="preserve">  = (</w:t>
      </w:r>
      <w:r w:rsidRPr="00BC1C0F">
        <w:rPr>
          <w:highlight w:val="yellow"/>
          <w:lang w:val="en-US"/>
        </w:rPr>
        <w:t xml:space="preserve">6907 x 21344149 – </w:t>
      </w:r>
      <w:r w:rsidRPr="00BC1C0F">
        <w:rPr>
          <w:rFonts w:ascii="Calibri" w:eastAsia="Times New Roman" w:hAnsi="Calibri"/>
          <w:color w:val="000000"/>
          <w:sz w:val="22"/>
          <w:szCs w:val="22"/>
          <w:highlight w:val="yellow"/>
          <w:lang w:val="en-US" w:eastAsia="fr-FR"/>
        </w:rPr>
        <w:t xml:space="preserve">7617303 x </w:t>
      </w:r>
      <w:r w:rsidRPr="00BC1C0F">
        <w:rPr>
          <w:highlight w:val="yellow"/>
          <w:lang w:val="en-US"/>
        </w:rPr>
        <w:t>16942)/ 139851616</w:t>
      </w:r>
    </w:p>
    <w:p w:rsidR="00BE4AB2" w:rsidRPr="00BC1C0F" w:rsidRDefault="00BE4AB2" w:rsidP="00BE4AB2">
      <w:pPr>
        <w:pStyle w:val="Paragraphedeliste"/>
        <w:spacing w:line="480" w:lineRule="auto"/>
        <w:ind w:left="0"/>
        <w:rPr>
          <w:b/>
          <w:highlight w:val="yellow"/>
          <w:lang w:val="en-US"/>
        </w:rPr>
      </w:pPr>
      <w:r w:rsidRPr="00BC1C0F">
        <w:rPr>
          <w:b/>
          <w:highlight w:val="yellow"/>
          <w:lang w:val="en-US"/>
        </w:rPr>
        <w:t>a</w:t>
      </w:r>
      <w:r w:rsidRPr="00BC1C0F">
        <w:rPr>
          <w:b/>
          <w:highlight w:val="yellow"/>
          <w:vertAlign w:val="subscript"/>
          <w:lang w:val="en-US"/>
        </w:rPr>
        <w:t xml:space="preserve">0 </w:t>
      </w:r>
      <w:r w:rsidRPr="00BC1C0F">
        <w:rPr>
          <w:b/>
          <w:highlight w:val="yellow"/>
          <w:lang w:val="en-US"/>
        </w:rPr>
        <w:t>= 131,37</w:t>
      </w:r>
    </w:p>
    <w:p w:rsidR="00BE4AB2" w:rsidRPr="00BC1C0F" w:rsidRDefault="00BE4AB2" w:rsidP="00BE4AB2">
      <w:pPr>
        <w:pStyle w:val="Paragraphedeliste"/>
        <w:spacing w:line="480" w:lineRule="auto"/>
        <w:ind w:left="0"/>
        <w:rPr>
          <w:highlight w:val="yellow"/>
          <w:lang w:val="en-US"/>
        </w:rPr>
      </w:pPr>
      <w:r w:rsidRPr="00BC1C0F">
        <w:rPr>
          <w:highlight w:val="yellow"/>
          <w:lang w:val="en-US"/>
        </w:rPr>
        <w:t>a</w:t>
      </w:r>
      <w:r w:rsidRPr="00BC1C0F">
        <w:rPr>
          <w:highlight w:val="yellow"/>
          <w:vertAlign w:val="subscript"/>
          <w:lang w:val="en-US"/>
        </w:rPr>
        <w:t>1</w:t>
      </w:r>
      <w:r w:rsidRPr="00BC1C0F">
        <w:rPr>
          <w:highlight w:val="yellow"/>
          <w:lang w:val="en-US"/>
        </w:rPr>
        <w:t xml:space="preserve"> = (-∑y</w:t>
      </w:r>
      <w:r w:rsidRPr="00BC1C0F">
        <w:rPr>
          <w:highlight w:val="yellow"/>
          <w:vertAlign w:val="subscript"/>
          <w:lang w:val="en-US"/>
        </w:rPr>
        <w:t>i</w:t>
      </w:r>
      <w:r w:rsidRPr="00BC1C0F">
        <w:rPr>
          <w:highlight w:val="yellow"/>
          <w:lang w:val="en-US"/>
        </w:rPr>
        <w:t>∑x</w:t>
      </w:r>
      <w:r w:rsidRPr="00BC1C0F">
        <w:rPr>
          <w:highlight w:val="yellow"/>
          <w:vertAlign w:val="subscript"/>
          <w:lang w:val="en-US"/>
        </w:rPr>
        <w:t>i</w:t>
      </w:r>
      <w:r w:rsidRPr="00BC1C0F">
        <w:rPr>
          <w:highlight w:val="yellow"/>
          <w:lang w:val="en-US"/>
        </w:rPr>
        <w:t xml:space="preserve"> + n∑x</w:t>
      </w:r>
      <w:r w:rsidRPr="00BC1C0F">
        <w:rPr>
          <w:highlight w:val="yellow"/>
          <w:vertAlign w:val="subscript"/>
          <w:lang w:val="en-US"/>
        </w:rPr>
        <w:t>i</w:t>
      </w:r>
      <w:r w:rsidRPr="00BC1C0F">
        <w:rPr>
          <w:highlight w:val="yellow"/>
          <w:lang w:val="en-US"/>
        </w:rPr>
        <w:t>y</w:t>
      </w:r>
      <w:r w:rsidRPr="00BC1C0F">
        <w:rPr>
          <w:highlight w:val="yellow"/>
          <w:vertAlign w:val="subscript"/>
          <w:lang w:val="en-US"/>
        </w:rPr>
        <w:t>i</w:t>
      </w:r>
      <w:r w:rsidRPr="00BC1C0F">
        <w:rPr>
          <w:highlight w:val="yellow"/>
          <w:lang w:val="en-US"/>
        </w:rPr>
        <w:t xml:space="preserve">) / </w:t>
      </w:r>
      <w:r w:rsidRPr="00BC1C0F">
        <w:rPr>
          <w:rFonts w:ascii="Calibri" w:eastAsia="Times New Roman" w:hAnsi="Calibri"/>
          <w:color w:val="000000"/>
          <w:sz w:val="22"/>
          <w:szCs w:val="22"/>
          <w:highlight w:val="yellow"/>
          <w:lang w:val="fr-FR" w:eastAsia="fr-FR"/>
        </w:rPr>
        <w:t>Λ</w:t>
      </w:r>
      <w:r w:rsidRPr="00BC1C0F">
        <w:rPr>
          <w:rFonts w:ascii="Calibri" w:eastAsia="Times New Roman" w:hAnsi="Calibri"/>
          <w:color w:val="000000"/>
          <w:sz w:val="22"/>
          <w:szCs w:val="22"/>
          <w:highlight w:val="yellow"/>
          <w:lang w:val="en-US" w:eastAsia="fr-FR"/>
        </w:rPr>
        <w:t xml:space="preserve"> = (-</w:t>
      </w:r>
      <w:r w:rsidRPr="00BC1C0F">
        <w:rPr>
          <w:highlight w:val="yellow"/>
          <w:lang w:val="en-US"/>
        </w:rPr>
        <w:t xml:space="preserve">6907 x 16942 + 20 x </w:t>
      </w:r>
      <w:r w:rsidRPr="00BC1C0F">
        <w:rPr>
          <w:rFonts w:ascii="Calibri" w:eastAsia="Times New Roman" w:hAnsi="Calibri"/>
          <w:color w:val="000000"/>
          <w:sz w:val="22"/>
          <w:szCs w:val="22"/>
          <w:highlight w:val="yellow"/>
          <w:lang w:val="en-US" w:eastAsia="fr-FR"/>
        </w:rPr>
        <w:t xml:space="preserve">7617303) / </w:t>
      </w:r>
      <w:r w:rsidRPr="00BC1C0F">
        <w:rPr>
          <w:highlight w:val="yellow"/>
          <w:lang w:val="en-US"/>
        </w:rPr>
        <w:t>139851616</w:t>
      </w:r>
    </w:p>
    <w:p w:rsidR="00BE4AB2" w:rsidRPr="00BC1C0F" w:rsidRDefault="00BE4AB2" w:rsidP="00BE4AB2">
      <w:pPr>
        <w:pStyle w:val="Paragraphedeliste"/>
        <w:spacing w:line="480" w:lineRule="auto"/>
        <w:ind w:left="0"/>
        <w:rPr>
          <w:rFonts w:ascii="Calibri" w:eastAsia="Times New Roman" w:hAnsi="Calibri"/>
          <w:b/>
          <w:color w:val="000000"/>
          <w:sz w:val="22"/>
          <w:szCs w:val="22"/>
          <w:highlight w:val="yellow"/>
          <w:lang w:val="fr-FR" w:eastAsia="fr-FR"/>
        </w:rPr>
      </w:pPr>
      <w:r w:rsidRPr="00BC1C0F">
        <w:rPr>
          <w:rFonts w:ascii="Calibri" w:eastAsia="Times New Roman" w:hAnsi="Calibri"/>
          <w:b/>
          <w:color w:val="000000"/>
          <w:sz w:val="22"/>
          <w:szCs w:val="22"/>
          <w:highlight w:val="yellow"/>
          <w:lang w:val="fr-FR" w:eastAsia="fr-FR"/>
        </w:rPr>
        <w:t>a</w:t>
      </w:r>
      <w:r w:rsidRPr="00BC1C0F">
        <w:rPr>
          <w:rFonts w:ascii="Calibri" w:eastAsia="Times New Roman" w:hAnsi="Calibri"/>
          <w:b/>
          <w:color w:val="000000"/>
          <w:sz w:val="22"/>
          <w:szCs w:val="22"/>
          <w:highlight w:val="yellow"/>
          <w:vertAlign w:val="subscript"/>
          <w:lang w:val="fr-FR" w:eastAsia="fr-FR"/>
        </w:rPr>
        <w:t>1</w:t>
      </w:r>
      <w:r w:rsidRPr="00BC1C0F">
        <w:rPr>
          <w:rFonts w:ascii="Calibri" w:eastAsia="Times New Roman" w:hAnsi="Calibri"/>
          <w:b/>
          <w:color w:val="000000"/>
          <w:sz w:val="22"/>
          <w:szCs w:val="22"/>
          <w:highlight w:val="yellow"/>
          <w:lang w:val="fr-FR" w:eastAsia="fr-FR"/>
        </w:rPr>
        <w:t xml:space="preserve"> = 0,25</w:t>
      </w:r>
    </w:p>
    <w:p w:rsidR="00BE4AB2" w:rsidRPr="00BC1C0F" w:rsidRDefault="00BE4AB2" w:rsidP="00BE4AB2">
      <w:pPr>
        <w:pStyle w:val="Paragraphedeliste"/>
        <w:spacing w:line="480" w:lineRule="auto"/>
        <w:ind w:left="0"/>
        <w:rPr>
          <w:highlight w:val="yellow"/>
          <w:lang w:val="fr-FR"/>
        </w:rPr>
      </w:pPr>
      <w:r w:rsidRPr="00BC1C0F">
        <w:rPr>
          <w:rFonts w:ascii="Calibri" w:eastAsia="Times New Roman" w:hAnsi="Calibri"/>
          <w:color w:val="000000"/>
          <w:sz w:val="22"/>
          <w:szCs w:val="22"/>
          <w:highlight w:val="yellow"/>
          <w:lang w:val="fr-FR" w:eastAsia="fr-FR"/>
        </w:rPr>
        <w:t>L’ équation de la droite de r</w:t>
      </w:r>
      <w:r>
        <w:rPr>
          <w:rFonts w:ascii="Calibri" w:eastAsia="Times New Roman" w:hAnsi="Calibri"/>
          <w:color w:val="000000"/>
          <w:sz w:val="22"/>
          <w:szCs w:val="22"/>
          <w:highlight w:val="yellow"/>
          <w:lang w:val="fr-FR" w:eastAsia="fr-FR"/>
        </w:rPr>
        <w:t>é</w:t>
      </w:r>
      <w:r w:rsidRPr="00BC1C0F">
        <w:rPr>
          <w:rFonts w:ascii="Calibri" w:eastAsia="Times New Roman" w:hAnsi="Calibri"/>
          <w:color w:val="000000"/>
          <w:sz w:val="22"/>
          <w:szCs w:val="22"/>
          <w:highlight w:val="yellow"/>
          <w:lang w:val="fr-FR" w:eastAsia="fr-FR"/>
        </w:rPr>
        <w:t xml:space="preserve">gression est donc      y = </w:t>
      </w:r>
      <w:r w:rsidRPr="00BC1C0F">
        <w:rPr>
          <w:b/>
          <w:highlight w:val="yellow"/>
          <w:lang w:val="fr-FR"/>
        </w:rPr>
        <w:t xml:space="preserve">131,37 + </w:t>
      </w:r>
      <w:r w:rsidRPr="00BC1C0F">
        <w:rPr>
          <w:rFonts w:ascii="Calibri" w:eastAsia="Times New Roman" w:hAnsi="Calibri"/>
          <w:b/>
          <w:color w:val="000000"/>
          <w:szCs w:val="22"/>
          <w:highlight w:val="yellow"/>
          <w:lang w:val="fr-FR" w:eastAsia="fr-FR"/>
        </w:rPr>
        <w:t>0,25x</w:t>
      </w:r>
      <w:r w:rsidRPr="00BC1C0F">
        <w:rPr>
          <w:rFonts w:ascii="Calibri" w:eastAsia="Times New Roman" w:hAnsi="Calibri"/>
          <w:b/>
          <w:color w:val="000000"/>
          <w:sz w:val="22"/>
          <w:szCs w:val="22"/>
          <w:highlight w:val="yellow"/>
          <w:lang w:val="fr-FR" w:eastAsia="fr-FR"/>
        </w:rPr>
        <w:t xml:space="preserve"> +e</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 xml:space="preserve">             - Calculer le coefficient de corrélation r entre X et Y</w:t>
      </w:r>
    </w:p>
    <w:p w:rsidR="00BE4AB2" w:rsidRPr="00BC1C0F" w:rsidRDefault="00BE4AB2" w:rsidP="00BE4AB2">
      <w:pPr>
        <w:pStyle w:val="Paragraphedeliste"/>
        <w:spacing w:line="480" w:lineRule="auto"/>
        <w:ind w:left="0"/>
        <w:rPr>
          <w:highlight w:val="yellow"/>
          <w:lang w:val="fr-FR"/>
        </w:rPr>
      </w:pPr>
      <w:r w:rsidRPr="00BC1C0F">
        <w:rPr>
          <w:highlight w:val="yellow"/>
          <w:lang w:val="fr-FR"/>
        </w:rPr>
        <w:t>Le coefficient de corrélation est égal à  :</w:t>
      </w:r>
    </w:p>
    <w:p w:rsidR="00BE4AB2" w:rsidRPr="00BC1C0F" w:rsidRDefault="00BE4AB2" w:rsidP="00BE4AB2">
      <w:pPr>
        <w:pStyle w:val="Paragraphedeliste"/>
        <w:spacing w:line="480" w:lineRule="auto"/>
        <w:ind w:left="0"/>
        <w:rPr>
          <w:b/>
          <w:highlight w:val="yellow"/>
          <w:lang w:val="fr-FR"/>
        </w:rPr>
      </w:pPr>
      <w:r w:rsidRPr="00BC1C0F">
        <w:rPr>
          <w:b/>
          <w:highlight w:val="yellow"/>
          <w:lang w:val="fr-FR"/>
        </w:rPr>
        <w:t>r = COV(X,Y)/ (s</w:t>
      </w:r>
      <w:r w:rsidRPr="00BC1C0F">
        <w:rPr>
          <w:b/>
          <w:highlight w:val="yellow"/>
          <w:vertAlign w:val="subscript"/>
          <w:lang w:val="fr-FR"/>
        </w:rPr>
        <w:t xml:space="preserve">x . </w:t>
      </w:r>
      <w:r w:rsidRPr="00BC1C0F">
        <w:rPr>
          <w:b/>
          <w:highlight w:val="yellow"/>
          <w:lang w:val="fr-FR"/>
        </w:rPr>
        <w:t>s</w:t>
      </w:r>
      <w:r w:rsidRPr="00BC1C0F">
        <w:rPr>
          <w:b/>
          <w:highlight w:val="yellow"/>
          <w:vertAlign w:val="subscript"/>
          <w:lang w:val="fr-FR"/>
        </w:rPr>
        <w:t>y</w:t>
      </w:r>
      <w:r w:rsidRPr="00BC1C0F">
        <w:rPr>
          <w:b/>
          <w:highlight w:val="yellow"/>
          <w:lang w:val="fr-FR"/>
        </w:rPr>
        <w:t>)</w:t>
      </w:r>
    </w:p>
    <w:p w:rsidR="00BE4AB2" w:rsidRPr="00BC1C0F" w:rsidRDefault="00BE4AB2" w:rsidP="00BE4AB2">
      <w:pPr>
        <w:pStyle w:val="Paragraphedeliste"/>
        <w:spacing w:line="480" w:lineRule="auto"/>
        <w:ind w:left="0"/>
        <w:rPr>
          <w:b/>
          <w:highlight w:val="yellow"/>
          <w:lang w:val="fr-FR"/>
        </w:rPr>
      </w:pPr>
      <w:r w:rsidRPr="00BC1C0F">
        <w:rPr>
          <w:b/>
          <w:highlight w:val="yellow"/>
          <w:lang w:val="fr-FR"/>
        </w:rPr>
        <w:t>COV(X ,Y) = ∑(x</w:t>
      </w:r>
      <w:r w:rsidRPr="00BC1C0F">
        <w:rPr>
          <w:b/>
          <w:highlight w:val="yellow"/>
          <w:vertAlign w:val="subscript"/>
          <w:lang w:val="fr-FR"/>
        </w:rPr>
        <w:t>i</w:t>
      </w:r>
      <w:r w:rsidRPr="00BC1C0F">
        <w:rPr>
          <w:b/>
          <w:highlight w:val="yellow"/>
          <w:lang w:val="fr-FR"/>
        </w:rPr>
        <w:t xml:space="preserve"> - </w:t>
      </w:r>
      <m:oMath>
        <m:acc>
          <m:accPr>
            <m:chr m:val="̅"/>
            <m:ctrlPr>
              <w:rPr>
                <w:rFonts w:ascii="Cambria Math" w:hAnsi="Cambria Math"/>
                <w:b/>
                <w:i/>
                <w:highlight w:val="yellow"/>
                <w:lang w:val="fr-FR"/>
              </w:rPr>
            </m:ctrlPr>
          </m:accPr>
          <m:e>
            <m:r>
              <m:rPr>
                <m:sty m:val="bi"/>
              </m:rPr>
              <w:rPr>
                <w:rFonts w:ascii="Cambria Math" w:hAnsi="Cambria Math"/>
                <w:highlight w:val="yellow"/>
                <w:lang w:val="fr-FR"/>
              </w:rPr>
              <m:t>x</m:t>
            </m:r>
          </m:e>
        </m:acc>
      </m:oMath>
      <w:r w:rsidRPr="00BC1C0F">
        <w:rPr>
          <w:b/>
          <w:highlight w:val="yellow"/>
          <w:lang w:val="fr-FR"/>
        </w:rPr>
        <w:t xml:space="preserve"> ) ( y</w:t>
      </w:r>
      <w:r w:rsidRPr="00BC1C0F">
        <w:rPr>
          <w:b/>
          <w:highlight w:val="yellow"/>
          <w:vertAlign w:val="subscript"/>
          <w:lang w:val="fr-FR"/>
        </w:rPr>
        <w:t>i</w:t>
      </w:r>
      <w:r w:rsidRPr="00BC1C0F">
        <w:rPr>
          <w:b/>
          <w:highlight w:val="yellow"/>
          <w:lang w:val="fr-FR"/>
        </w:rPr>
        <w:t xml:space="preserve"> - </w:t>
      </w:r>
      <m:oMath>
        <m:acc>
          <m:accPr>
            <m:chr m:val="̅"/>
            <m:ctrlPr>
              <w:rPr>
                <w:rFonts w:ascii="Cambria Math" w:hAnsi="Cambria Math"/>
                <w:b/>
                <w:i/>
                <w:highlight w:val="yellow"/>
                <w:lang w:val="fr-FR"/>
              </w:rPr>
            </m:ctrlPr>
          </m:accPr>
          <m:e>
            <m:r>
              <m:rPr>
                <m:sty m:val="bi"/>
              </m:rPr>
              <w:rPr>
                <w:rFonts w:ascii="Cambria Math" w:hAnsi="Cambria Math"/>
                <w:highlight w:val="yellow"/>
                <w:lang w:val="fr-FR"/>
              </w:rPr>
              <m:t>y</m:t>
            </m:r>
          </m:e>
        </m:acc>
      </m:oMath>
      <w:r w:rsidRPr="00BC1C0F">
        <w:rPr>
          <w:b/>
          <w:highlight w:val="yellow"/>
          <w:lang w:val="fr-FR"/>
        </w:rPr>
        <w:t xml:space="preserve"> ) / n-1</w:t>
      </w:r>
    </w:p>
    <w:p w:rsidR="00BE4AB2" w:rsidRPr="00BC1C0F" w:rsidRDefault="00BE4AB2" w:rsidP="00BE4AB2">
      <w:pPr>
        <w:pStyle w:val="Paragraphedeliste"/>
        <w:spacing w:line="480" w:lineRule="auto"/>
        <w:ind w:left="0"/>
        <w:rPr>
          <w:rFonts w:eastAsiaTheme="minorEastAsia"/>
          <w:highlight w:val="yellow"/>
          <w:lang w:val="fr-FR"/>
        </w:rPr>
      </w:pPr>
      <w:r w:rsidRPr="00BC1C0F">
        <w:rPr>
          <w:highlight w:val="yellow"/>
          <w:lang w:val="fr-FR"/>
        </w:rPr>
        <w:t xml:space="preserve">Avec </w:t>
      </w:r>
      <m:oMath>
        <m:acc>
          <m:accPr>
            <m:chr m:val="̅"/>
            <m:ctrlPr>
              <w:rPr>
                <w:rFonts w:ascii="Cambria Math" w:hAnsi="Cambria Math"/>
                <w:i/>
                <w:highlight w:val="yellow"/>
                <w:lang w:val="fr-FR"/>
              </w:rPr>
            </m:ctrlPr>
          </m:accPr>
          <m:e>
            <m:r>
              <w:rPr>
                <w:rFonts w:ascii="Cambria Math" w:hAnsi="Cambria Math"/>
                <w:highlight w:val="yellow"/>
                <w:lang w:val="fr-FR"/>
              </w:rPr>
              <m:t xml:space="preserve">x </m:t>
            </m:r>
          </m:e>
        </m:acc>
      </m:oMath>
      <w:r w:rsidRPr="00BC1C0F">
        <w:rPr>
          <w:rFonts w:eastAsiaTheme="minorEastAsia"/>
          <w:highlight w:val="yellow"/>
          <w:lang w:val="fr-FR"/>
        </w:rPr>
        <w:t xml:space="preserve">= 914,4                  </w:t>
      </w:r>
      <m:oMath>
        <m:acc>
          <m:accPr>
            <m:chr m:val="̅"/>
            <m:ctrlPr>
              <w:rPr>
                <w:rFonts w:ascii="Cambria Math" w:eastAsiaTheme="minorEastAsia" w:hAnsi="Cambria Math"/>
                <w:i/>
                <w:highlight w:val="yellow"/>
                <w:lang w:val="fr-FR"/>
              </w:rPr>
            </m:ctrlPr>
          </m:accPr>
          <m:e>
            <m:r>
              <w:rPr>
                <w:rFonts w:ascii="Cambria Math" w:eastAsiaTheme="minorEastAsia" w:hAnsi="Cambria Math"/>
                <w:highlight w:val="yellow"/>
                <w:lang w:val="fr-FR"/>
              </w:rPr>
              <m:t>y</m:t>
            </m:r>
          </m:e>
        </m:acc>
      </m:oMath>
      <w:r w:rsidRPr="00BC1C0F">
        <w:rPr>
          <w:rFonts w:eastAsiaTheme="minorEastAsia"/>
          <w:highlight w:val="yellow"/>
          <w:lang w:val="fr-FR"/>
        </w:rPr>
        <w:t xml:space="preserve"> = 345,4</w:t>
      </w:r>
    </w:p>
    <w:p w:rsidR="00BE4AB2" w:rsidRPr="00BC1C0F" w:rsidRDefault="00BE4AB2" w:rsidP="00BE4AB2">
      <w:pPr>
        <w:pStyle w:val="Paragraphedeliste"/>
        <w:spacing w:line="480" w:lineRule="auto"/>
        <w:ind w:left="0"/>
        <w:rPr>
          <w:rFonts w:eastAsiaTheme="minorEastAsia"/>
          <w:highlight w:val="yellow"/>
          <w:lang w:val="fr-FR"/>
        </w:rPr>
      </w:pPr>
      <w:r w:rsidRPr="00BC1C0F">
        <w:rPr>
          <w:rFonts w:eastAsiaTheme="minorEastAsia"/>
          <w:highlight w:val="yellow"/>
          <w:lang w:val="fr-FR"/>
        </w:rPr>
        <w:t>s</w:t>
      </w:r>
      <w:r w:rsidRPr="00BC1C0F">
        <w:rPr>
          <w:rFonts w:eastAsiaTheme="minorEastAsia"/>
          <w:highlight w:val="yellow"/>
          <w:vertAlign w:val="subscript"/>
          <w:lang w:val="fr-FR"/>
        </w:rPr>
        <w:t>x</w:t>
      </w:r>
      <w:r w:rsidRPr="00BC1C0F">
        <w:rPr>
          <w:rFonts w:eastAsiaTheme="minorEastAsia"/>
          <w:highlight w:val="yellow"/>
          <w:lang w:val="fr-FR"/>
        </w:rPr>
        <w:t xml:space="preserve"> = 493,3                           s</w:t>
      </w:r>
      <w:r w:rsidRPr="00BC1C0F">
        <w:rPr>
          <w:rFonts w:eastAsiaTheme="minorEastAsia"/>
          <w:highlight w:val="yellow"/>
          <w:vertAlign w:val="subscript"/>
          <w:lang w:val="fr-FR"/>
        </w:rPr>
        <w:t>y</w:t>
      </w:r>
      <w:r w:rsidRPr="00BC1C0F">
        <w:rPr>
          <w:rFonts w:eastAsiaTheme="minorEastAsia"/>
          <w:highlight w:val="yellow"/>
          <w:lang w:val="fr-FR"/>
        </w:rPr>
        <w:t xml:space="preserve"> = 167,8</w:t>
      </w:r>
    </w:p>
    <w:p w:rsidR="00BE4AB2" w:rsidRPr="00BC1C0F" w:rsidRDefault="00BE4AB2" w:rsidP="00BE4AB2">
      <w:pPr>
        <w:pStyle w:val="Paragraphedeliste"/>
        <w:spacing w:line="480" w:lineRule="auto"/>
        <w:ind w:left="0"/>
        <w:rPr>
          <w:rFonts w:eastAsiaTheme="minorEastAsia"/>
          <w:highlight w:val="yellow"/>
          <w:lang w:val="fr-FR"/>
        </w:rPr>
      </w:pPr>
      <w:r w:rsidRPr="00BC1C0F">
        <w:rPr>
          <w:rFonts w:eastAsiaTheme="minorEastAsia"/>
          <w:highlight w:val="yellow"/>
          <w:lang w:val="fr-FR"/>
        </w:rPr>
        <w:t>COV(X ,Y) = 68520,4</w:t>
      </w:r>
    </w:p>
    <w:p w:rsidR="00BE4AB2" w:rsidRPr="00517F8C" w:rsidRDefault="00BE4AB2" w:rsidP="00BE4AB2">
      <w:pPr>
        <w:pStyle w:val="Paragraphedeliste"/>
        <w:spacing w:line="480" w:lineRule="auto"/>
        <w:ind w:left="0"/>
        <w:rPr>
          <w:b/>
          <w:lang w:val="fr-FR"/>
        </w:rPr>
      </w:pPr>
      <w:r w:rsidRPr="00BC1C0F">
        <w:rPr>
          <w:b/>
          <w:highlight w:val="yellow"/>
          <w:lang w:val="fr-FR"/>
        </w:rPr>
        <w:t>r = 68520,4/ (493,3 x 167,8) = 0,828</w:t>
      </w:r>
    </w:p>
    <w:p w:rsidR="0067531D" w:rsidRDefault="0067531D" w:rsidP="006B1A33">
      <w:pPr>
        <w:pStyle w:val="Paragraphedeliste"/>
        <w:spacing w:line="480" w:lineRule="auto"/>
        <w:ind w:left="0"/>
        <w:rPr>
          <w:b/>
          <w:lang w:val="fr-FR"/>
        </w:rPr>
      </w:pPr>
    </w:p>
    <w:p w:rsidR="009F2F66" w:rsidRDefault="009F2F66" w:rsidP="006B1A33">
      <w:pPr>
        <w:pStyle w:val="Paragraphedeliste"/>
        <w:spacing w:line="480" w:lineRule="auto"/>
        <w:ind w:left="0"/>
        <w:rPr>
          <w:b/>
          <w:lang w:val="fr-FR"/>
        </w:rPr>
      </w:pPr>
    </w:p>
    <w:p w:rsidR="009F2F66" w:rsidRDefault="009F2F66" w:rsidP="006B1A33">
      <w:pPr>
        <w:pStyle w:val="Paragraphedeliste"/>
        <w:spacing w:line="480" w:lineRule="auto"/>
        <w:ind w:left="0"/>
        <w:rPr>
          <w:b/>
          <w:lang w:val="fr-FR"/>
        </w:rPr>
      </w:pPr>
    </w:p>
    <w:p w:rsidR="006B1A33" w:rsidRDefault="006B1A33" w:rsidP="006B1A33">
      <w:pPr>
        <w:pStyle w:val="Paragraphedeliste"/>
        <w:spacing w:line="480" w:lineRule="auto"/>
        <w:ind w:left="0"/>
        <w:rPr>
          <w:b/>
          <w:lang w:val="fr-FR"/>
        </w:rPr>
      </w:pPr>
      <w:r>
        <w:rPr>
          <w:b/>
          <w:lang w:val="fr-FR"/>
        </w:rPr>
        <w:lastRenderedPageBreak/>
        <w:t>3.2  Régression linéaire multiple</w:t>
      </w:r>
    </w:p>
    <w:p w:rsidR="006B1A33" w:rsidRDefault="006B1A33" w:rsidP="006B1A33">
      <w:pPr>
        <w:pStyle w:val="Paragraphedeliste"/>
        <w:spacing w:line="480" w:lineRule="auto"/>
        <w:ind w:left="0"/>
        <w:rPr>
          <w:lang w:val="fr-FR"/>
        </w:rPr>
      </w:pPr>
      <w:r>
        <w:rPr>
          <w:lang w:val="fr-FR"/>
        </w:rPr>
        <w:t>Lorsque  la variable Y peut être expliquée par p (&gt;=2) variables explicatives indépendantes entre elles (ou très peu), nous sommes alors en face d’une régression multiple. Si cette régression est en plus linéaire, alors son expression est de forme :</w:t>
      </w:r>
    </w:p>
    <w:p w:rsidR="006B1A33" w:rsidRDefault="006B1A33" w:rsidP="006B1A33">
      <w:pPr>
        <w:pStyle w:val="Paragraphedeliste"/>
        <w:spacing w:line="480" w:lineRule="auto"/>
        <w:ind w:left="0"/>
        <w:rPr>
          <w:vertAlign w:val="subscript"/>
          <w:lang w:val="en-US"/>
        </w:rPr>
      </w:pPr>
      <w:r>
        <w:rPr>
          <w:lang w:val="en-US"/>
        </w:rPr>
        <w:t>y</w:t>
      </w:r>
      <w:r>
        <w:rPr>
          <w:vertAlign w:val="subscript"/>
          <w:lang w:val="en-US"/>
        </w:rPr>
        <w:t>i</w:t>
      </w:r>
      <w:r>
        <w:rPr>
          <w:lang w:val="en-US"/>
        </w:rPr>
        <w:t xml:space="preserve"> = f(a</w:t>
      </w:r>
      <w:r>
        <w:rPr>
          <w:vertAlign w:val="subscript"/>
          <w:lang w:val="en-US"/>
        </w:rPr>
        <w:t>0</w:t>
      </w:r>
      <w:r>
        <w:rPr>
          <w:lang w:val="en-US"/>
        </w:rPr>
        <w:t>,a</w:t>
      </w:r>
      <w:r>
        <w:rPr>
          <w:vertAlign w:val="subscript"/>
          <w:lang w:val="en-US"/>
        </w:rPr>
        <w:t>1</w:t>
      </w:r>
      <w:r>
        <w:rPr>
          <w:lang w:val="en-US"/>
        </w:rPr>
        <w:t>,a</w:t>
      </w:r>
      <w:r>
        <w:rPr>
          <w:vertAlign w:val="subscript"/>
          <w:lang w:val="en-US"/>
        </w:rPr>
        <w:t>2</w:t>
      </w:r>
      <w:r>
        <w:rPr>
          <w:lang w:val="en-US"/>
        </w:rPr>
        <w:t>,….., a</w:t>
      </w:r>
      <w:r>
        <w:rPr>
          <w:vertAlign w:val="subscript"/>
          <w:lang w:val="en-US"/>
        </w:rPr>
        <w:t>p </w:t>
      </w:r>
      <w:r>
        <w:rPr>
          <w:lang w:val="en-US"/>
        </w:rPr>
        <w:t>; x</w:t>
      </w:r>
      <w:r>
        <w:rPr>
          <w:vertAlign w:val="subscript"/>
          <w:lang w:val="en-US"/>
        </w:rPr>
        <w:t>1</w:t>
      </w:r>
      <w:r>
        <w:rPr>
          <w:lang w:val="en-US"/>
        </w:rPr>
        <w:t>,x</w:t>
      </w:r>
      <w:r>
        <w:rPr>
          <w:vertAlign w:val="subscript"/>
          <w:lang w:val="en-US"/>
        </w:rPr>
        <w:t>2</w:t>
      </w:r>
      <w:r>
        <w:rPr>
          <w:lang w:val="en-US"/>
        </w:rPr>
        <w:t>,….,x</w:t>
      </w:r>
      <w:r>
        <w:rPr>
          <w:vertAlign w:val="subscript"/>
          <w:lang w:val="en-US"/>
        </w:rPr>
        <w:t>p</w:t>
      </w:r>
      <w:r>
        <w:rPr>
          <w:lang w:val="en-US"/>
        </w:rPr>
        <w:t>) + e</w:t>
      </w:r>
      <w:r>
        <w:rPr>
          <w:vertAlign w:val="subscript"/>
          <w:lang w:val="en-US"/>
        </w:rPr>
        <w:t>i</w:t>
      </w:r>
    </w:p>
    <w:p w:rsidR="006B1A33" w:rsidRDefault="006B1A33" w:rsidP="006B1A33">
      <w:pPr>
        <w:pStyle w:val="Paragraphedeliste"/>
        <w:spacing w:line="480" w:lineRule="auto"/>
        <w:ind w:left="0"/>
        <w:rPr>
          <w:lang w:val="fr-FR"/>
        </w:rPr>
      </w:pPr>
      <w:r>
        <w:rPr>
          <w:lang w:val="fr-FR"/>
        </w:rPr>
        <w:t>Soit sous une forme développée:</w:t>
      </w:r>
    </w:p>
    <w:p w:rsidR="006B1A33" w:rsidRDefault="006B1A33" w:rsidP="006B1A33">
      <w:pPr>
        <w:pStyle w:val="Paragraphedeliste"/>
        <w:spacing w:line="480" w:lineRule="auto"/>
        <w:ind w:left="0"/>
        <w:rPr>
          <w:lang w:val="en-US"/>
        </w:rPr>
      </w:pPr>
      <w:r>
        <w:rPr>
          <w:lang w:val="en-US"/>
        </w:rPr>
        <w:t>y</w:t>
      </w:r>
      <w:r>
        <w:rPr>
          <w:vertAlign w:val="subscript"/>
          <w:lang w:val="en-US"/>
        </w:rPr>
        <w:t>i</w:t>
      </w:r>
      <w:r>
        <w:rPr>
          <w:lang w:val="en-US"/>
        </w:rPr>
        <w:t xml:space="preserve"> = a</w:t>
      </w:r>
      <w:r>
        <w:rPr>
          <w:vertAlign w:val="subscript"/>
          <w:lang w:val="en-US"/>
        </w:rPr>
        <w:t>0</w:t>
      </w:r>
      <w:r>
        <w:rPr>
          <w:lang w:val="en-US"/>
        </w:rPr>
        <w:t xml:space="preserve"> + a</w:t>
      </w:r>
      <w:r>
        <w:rPr>
          <w:vertAlign w:val="subscript"/>
          <w:lang w:val="en-US"/>
        </w:rPr>
        <w:t>1</w:t>
      </w:r>
      <w:r>
        <w:rPr>
          <w:lang w:val="en-US"/>
        </w:rPr>
        <w:t>x</w:t>
      </w:r>
      <w:r>
        <w:rPr>
          <w:vertAlign w:val="subscript"/>
          <w:lang w:val="en-US"/>
        </w:rPr>
        <w:t>1</w:t>
      </w:r>
      <w:r>
        <w:rPr>
          <w:lang w:val="en-US"/>
        </w:rPr>
        <w:t xml:space="preserve"> + a</w:t>
      </w:r>
      <w:r>
        <w:rPr>
          <w:vertAlign w:val="subscript"/>
          <w:lang w:val="en-US"/>
        </w:rPr>
        <w:t>2</w:t>
      </w:r>
      <w:r>
        <w:rPr>
          <w:lang w:val="en-US"/>
        </w:rPr>
        <w:t>x</w:t>
      </w:r>
      <w:r>
        <w:rPr>
          <w:vertAlign w:val="subscript"/>
          <w:lang w:val="en-US"/>
        </w:rPr>
        <w:t>2</w:t>
      </w:r>
      <w:r>
        <w:rPr>
          <w:lang w:val="en-US"/>
        </w:rPr>
        <w:t xml:space="preserve"> + …. + a</w:t>
      </w:r>
      <w:r>
        <w:rPr>
          <w:vertAlign w:val="subscript"/>
          <w:lang w:val="en-US"/>
        </w:rPr>
        <w:t>p</w:t>
      </w:r>
      <w:r>
        <w:rPr>
          <w:lang w:val="en-US"/>
        </w:rPr>
        <w:t>x</w:t>
      </w:r>
      <w:r>
        <w:rPr>
          <w:vertAlign w:val="subscript"/>
          <w:lang w:val="en-US"/>
        </w:rPr>
        <w:t>p</w:t>
      </w:r>
      <w:r>
        <w:rPr>
          <w:lang w:val="en-US"/>
        </w:rPr>
        <w:t xml:space="preserve"> + e</w:t>
      </w:r>
      <w:r>
        <w:rPr>
          <w:vertAlign w:val="subscript"/>
          <w:lang w:val="en-US"/>
        </w:rPr>
        <w:t>i</w:t>
      </w:r>
    </w:p>
    <w:p w:rsidR="00BA7AFE" w:rsidRPr="002C65ED" w:rsidRDefault="00BA7AFE" w:rsidP="006B1A33">
      <w:pPr>
        <w:pStyle w:val="Paragraphedeliste"/>
        <w:spacing w:line="480" w:lineRule="auto"/>
        <w:ind w:left="0"/>
        <w:rPr>
          <w:lang w:val="fr-FR"/>
        </w:rPr>
      </w:pPr>
      <w:r w:rsidRPr="002C65ED">
        <w:rPr>
          <w:lang w:val="fr-FR"/>
        </w:rPr>
        <w:t>ou</w:t>
      </w:r>
    </w:p>
    <w:p w:rsidR="00BA7AFE" w:rsidRPr="002C65ED" w:rsidRDefault="0059780F" w:rsidP="006B1A33">
      <w:pPr>
        <w:pStyle w:val="Paragraphedeliste"/>
        <w:spacing w:line="480" w:lineRule="auto"/>
        <w:ind w:left="0"/>
        <w:rPr>
          <w:lang w:val="fr-FR"/>
        </w:rPr>
      </w:pPr>
      <m:oMath>
        <m:acc>
          <m:accPr>
            <m:ctrlPr>
              <w:rPr>
                <w:rFonts w:ascii="Cambria Math" w:hAnsi="Cambria Math"/>
                <w:i/>
                <w:lang w:val="en-US"/>
              </w:rPr>
            </m:ctrlPr>
          </m:accPr>
          <m:e>
            <m:r>
              <w:rPr>
                <w:rFonts w:ascii="Cambria Math" w:hAnsi="Cambria Math"/>
                <w:lang w:val="en-US"/>
              </w:rPr>
              <m:t>y</m:t>
            </m:r>
          </m:e>
        </m:acc>
      </m:oMath>
      <w:r w:rsidR="00BA7AFE" w:rsidRPr="002C65ED">
        <w:rPr>
          <w:rFonts w:eastAsiaTheme="minorEastAsia"/>
          <w:lang w:val="fr-FR"/>
        </w:rPr>
        <w:t xml:space="preserve"> = </w:t>
      </w:r>
      <w:r w:rsidR="00BA7AFE" w:rsidRPr="002C65ED">
        <w:rPr>
          <w:lang w:val="fr-FR"/>
        </w:rPr>
        <w:t>a</w:t>
      </w:r>
      <w:r w:rsidR="00BA7AFE" w:rsidRPr="002C65ED">
        <w:rPr>
          <w:vertAlign w:val="subscript"/>
          <w:lang w:val="fr-FR"/>
        </w:rPr>
        <w:t>0</w:t>
      </w:r>
      <w:r w:rsidR="00BA7AFE" w:rsidRPr="002C65ED">
        <w:rPr>
          <w:lang w:val="fr-FR"/>
        </w:rPr>
        <w:t xml:space="preserve"> + a</w:t>
      </w:r>
      <w:r w:rsidR="00BA7AFE" w:rsidRPr="002C65ED">
        <w:rPr>
          <w:vertAlign w:val="subscript"/>
          <w:lang w:val="fr-FR"/>
        </w:rPr>
        <w:t>1</w:t>
      </w:r>
      <w:r w:rsidR="00BA7AFE" w:rsidRPr="002C65ED">
        <w:rPr>
          <w:lang w:val="fr-FR"/>
        </w:rPr>
        <w:t>x</w:t>
      </w:r>
      <w:r w:rsidR="00BA7AFE" w:rsidRPr="002C65ED">
        <w:rPr>
          <w:vertAlign w:val="subscript"/>
          <w:lang w:val="fr-FR"/>
        </w:rPr>
        <w:t>1</w:t>
      </w:r>
      <w:r w:rsidR="00BA7AFE" w:rsidRPr="002C65ED">
        <w:rPr>
          <w:lang w:val="fr-FR"/>
        </w:rPr>
        <w:t xml:space="preserve"> + a</w:t>
      </w:r>
      <w:r w:rsidR="00BA7AFE" w:rsidRPr="002C65ED">
        <w:rPr>
          <w:vertAlign w:val="subscript"/>
          <w:lang w:val="fr-FR"/>
        </w:rPr>
        <w:t>2</w:t>
      </w:r>
      <w:r w:rsidR="00BA7AFE" w:rsidRPr="002C65ED">
        <w:rPr>
          <w:lang w:val="fr-FR"/>
        </w:rPr>
        <w:t>x</w:t>
      </w:r>
      <w:r w:rsidR="00BA7AFE" w:rsidRPr="002C65ED">
        <w:rPr>
          <w:vertAlign w:val="subscript"/>
          <w:lang w:val="fr-FR"/>
        </w:rPr>
        <w:t>2</w:t>
      </w:r>
      <w:r w:rsidR="00BA7AFE" w:rsidRPr="002C65ED">
        <w:rPr>
          <w:lang w:val="fr-FR"/>
        </w:rPr>
        <w:t xml:space="preserve"> + …. + a</w:t>
      </w:r>
      <w:r w:rsidR="00BA7AFE" w:rsidRPr="002C65ED">
        <w:rPr>
          <w:vertAlign w:val="subscript"/>
          <w:lang w:val="fr-FR"/>
        </w:rPr>
        <w:t>p</w:t>
      </w:r>
      <w:r w:rsidR="00BA7AFE" w:rsidRPr="002C65ED">
        <w:rPr>
          <w:lang w:val="fr-FR"/>
        </w:rPr>
        <w:t>x</w:t>
      </w:r>
      <w:r w:rsidR="00BA7AFE" w:rsidRPr="002C65ED">
        <w:rPr>
          <w:vertAlign w:val="subscript"/>
          <w:lang w:val="fr-FR"/>
        </w:rPr>
        <w:t>p</w:t>
      </w:r>
    </w:p>
    <w:p w:rsidR="006B1A33" w:rsidRDefault="006B1A33" w:rsidP="006B1A33">
      <w:pPr>
        <w:pStyle w:val="Paragraphedeliste"/>
        <w:spacing w:line="480" w:lineRule="auto"/>
        <w:ind w:left="0"/>
        <w:rPr>
          <w:lang w:val="fr-FR"/>
        </w:rPr>
      </w:pPr>
      <w:r>
        <w:rPr>
          <w:lang w:val="fr-FR"/>
        </w:rPr>
        <w:t>et on parle alors de régression linéaire multiple.</w:t>
      </w:r>
    </w:p>
    <w:p w:rsidR="000D5982" w:rsidRPr="0067531D" w:rsidRDefault="000D5982" w:rsidP="006B1A33">
      <w:pPr>
        <w:pStyle w:val="Paragraphedeliste"/>
        <w:spacing w:line="480" w:lineRule="auto"/>
        <w:ind w:left="0"/>
        <w:rPr>
          <w:lang w:val="fr-FR"/>
        </w:rPr>
      </w:pPr>
      <w:r>
        <w:rPr>
          <w:lang w:val="fr-FR"/>
        </w:rPr>
        <w:t>Les coefficients de régression a</w:t>
      </w:r>
      <w:r>
        <w:rPr>
          <w:vertAlign w:val="subscript"/>
          <w:lang w:val="fr-FR"/>
        </w:rPr>
        <w:t>0</w:t>
      </w:r>
      <w:r>
        <w:rPr>
          <w:lang w:val="fr-FR"/>
        </w:rPr>
        <w:t>, a</w:t>
      </w:r>
      <w:r>
        <w:rPr>
          <w:vertAlign w:val="subscript"/>
          <w:lang w:val="fr-FR"/>
        </w:rPr>
        <w:t>1</w:t>
      </w:r>
      <w:r>
        <w:rPr>
          <w:lang w:val="fr-FR"/>
        </w:rPr>
        <w:t>, a</w:t>
      </w:r>
      <w:r>
        <w:rPr>
          <w:vertAlign w:val="subscript"/>
          <w:lang w:val="fr-FR"/>
        </w:rPr>
        <w:t>2</w:t>
      </w:r>
      <w:r>
        <w:rPr>
          <w:lang w:val="fr-FR"/>
        </w:rPr>
        <w:t>, …., a</w:t>
      </w:r>
      <w:r>
        <w:rPr>
          <w:vertAlign w:val="subscript"/>
          <w:lang w:val="fr-FR"/>
        </w:rPr>
        <w:t>p</w:t>
      </w:r>
      <w:r>
        <w:rPr>
          <w:lang w:val="fr-FR"/>
        </w:rPr>
        <w:t xml:space="preserve"> peuvent etre également estimés par la méthode des moindres carrés. Mais c’est surtout a</w:t>
      </w:r>
      <w:r>
        <w:rPr>
          <w:vertAlign w:val="subscript"/>
          <w:lang w:val="fr-FR"/>
        </w:rPr>
        <w:t>1</w:t>
      </w:r>
      <w:r>
        <w:rPr>
          <w:lang w:val="fr-FR"/>
        </w:rPr>
        <w:t>, a</w:t>
      </w:r>
      <w:r>
        <w:rPr>
          <w:vertAlign w:val="subscript"/>
          <w:lang w:val="fr-FR"/>
        </w:rPr>
        <w:t>2</w:t>
      </w:r>
      <w:r>
        <w:rPr>
          <w:lang w:val="fr-FR"/>
        </w:rPr>
        <w:t>, …., a</w:t>
      </w:r>
      <w:r>
        <w:rPr>
          <w:vertAlign w:val="subscript"/>
          <w:lang w:val="fr-FR"/>
        </w:rPr>
        <w:t>p</w:t>
      </w:r>
      <w:r>
        <w:rPr>
          <w:lang w:val="fr-FR"/>
        </w:rPr>
        <w:t>qui sont estimés de cette façon ; le paramètre a</w:t>
      </w:r>
      <w:r>
        <w:rPr>
          <w:vertAlign w:val="subscript"/>
          <w:lang w:val="fr-FR"/>
        </w:rPr>
        <w:t>0</w:t>
      </w:r>
      <w:r>
        <w:rPr>
          <w:lang w:val="fr-FR"/>
        </w:rPr>
        <w:t xml:space="preserve"> peut </w:t>
      </w:r>
      <w:r w:rsidR="0067531D">
        <w:rPr>
          <w:lang w:val="fr-FR"/>
        </w:rPr>
        <w:t>être</w:t>
      </w:r>
      <w:r>
        <w:rPr>
          <w:lang w:val="fr-FR"/>
        </w:rPr>
        <w:t xml:space="preserve"> estimé facilement comme : a</w:t>
      </w:r>
      <w:r>
        <w:rPr>
          <w:vertAlign w:val="subscript"/>
          <w:lang w:val="fr-FR"/>
        </w:rPr>
        <w:t>0</w:t>
      </w:r>
      <w:r>
        <w:rPr>
          <w:lang w:val="fr-FR"/>
        </w:rPr>
        <w:t xml:space="preserve"> = </w:t>
      </w:r>
      <m:oMath>
        <m:acc>
          <m:accPr>
            <m:chr m:val="̅"/>
            <m:ctrlPr>
              <w:rPr>
                <w:rFonts w:ascii="Cambria Math" w:hAnsi="Cambria Math"/>
                <w:i/>
                <w:lang w:val="fr-FR"/>
              </w:rPr>
            </m:ctrlPr>
          </m:accPr>
          <m:e>
            <m:r>
              <w:rPr>
                <w:rFonts w:ascii="Cambria Math" w:hAnsi="Cambria Math"/>
                <w:lang w:val="fr-FR"/>
              </w:rPr>
              <m:t>y</m:t>
            </m:r>
          </m:e>
        </m:acc>
      </m:oMath>
      <w:r w:rsidR="0067531D">
        <w:rPr>
          <w:rFonts w:eastAsiaTheme="minorEastAsia"/>
          <w:lang w:val="fr-FR"/>
        </w:rPr>
        <w:t xml:space="preserve"> - ( a</w:t>
      </w:r>
      <w:r w:rsidR="0067531D">
        <w:rPr>
          <w:rFonts w:eastAsiaTheme="minorEastAsia"/>
          <w:vertAlign w:val="subscript"/>
          <w:lang w:val="fr-FR"/>
        </w:rPr>
        <w:t>1</w:t>
      </w:r>
      <w:r w:rsidR="0067531D">
        <w:rPr>
          <w:rFonts w:eastAsiaTheme="minorEastAsia"/>
          <w:lang w:val="fr-FR"/>
        </w:rPr>
        <w:t>.</w:t>
      </w:r>
      <m:oMath>
        <m:acc>
          <m:accPr>
            <m:chr m:val="̅"/>
            <m:ctrlPr>
              <w:rPr>
                <w:rFonts w:ascii="Cambria Math" w:eastAsiaTheme="minorEastAsia" w:hAnsi="Cambria Math"/>
                <w:i/>
                <w:lang w:val="fr-FR"/>
              </w:rPr>
            </m:ctrlPr>
          </m:accPr>
          <m:e>
            <m:r>
              <w:rPr>
                <w:rFonts w:ascii="Cambria Math" w:eastAsiaTheme="minorEastAsia" w:hAnsi="Cambria Math"/>
                <w:lang w:val="fr-FR"/>
              </w:rPr>
              <m:t>x1</m:t>
            </m:r>
          </m:e>
        </m:acc>
      </m:oMath>
      <w:r w:rsidR="0067531D">
        <w:rPr>
          <w:rFonts w:eastAsiaTheme="minorEastAsia"/>
          <w:lang w:val="fr-FR"/>
        </w:rPr>
        <w:t xml:space="preserve"> +a</w:t>
      </w:r>
      <w:r w:rsidR="0067531D">
        <w:rPr>
          <w:rFonts w:eastAsiaTheme="minorEastAsia"/>
          <w:vertAlign w:val="subscript"/>
          <w:lang w:val="fr-FR"/>
        </w:rPr>
        <w:t>2</w:t>
      </w:r>
      <w:r w:rsidR="0067531D">
        <w:rPr>
          <w:rFonts w:eastAsiaTheme="minorEastAsia"/>
          <w:lang w:val="fr-FR"/>
        </w:rPr>
        <w:t>.</w:t>
      </w:r>
      <m:oMath>
        <m:acc>
          <m:accPr>
            <m:chr m:val="̅"/>
            <m:ctrlPr>
              <w:rPr>
                <w:rFonts w:ascii="Cambria Math" w:eastAsiaTheme="minorEastAsia" w:hAnsi="Cambria Math"/>
                <w:i/>
                <w:lang w:val="fr-FR"/>
              </w:rPr>
            </m:ctrlPr>
          </m:accPr>
          <m:e>
            <m:r>
              <w:rPr>
                <w:rFonts w:ascii="Cambria Math" w:eastAsiaTheme="minorEastAsia" w:hAnsi="Cambria Math"/>
                <w:lang w:val="fr-FR"/>
              </w:rPr>
              <m:t>x2</m:t>
            </m:r>
          </m:e>
        </m:acc>
      </m:oMath>
      <w:r w:rsidR="0067531D">
        <w:rPr>
          <w:rFonts w:eastAsiaTheme="minorEastAsia"/>
          <w:lang w:val="fr-FR"/>
        </w:rPr>
        <w:t xml:space="preserve"> + …. + a</w:t>
      </w:r>
      <w:r w:rsidR="0067531D">
        <w:rPr>
          <w:rFonts w:eastAsiaTheme="minorEastAsia"/>
          <w:vertAlign w:val="subscript"/>
          <w:lang w:val="fr-FR"/>
        </w:rPr>
        <w:t>p</w:t>
      </w:r>
      <w:r w:rsidR="0067531D">
        <w:rPr>
          <w:rFonts w:eastAsiaTheme="minorEastAsia"/>
          <w:lang w:val="fr-FR"/>
        </w:rPr>
        <w:t xml:space="preserve"> .</w:t>
      </w:r>
      <m:oMath>
        <m:acc>
          <m:accPr>
            <m:chr m:val="̅"/>
            <m:ctrlPr>
              <w:rPr>
                <w:rFonts w:ascii="Cambria Math" w:eastAsiaTheme="minorEastAsia" w:hAnsi="Cambria Math"/>
                <w:i/>
                <w:lang w:val="fr-FR"/>
              </w:rPr>
            </m:ctrlPr>
          </m:accPr>
          <m:e>
            <m:r>
              <w:rPr>
                <w:rFonts w:ascii="Cambria Math" w:eastAsiaTheme="minorEastAsia" w:hAnsi="Cambria Math"/>
                <w:lang w:val="fr-FR"/>
              </w:rPr>
              <m:t>xp</m:t>
            </m:r>
          </m:e>
        </m:acc>
      </m:oMath>
      <w:r w:rsidR="0067531D">
        <w:rPr>
          <w:rFonts w:eastAsiaTheme="minorEastAsia"/>
          <w:lang w:val="fr-FR"/>
        </w:rPr>
        <w:t xml:space="preserve"> )</w:t>
      </w:r>
    </w:p>
    <w:p w:rsidR="006B1A33" w:rsidRDefault="0067531D" w:rsidP="008E3653">
      <w:pPr>
        <w:pStyle w:val="Paragraphedeliste"/>
        <w:spacing w:line="480" w:lineRule="auto"/>
        <w:ind w:left="0"/>
        <w:rPr>
          <w:lang w:val="fr-FR"/>
        </w:rPr>
      </w:pPr>
      <w:r>
        <w:rPr>
          <w:lang w:val="fr-FR"/>
        </w:rPr>
        <w:t xml:space="preserve">Pour le cas de deux variables indépendantes </w:t>
      </w:r>
      <w:r w:rsidRPr="0067531D">
        <w:rPr>
          <w:lang w:val="fr-FR"/>
        </w:rPr>
        <w:t>X</w:t>
      </w:r>
      <w:r w:rsidRPr="0004340A">
        <w:rPr>
          <w:vertAlign w:val="subscript"/>
          <w:lang w:val="fr-FR"/>
        </w:rPr>
        <w:t>1</w:t>
      </w:r>
      <w:r w:rsidRPr="0067531D">
        <w:rPr>
          <w:lang w:val="fr-FR"/>
        </w:rPr>
        <w:t>et</w:t>
      </w:r>
      <w:r>
        <w:rPr>
          <w:lang w:val="fr-FR"/>
        </w:rPr>
        <w:t xml:space="preserve">  X</w:t>
      </w:r>
      <w:r>
        <w:rPr>
          <w:vertAlign w:val="subscript"/>
          <w:lang w:val="fr-FR"/>
        </w:rPr>
        <w:t xml:space="preserve">2, </w:t>
      </w:r>
      <w:r>
        <w:rPr>
          <w:lang w:val="fr-FR"/>
        </w:rPr>
        <w:t xml:space="preserve">on arrive </w:t>
      </w:r>
      <w:r w:rsidR="00BA7AFE">
        <w:rPr>
          <w:lang w:val="fr-FR"/>
        </w:rPr>
        <w:t>à l’équation relativement facile du plan de régression suivante :</w:t>
      </w:r>
    </w:p>
    <w:p w:rsidR="00BA7AFE" w:rsidRDefault="0059780F" w:rsidP="008E3653">
      <w:pPr>
        <w:pStyle w:val="Paragraphedeliste"/>
        <w:spacing w:line="480" w:lineRule="auto"/>
        <w:ind w:left="0"/>
        <w:rPr>
          <w:rFonts w:eastAsiaTheme="minorEastAsia"/>
          <w:b/>
          <w:sz w:val="32"/>
          <w:lang w:val="fr-FR"/>
        </w:rPr>
      </w:pPr>
      <m:oMath>
        <m:acc>
          <m:accPr>
            <m:ctrlPr>
              <w:rPr>
                <w:rFonts w:ascii="Cambria Math" w:hAnsi="Cambria Math"/>
                <w:b/>
                <w:i/>
                <w:sz w:val="32"/>
                <w:lang w:val="en-US"/>
              </w:rPr>
            </m:ctrlPr>
          </m:accPr>
          <m:e>
            <m:r>
              <m:rPr>
                <m:sty m:val="bi"/>
              </m:rPr>
              <w:rPr>
                <w:rFonts w:ascii="Cambria Math" w:hAnsi="Cambria Math"/>
                <w:sz w:val="32"/>
                <w:lang w:val="en-US"/>
              </w:rPr>
              <m:t>y</m:t>
            </m:r>
          </m:e>
        </m:acc>
      </m:oMath>
      <w:r w:rsidR="00BA7AFE" w:rsidRPr="0004340A">
        <w:rPr>
          <w:b/>
          <w:sz w:val="32"/>
          <w:lang w:val="fr-FR"/>
        </w:rPr>
        <w:t xml:space="preserve"> -  </w:t>
      </w:r>
      <m:oMath>
        <m:acc>
          <m:accPr>
            <m:chr m:val="̅"/>
            <m:ctrlPr>
              <w:rPr>
                <w:rFonts w:ascii="Cambria Math" w:hAnsi="Cambria Math"/>
                <w:b/>
                <w:i/>
                <w:sz w:val="32"/>
                <w:lang w:val="fr-FR"/>
              </w:rPr>
            </m:ctrlPr>
          </m:accPr>
          <m:e>
            <m:r>
              <m:rPr>
                <m:sty m:val="bi"/>
              </m:rPr>
              <w:rPr>
                <w:rFonts w:ascii="Cambria Math" w:hAnsi="Cambria Math"/>
                <w:sz w:val="32"/>
                <w:lang w:val="fr-FR"/>
              </w:rPr>
              <m:t>y</m:t>
            </m:r>
          </m:e>
        </m:acc>
      </m:oMath>
      <w:r w:rsidR="00BA7AFE" w:rsidRPr="0004340A">
        <w:rPr>
          <w:rFonts w:eastAsiaTheme="minorEastAsia"/>
          <w:b/>
          <w:sz w:val="32"/>
          <w:lang w:val="fr-FR"/>
        </w:rPr>
        <w:t xml:space="preserve"> = </w:t>
      </w:r>
      <m:oMath>
        <m:f>
          <m:fPr>
            <m:ctrlPr>
              <w:rPr>
                <w:rFonts w:ascii="Cambria Math" w:eastAsiaTheme="minorEastAsia" w:hAnsi="Cambria Math"/>
                <w:b/>
                <w:i/>
                <w:sz w:val="32"/>
                <w:lang w:val="fr-FR"/>
              </w:rPr>
            </m:ctrlPr>
          </m:fPr>
          <m:num>
            <m:r>
              <m:rPr>
                <m:sty m:val="bi"/>
              </m:rPr>
              <w:rPr>
                <w:rFonts w:ascii="Cambria Math" w:eastAsiaTheme="minorEastAsia" w:hAnsi="Cambria Math"/>
                <w:sz w:val="32"/>
                <w:lang w:val="fr-FR"/>
              </w:rPr>
              <m:t>r</m:t>
            </m:r>
            <m:r>
              <m:rPr>
                <m:sty m:val="bi"/>
              </m:rPr>
              <w:rPr>
                <w:rFonts w:ascii="Cambria Math" w:eastAsiaTheme="minorEastAsia" w:hAnsi="Cambria Math"/>
                <w:sz w:val="32"/>
                <w:lang w:val="fr-FR"/>
              </w:rPr>
              <m:t>01-r</m:t>
            </m:r>
            <m:r>
              <m:rPr>
                <m:sty m:val="bi"/>
              </m:rPr>
              <w:rPr>
                <w:rFonts w:ascii="Cambria Math" w:eastAsiaTheme="minorEastAsia" w:hAnsi="Cambria Math"/>
                <w:sz w:val="32"/>
                <w:lang w:val="fr-FR"/>
              </w:rPr>
              <m:t>12.r</m:t>
            </m:r>
            <m:r>
              <m:rPr>
                <m:sty m:val="bi"/>
              </m:rPr>
              <w:rPr>
                <w:rFonts w:ascii="Cambria Math" w:eastAsiaTheme="minorEastAsia" w:hAnsi="Cambria Math"/>
                <w:sz w:val="32"/>
                <w:lang w:val="fr-FR"/>
              </w:rPr>
              <m:t>02</m:t>
            </m:r>
          </m:num>
          <m:den>
            <m:r>
              <m:rPr>
                <m:sty m:val="bi"/>
              </m:rPr>
              <w:rPr>
                <w:rFonts w:ascii="Cambria Math" w:eastAsiaTheme="minorEastAsia" w:hAnsi="Cambria Math"/>
                <w:sz w:val="32"/>
                <w:lang w:val="fr-FR"/>
              </w:rPr>
              <m:t>1-</m:t>
            </m:r>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r</m:t>
                </m:r>
                <m:r>
                  <m:rPr>
                    <m:sty m:val="bi"/>
                  </m:rPr>
                  <w:rPr>
                    <w:rFonts w:ascii="Cambria Math" w:eastAsiaTheme="minorEastAsia" w:hAnsi="Cambria Math"/>
                    <w:sz w:val="32"/>
                    <w:lang w:val="fr-FR"/>
                  </w:rPr>
                  <m:t>12</m:t>
                </m:r>
              </m:e>
              <m:sup>
                <m:r>
                  <m:rPr>
                    <m:sty m:val="bi"/>
                  </m:rPr>
                  <w:rPr>
                    <w:rFonts w:ascii="Cambria Math" w:eastAsiaTheme="minorEastAsia" w:hAnsi="Cambria Math"/>
                    <w:sz w:val="32"/>
                    <w:lang w:val="fr-FR"/>
                  </w:rPr>
                  <m:t>2</m:t>
                </m:r>
              </m:sup>
            </m:sSup>
          </m:den>
        </m:f>
      </m:oMath>
      <w:r w:rsidR="00BA7AFE" w:rsidRPr="0004340A">
        <w:rPr>
          <w:rFonts w:eastAsiaTheme="minorEastAsia"/>
          <w:b/>
          <w:sz w:val="32"/>
          <w:lang w:val="fr-FR"/>
        </w:rPr>
        <w:t xml:space="preserve"> . </w:t>
      </w:r>
      <m:oMath>
        <m:f>
          <m:fPr>
            <m:ctrlPr>
              <w:rPr>
                <w:rFonts w:ascii="Cambria Math" w:eastAsiaTheme="minorEastAsia" w:hAnsi="Cambria Math"/>
                <w:b/>
                <w:i/>
                <w:sz w:val="32"/>
                <w:lang w:val="fr-FR"/>
              </w:rPr>
            </m:ctrlPr>
          </m:fPr>
          <m:num>
            <m:r>
              <m:rPr>
                <m:sty m:val="bi"/>
              </m:rPr>
              <w:rPr>
                <w:rFonts w:ascii="Cambria Math" w:eastAsiaTheme="minorEastAsia" w:hAnsi="Cambria Math"/>
                <w:sz w:val="32"/>
                <w:lang w:val="fr-FR"/>
              </w:rPr>
              <m:t>σ</m:t>
            </m:r>
            <m:r>
              <m:rPr>
                <m:sty m:val="bi"/>
              </m:rPr>
              <w:rPr>
                <w:rFonts w:ascii="Cambria Math" w:eastAsiaTheme="minorEastAsia" w:hAnsi="Cambria Math"/>
                <w:sz w:val="32"/>
                <w:lang w:val="fr-FR"/>
              </w:rPr>
              <m:t>0</m:t>
            </m:r>
          </m:num>
          <m:den>
            <m:r>
              <m:rPr>
                <m:sty m:val="bi"/>
              </m:rPr>
              <w:rPr>
                <w:rFonts w:ascii="Cambria Math" w:eastAsiaTheme="minorEastAsia" w:hAnsi="Cambria Math"/>
                <w:sz w:val="32"/>
                <w:lang w:val="fr-FR"/>
              </w:rPr>
              <m:t>σ</m:t>
            </m:r>
            <m:r>
              <m:rPr>
                <m:sty m:val="bi"/>
              </m:rPr>
              <w:rPr>
                <w:rFonts w:ascii="Cambria Math" w:eastAsiaTheme="minorEastAsia" w:hAnsi="Cambria Math"/>
                <w:sz w:val="32"/>
                <w:lang w:val="fr-FR"/>
              </w:rPr>
              <m:t>1</m:t>
            </m:r>
          </m:den>
        </m:f>
      </m:oMath>
      <w:r w:rsidR="00BA7AFE" w:rsidRPr="0004340A">
        <w:rPr>
          <w:rFonts w:eastAsiaTheme="minorEastAsia"/>
          <w:b/>
          <w:sz w:val="32"/>
          <w:lang w:val="fr-FR"/>
        </w:rPr>
        <w:t xml:space="preserve"> (x</w:t>
      </w:r>
      <w:r w:rsidR="00BA7AFE" w:rsidRPr="0004340A">
        <w:rPr>
          <w:rFonts w:eastAsiaTheme="minorEastAsia"/>
          <w:b/>
          <w:sz w:val="32"/>
          <w:vertAlign w:val="subscript"/>
          <w:lang w:val="fr-FR"/>
        </w:rPr>
        <w:t>1</w:t>
      </w:r>
      <w:r w:rsidR="00BA7AFE" w:rsidRPr="0004340A">
        <w:rPr>
          <w:rFonts w:eastAsiaTheme="minorEastAsia"/>
          <w:b/>
          <w:sz w:val="32"/>
          <w:lang w:val="fr-FR"/>
        </w:rPr>
        <w:t xml:space="preserve"> – </w:t>
      </w:r>
      <m:oMath>
        <m:acc>
          <m:accPr>
            <m:chr m:val="̅"/>
            <m:ctrlPr>
              <w:rPr>
                <w:rFonts w:ascii="Cambria Math" w:eastAsiaTheme="minorEastAsia" w:hAnsi="Cambria Math"/>
                <w:b/>
                <w:i/>
                <w:sz w:val="32"/>
                <w:lang w:val="fr-FR"/>
              </w:rPr>
            </m:ctrlPr>
          </m:accPr>
          <m:e>
            <m:r>
              <m:rPr>
                <m:sty m:val="bi"/>
              </m:rPr>
              <w:rPr>
                <w:rFonts w:ascii="Cambria Math" w:eastAsiaTheme="minorEastAsia" w:hAnsi="Cambria Math"/>
                <w:sz w:val="32"/>
                <w:lang w:val="fr-FR"/>
              </w:rPr>
              <m:t>x</m:t>
            </m:r>
            <m:r>
              <m:rPr>
                <m:sty m:val="bi"/>
              </m:rPr>
              <w:rPr>
                <w:rFonts w:ascii="Cambria Math" w:eastAsiaTheme="minorEastAsia" w:hAnsi="Cambria Math"/>
                <w:sz w:val="32"/>
                <w:lang w:val="fr-FR"/>
              </w:rPr>
              <m:t>1</m:t>
            </m:r>
          </m:e>
        </m:acc>
      </m:oMath>
      <w:r w:rsidR="00BA7AFE" w:rsidRPr="0004340A">
        <w:rPr>
          <w:rFonts w:eastAsiaTheme="minorEastAsia"/>
          <w:b/>
          <w:sz w:val="32"/>
          <w:lang w:val="fr-FR"/>
        </w:rPr>
        <w:t xml:space="preserve"> ) + </w:t>
      </w:r>
      <m:oMath>
        <m:f>
          <m:fPr>
            <m:ctrlPr>
              <w:rPr>
                <w:rFonts w:ascii="Cambria Math" w:eastAsiaTheme="minorEastAsia" w:hAnsi="Cambria Math"/>
                <w:b/>
                <w:i/>
                <w:sz w:val="32"/>
                <w:lang w:val="fr-FR"/>
              </w:rPr>
            </m:ctrlPr>
          </m:fPr>
          <m:num>
            <m:r>
              <m:rPr>
                <m:sty m:val="bi"/>
              </m:rPr>
              <w:rPr>
                <w:rFonts w:ascii="Cambria Math" w:eastAsiaTheme="minorEastAsia" w:hAnsi="Cambria Math"/>
                <w:sz w:val="32"/>
                <w:lang w:val="fr-FR"/>
              </w:rPr>
              <m:t>r</m:t>
            </m:r>
            <m:r>
              <m:rPr>
                <m:sty m:val="bi"/>
              </m:rPr>
              <w:rPr>
                <w:rFonts w:ascii="Cambria Math" w:eastAsiaTheme="minorEastAsia" w:hAnsi="Cambria Math"/>
                <w:sz w:val="32"/>
                <w:lang w:val="fr-FR"/>
              </w:rPr>
              <m:t>02-r</m:t>
            </m:r>
            <m:r>
              <m:rPr>
                <m:sty m:val="bi"/>
              </m:rPr>
              <w:rPr>
                <w:rFonts w:ascii="Cambria Math" w:eastAsiaTheme="minorEastAsia" w:hAnsi="Cambria Math"/>
                <w:sz w:val="32"/>
                <w:lang w:val="fr-FR"/>
              </w:rPr>
              <m:t>12.r</m:t>
            </m:r>
            <m:r>
              <m:rPr>
                <m:sty m:val="bi"/>
              </m:rPr>
              <w:rPr>
                <w:rFonts w:ascii="Cambria Math" w:eastAsiaTheme="minorEastAsia" w:hAnsi="Cambria Math"/>
                <w:sz w:val="32"/>
                <w:lang w:val="fr-FR"/>
              </w:rPr>
              <m:t>01</m:t>
            </m:r>
          </m:num>
          <m:den>
            <m:r>
              <m:rPr>
                <m:sty m:val="bi"/>
              </m:rPr>
              <w:rPr>
                <w:rFonts w:ascii="Cambria Math" w:eastAsiaTheme="minorEastAsia" w:hAnsi="Cambria Math"/>
                <w:sz w:val="32"/>
                <w:lang w:val="fr-FR"/>
              </w:rPr>
              <m:t>1-</m:t>
            </m:r>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r</m:t>
                </m:r>
                <m:r>
                  <m:rPr>
                    <m:sty m:val="bi"/>
                  </m:rPr>
                  <w:rPr>
                    <w:rFonts w:ascii="Cambria Math" w:eastAsiaTheme="minorEastAsia" w:hAnsi="Cambria Math"/>
                    <w:sz w:val="32"/>
                    <w:lang w:val="fr-FR"/>
                  </w:rPr>
                  <m:t>12</m:t>
                </m:r>
              </m:e>
              <m:sup>
                <m:r>
                  <m:rPr>
                    <m:sty m:val="bi"/>
                  </m:rPr>
                  <w:rPr>
                    <w:rFonts w:ascii="Cambria Math" w:eastAsiaTheme="minorEastAsia" w:hAnsi="Cambria Math"/>
                    <w:sz w:val="32"/>
                    <w:lang w:val="fr-FR"/>
                  </w:rPr>
                  <m:t>2</m:t>
                </m:r>
              </m:sup>
            </m:sSup>
          </m:den>
        </m:f>
      </m:oMath>
      <w:r w:rsidR="00BA7AFE" w:rsidRPr="0004340A">
        <w:rPr>
          <w:rFonts w:eastAsiaTheme="minorEastAsia"/>
          <w:b/>
          <w:sz w:val="32"/>
          <w:lang w:val="fr-FR"/>
        </w:rPr>
        <w:t xml:space="preserve"> . </w:t>
      </w:r>
      <m:oMath>
        <m:f>
          <m:fPr>
            <m:ctrlPr>
              <w:rPr>
                <w:rFonts w:ascii="Cambria Math" w:eastAsiaTheme="minorEastAsia" w:hAnsi="Cambria Math"/>
                <w:b/>
                <w:i/>
                <w:sz w:val="32"/>
                <w:lang w:val="fr-FR"/>
              </w:rPr>
            </m:ctrlPr>
          </m:fPr>
          <m:num>
            <m:r>
              <m:rPr>
                <m:sty m:val="bi"/>
              </m:rPr>
              <w:rPr>
                <w:rFonts w:ascii="Cambria Math" w:eastAsiaTheme="minorEastAsia" w:hAnsi="Cambria Math"/>
                <w:sz w:val="32"/>
                <w:lang w:val="fr-FR"/>
              </w:rPr>
              <m:t>σ</m:t>
            </m:r>
            <m:r>
              <m:rPr>
                <m:sty m:val="bi"/>
              </m:rPr>
              <w:rPr>
                <w:rFonts w:ascii="Cambria Math" w:eastAsiaTheme="minorEastAsia" w:hAnsi="Cambria Math"/>
                <w:sz w:val="32"/>
                <w:lang w:val="fr-FR"/>
              </w:rPr>
              <m:t>0</m:t>
            </m:r>
          </m:num>
          <m:den>
            <m:r>
              <m:rPr>
                <m:sty m:val="bi"/>
              </m:rPr>
              <w:rPr>
                <w:rFonts w:ascii="Cambria Math" w:eastAsiaTheme="minorEastAsia" w:hAnsi="Cambria Math"/>
                <w:sz w:val="32"/>
                <w:lang w:val="fr-FR"/>
              </w:rPr>
              <m:t>σ</m:t>
            </m:r>
            <m:r>
              <m:rPr>
                <m:sty m:val="bi"/>
              </m:rPr>
              <w:rPr>
                <w:rFonts w:ascii="Cambria Math" w:eastAsiaTheme="minorEastAsia" w:hAnsi="Cambria Math"/>
                <w:sz w:val="32"/>
                <w:lang w:val="fr-FR"/>
              </w:rPr>
              <m:t>2</m:t>
            </m:r>
          </m:den>
        </m:f>
      </m:oMath>
      <w:r w:rsidR="00BA7AFE" w:rsidRPr="0004340A">
        <w:rPr>
          <w:rFonts w:eastAsiaTheme="minorEastAsia"/>
          <w:b/>
          <w:sz w:val="32"/>
          <w:lang w:val="fr-FR"/>
        </w:rPr>
        <w:t xml:space="preserve"> (x</w:t>
      </w:r>
      <w:r w:rsidR="0004340A" w:rsidRPr="0004340A">
        <w:rPr>
          <w:rFonts w:eastAsiaTheme="minorEastAsia"/>
          <w:b/>
          <w:sz w:val="32"/>
          <w:vertAlign w:val="subscript"/>
          <w:lang w:val="fr-FR"/>
        </w:rPr>
        <w:t>2</w:t>
      </w:r>
      <w:r w:rsidR="00BA7AFE" w:rsidRPr="0004340A">
        <w:rPr>
          <w:rFonts w:eastAsiaTheme="minorEastAsia"/>
          <w:b/>
          <w:sz w:val="32"/>
          <w:lang w:val="fr-FR"/>
        </w:rPr>
        <w:t xml:space="preserve"> – </w:t>
      </w:r>
      <m:oMath>
        <m:acc>
          <m:accPr>
            <m:chr m:val="̅"/>
            <m:ctrlPr>
              <w:rPr>
                <w:rFonts w:ascii="Cambria Math" w:eastAsiaTheme="minorEastAsia" w:hAnsi="Cambria Math"/>
                <w:b/>
                <w:i/>
                <w:sz w:val="32"/>
                <w:lang w:val="fr-FR"/>
              </w:rPr>
            </m:ctrlPr>
          </m:accPr>
          <m:e>
            <m:r>
              <m:rPr>
                <m:sty m:val="bi"/>
              </m:rPr>
              <w:rPr>
                <w:rFonts w:ascii="Cambria Math" w:eastAsiaTheme="minorEastAsia" w:hAnsi="Cambria Math"/>
                <w:sz w:val="32"/>
                <w:lang w:val="fr-FR"/>
              </w:rPr>
              <m:t>x</m:t>
            </m:r>
            <m:r>
              <m:rPr>
                <m:sty m:val="bi"/>
              </m:rPr>
              <w:rPr>
                <w:rFonts w:ascii="Cambria Math" w:eastAsiaTheme="minorEastAsia" w:hAnsi="Cambria Math"/>
                <w:sz w:val="32"/>
                <w:lang w:val="fr-FR"/>
              </w:rPr>
              <m:t>2</m:t>
            </m:r>
          </m:e>
        </m:acc>
      </m:oMath>
      <w:r w:rsidR="00BA7AFE" w:rsidRPr="0004340A">
        <w:rPr>
          <w:rFonts w:eastAsiaTheme="minorEastAsia"/>
          <w:b/>
          <w:sz w:val="32"/>
          <w:lang w:val="fr-FR"/>
        </w:rPr>
        <w:t xml:space="preserve"> )</w:t>
      </w:r>
    </w:p>
    <w:p w:rsidR="00702E0F" w:rsidRDefault="00702E0F" w:rsidP="008E3653">
      <w:pPr>
        <w:pStyle w:val="Paragraphedeliste"/>
        <w:spacing w:line="480" w:lineRule="auto"/>
        <w:ind w:left="0"/>
        <w:rPr>
          <w:rFonts w:eastAsiaTheme="minorEastAsia"/>
          <w:b/>
          <w:sz w:val="32"/>
          <w:lang w:val="fr-FR"/>
        </w:rPr>
      </w:pPr>
      <w:r>
        <w:rPr>
          <w:rFonts w:eastAsiaTheme="minorEastAsia"/>
          <w:b/>
          <w:sz w:val="32"/>
          <w:lang w:val="fr-FR"/>
        </w:rPr>
        <w:t>Où</w:t>
      </w:r>
    </w:p>
    <w:p w:rsidR="00702E0F" w:rsidRPr="00702E0F" w:rsidRDefault="00702E0F" w:rsidP="00702E0F">
      <w:pPr>
        <w:pStyle w:val="Paragraphedeliste"/>
        <w:numPr>
          <w:ilvl w:val="0"/>
          <w:numId w:val="2"/>
        </w:numPr>
        <w:spacing w:line="480" w:lineRule="auto"/>
        <w:rPr>
          <w:rFonts w:eastAsiaTheme="minorEastAsia"/>
          <w:b/>
          <w:sz w:val="32"/>
          <w:vertAlign w:val="subscript"/>
          <w:lang w:val="fr-FR"/>
        </w:rPr>
      </w:pPr>
      <w:r>
        <w:rPr>
          <w:rFonts w:eastAsiaTheme="minorEastAsia"/>
          <w:b/>
          <w:sz w:val="32"/>
          <w:lang w:val="fr-FR"/>
        </w:rPr>
        <w:t>r</w:t>
      </w:r>
      <w:r>
        <w:rPr>
          <w:rFonts w:eastAsiaTheme="minorEastAsia"/>
          <w:b/>
          <w:sz w:val="32"/>
          <w:vertAlign w:val="subscript"/>
          <w:lang w:val="fr-FR"/>
        </w:rPr>
        <w:t xml:space="preserve">01   </w:t>
      </w:r>
      <w:r>
        <w:rPr>
          <w:rFonts w:eastAsiaTheme="minorEastAsia"/>
          <w:b/>
          <w:sz w:val="32"/>
          <w:lang w:val="fr-FR"/>
        </w:rPr>
        <w:t xml:space="preserve"> ˜ </w:t>
      </w:r>
      <w:r>
        <w:rPr>
          <w:rFonts w:eastAsiaTheme="minorEastAsia"/>
          <w:lang w:val="fr-FR"/>
        </w:rPr>
        <w:t xml:space="preserve"> Coefficient de corrélation entre Y et </w:t>
      </w:r>
      <w:r w:rsidRPr="0067531D">
        <w:rPr>
          <w:lang w:val="fr-FR"/>
        </w:rPr>
        <w:t>X</w:t>
      </w:r>
      <w:r w:rsidRPr="0004340A">
        <w:rPr>
          <w:vertAlign w:val="subscript"/>
          <w:lang w:val="fr-FR"/>
        </w:rPr>
        <w:t>1</w:t>
      </w:r>
    </w:p>
    <w:p w:rsidR="00702E0F" w:rsidRPr="00ED1219" w:rsidRDefault="00702E0F" w:rsidP="00702E0F">
      <w:pPr>
        <w:pStyle w:val="Paragraphedeliste"/>
        <w:numPr>
          <w:ilvl w:val="0"/>
          <w:numId w:val="2"/>
        </w:numPr>
        <w:spacing w:line="480" w:lineRule="auto"/>
        <w:rPr>
          <w:rFonts w:eastAsiaTheme="minorEastAsia"/>
          <w:b/>
          <w:sz w:val="32"/>
          <w:vertAlign w:val="subscript"/>
          <w:lang w:val="fr-FR"/>
        </w:rPr>
      </w:pPr>
      <w:r>
        <w:rPr>
          <w:rFonts w:eastAsiaTheme="minorEastAsia"/>
          <w:b/>
          <w:sz w:val="32"/>
          <w:lang w:val="fr-FR"/>
        </w:rPr>
        <w:t>r</w:t>
      </w:r>
      <w:r>
        <w:rPr>
          <w:rFonts w:eastAsiaTheme="minorEastAsia"/>
          <w:b/>
          <w:sz w:val="32"/>
          <w:vertAlign w:val="subscript"/>
          <w:lang w:val="fr-FR"/>
        </w:rPr>
        <w:t>02</w:t>
      </w:r>
      <w:r>
        <w:rPr>
          <w:rFonts w:eastAsiaTheme="minorEastAsia"/>
          <w:b/>
          <w:sz w:val="32"/>
          <w:lang w:val="fr-FR"/>
        </w:rPr>
        <w:t xml:space="preserve">   ˜ </w:t>
      </w:r>
      <w:r>
        <w:rPr>
          <w:rFonts w:eastAsiaTheme="minorEastAsia"/>
          <w:lang w:val="fr-FR"/>
        </w:rPr>
        <w:t xml:space="preserve"> Coefficient de corrélation entre Y et </w:t>
      </w:r>
      <w:r w:rsidRPr="0067531D">
        <w:rPr>
          <w:lang w:val="fr-FR"/>
        </w:rPr>
        <w:t>X</w:t>
      </w:r>
      <w:r w:rsidR="00ED1219">
        <w:rPr>
          <w:vertAlign w:val="subscript"/>
          <w:lang w:val="fr-FR"/>
        </w:rPr>
        <w:t>2</w:t>
      </w:r>
    </w:p>
    <w:p w:rsidR="00ED1219" w:rsidRPr="00ED1219" w:rsidRDefault="00ED1219" w:rsidP="00ED1219">
      <w:pPr>
        <w:pStyle w:val="Paragraphedeliste"/>
        <w:numPr>
          <w:ilvl w:val="0"/>
          <w:numId w:val="2"/>
        </w:numPr>
        <w:spacing w:line="480" w:lineRule="auto"/>
        <w:rPr>
          <w:rFonts w:eastAsiaTheme="minorEastAsia"/>
          <w:b/>
          <w:sz w:val="32"/>
          <w:vertAlign w:val="subscript"/>
          <w:lang w:val="fr-FR"/>
        </w:rPr>
      </w:pPr>
      <w:r>
        <w:rPr>
          <w:rFonts w:eastAsiaTheme="minorEastAsia"/>
          <w:b/>
          <w:sz w:val="32"/>
          <w:lang w:val="fr-FR"/>
        </w:rPr>
        <w:t>r</w:t>
      </w:r>
      <w:r>
        <w:rPr>
          <w:rFonts w:eastAsiaTheme="minorEastAsia"/>
          <w:b/>
          <w:sz w:val="32"/>
          <w:vertAlign w:val="subscript"/>
          <w:lang w:val="fr-FR"/>
        </w:rPr>
        <w:t>12</w:t>
      </w:r>
      <w:r>
        <w:rPr>
          <w:rFonts w:eastAsiaTheme="minorEastAsia"/>
          <w:b/>
          <w:sz w:val="32"/>
          <w:lang w:val="fr-FR"/>
        </w:rPr>
        <w:t xml:space="preserve">   ˜ </w:t>
      </w:r>
      <w:r>
        <w:rPr>
          <w:rFonts w:eastAsiaTheme="minorEastAsia"/>
          <w:lang w:val="fr-FR"/>
        </w:rPr>
        <w:t xml:space="preserve"> Coefficient de corrélation entre </w:t>
      </w:r>
      <w:r w:rsidRPr="0067531D">
        <w:rPr>
          <w:lang w:val="fr-FR"/>
        </w:rPr>
        <w:t>X</w:t>
      </w:r>
      <w:r w:rsidRPr="0004340A">
        <w:rPr>
          <w:vertAlign w:val="subscript"/>
          <w:lang w:val="fr-FR"/>
        </w:rPr>
        <w:t>1</w:t>
      </w:r>
      <w:r>
        <w:rPr>
          <w:rFonts w:eastAsiaTheme="minorEastAsia"/>
          <w:lang w:val="fr-FR"/>
        </w:rPr>
        <w:t xml:space="preserve"> et </w:t>
      </w:r>
      <w:r w:rsidRPr="0067531D">
        <w:rPr>
          <w:lang w:val="fr-FR"/>
        </w:rPr>
        <w:t>X</w:t>
      </w:r>
      <w:r>
        <w:rPr>
          <w:vertAlign w:val="subscript"/>
          <w:lang w:val="fr-FR"/>
        </w:rPr>
        <w:t>2</w:t>
      </w:r>
    </w:p>
    <w:p w:rsidR="00ED1219" w:rsidRPr="00ED1219" w:rsidRDefault="00ED1219" w:rsidP="00702E0F">
      <w:pPr>
        <w:pStyle w:val="Paragraphedeliste"/>
        <w:numPr>
          <w:ilvl w:val="0"/>
          <w:numId w:val="2"/>
        </w:numPr>
        <w:spacing w:line="480" w:lineRule="auto"/>
        <w:rPr>
          <w:rFonts w:eastAsiaTheme="minorEastAsia"/>
          <w:b/>
          <w:sz w:val="32"/>
          <w:vertAlign w:val="subscript"/>
          <w:lang w:val="fr-FR"/>
        </w:rPr>
      </w:pPr>
      <w:r>
        <w:rPr>
          <w:rFonts w:eastAsiaTheme="minorEastAsia"/>
          <w:b/>
          <w:sz w:val="32"/>
          <w:lang w:val="fr-FR"/>
        </w:rPr>
        <w:t>σ</w:t>
      </w:r>
      <w:r>
        <w:rPr>
          <w:rFonts w:eastAsiaTheme="minorEastAsia"/>
          <w:b/>
          <w:sz w:val="32"/>
          <w:vertAlign w:val="subscript"/>
          <w:lang w:val="fr-FR"/>
        </w:rPr>
        <w:t>0</w:t>
      </w:r>
      <w:r>
        <w:rPr>
          <w:rFonts w:eastAsiaTheme="minorEastAsia"/>
          <w:b/>
          <w:sz w:val="32"/>
          <w:lang w:val="fr-FR"/>
        </w:rPr>
        <w:t xml:space="preserve">˜ </w:t>
      </w:r>
      <w:r>
        <w:rPr>
          <w:rFonts w:eastAsiaTheme="minorEastAsia"/>
          <w:lang w:val="fr-FR"/>
        </w:rPr>
        <w:t xml:space="preserve">  Ecart-type de Y (estimé par s</w:t>
      </w:r>
      <w:r>
        <w:rPr>
          <w:rFonts w:eastAsiaTheme="minorEastAsia"/>
          <w:vertAlign w:val="subscript"/>
          <w:lang w:val="fr-FR"/>
        </w:rPr>
        <w:t>0</w:t>
      </w:r>
      <w:r>
        <w:rPr>
          <w:rFonts w:eastAsiaTheme="minorEastAsia"/>
          <w:lang w:val="fr-FR"/>
        </w:rPr>
        <w:t>)</w:t>
      </w:r>
    </w:p>
    <w:p w:rsidR="00ED1219" w:rsidRPr="00ED1219" w:rsidRDefault="00ED1219" w:rsidP="00702E0F">
      <w:pPr>
        <w:pStyle w:val="Paragraphedeliste"/>
        <w:numPr>
          <w:ilvl w:val="0"/>
          <w:numId w:val="2"/>
        </w:numPr>
        <w:spacing w:line="480" w:lineRule="auto"/>
        <w:rPr>
          <w:rFonts w:eastAsiaTheme="minorEastAsia"/>
          <w:b/>
          <w:sz w:val="32"/>
          <w:vertAlign w:val="subscript"/>
          <w:lang w:val="fr-FR"/>
        </w:rPr>
      </w:pPr>
      <w:r>
        <w:rPr>
          <w:rFonts w:eastAsiaTheme="minorEastAsia"/>
          <w:b/>
          <w:sz w:val="32"/>
          <w:lang w:val="fr-FR"/>
        </w:rPr>
        <w:t>σ</w:t>
      </w:r>
      <w:r>
        <w:rPr>
          <w:rFonts w:eastAsiaTheme="minorEastAsia"/>
          <w:b/>
          <w:sz w:val="32"/>
          <w:vertAlign w:val="subscript"/>
          <w:lang w:val="fr-FR"/>
        </w:rPr>
        <w:t>1</w:t>
      </w:r>
      <w:r>
        <w:rPr>
          <w:rFonts w:eastAsiaTheme="minorEastAsia"/>
          <w:b/>
          <w:sz w:val="32"/>
          <w:lang w:val="fr-FR"/>
        </w:rPr>
        <w:t xml:space="preserve">˜ </w:t>
      </w:r>
      <w:r>
        <w:rPr>
          <w:rFonts w:eastAsiaTheme="minorEastAsia"/>
          <w:lang w:val="fr-FR"/>
        </w:rPr>
        <w:t xml:space="preserve">  Ecart-type de X</w:t>
      </w:r>
      <w:r>
        <w:rPr>
          <w:rFonts w:eastAsiaTheme="minorEastAsia"/>
          <w:vertAlign w:val="subscript"/>
          <w:lang w:val="fr-FR"/>
        </w:rPr>
        <w:t>1</w:t>
      </w:r>
      <w:r>
        <w:rPr>
          <w:rFonts w:eastAsiaTheme="minorEastAsia"/>
          <w:lang w:val="fr-FR"/>
        </w:rPr>
        <w:t xml:space="preserve"> (estimé par s</w:t>
      </w:r>
      <w:r>
        <w:rPr>
          <w:rFonts w:eastAsiaTheme="minorEastAsia"/>
          <w:vertAlign w:val="subscript"/>
          <w:lang w:val="fr-FR"/>
        </w:rPr>
        <w:t>1</w:t>
      </w:r>
      <w:r>
        <w:rPr>
          <w:rFonts w:eastAsiaTheme="minorEastAsia"/>
          <w:lang w:val="fr-FR"/>
        </w:rPr>
        <w:t>)</w:t>
      </w:r>
    </w:p>
    <w:p w:rsidR="00ED1219" w:rsidRPr="00702E0F" w:rsidRDefault="00ED1219" w:rsidP="00702E0F">
      <w:pPr>
        <w:pStyle w:val="Paragraphedeliste"/>
        <w:numPr>
          <w:ilvl w:val="0"/>
          <w:numId w:val="2"/>
        </w:numPr>
        <w:spacing w:line="480" w:lineRule="auto"/>
        <w:rPr>
          <w:rFonts w:eastAsiaTheme="minorEastAsia"/>
          <w:b/>
          <w:sz w:val="32"/>
          <w:vertAlign w:val="subscript"/>
          <w:lang w:val="fr-FR"/>
        </w:rPr>
      </w:pPr>
      <w:r>
        <w:rPr>
          <w:rFonts w:eastAsiaTheme="minorEastAsia"/>
          <w:b/>
          <w:sz w:val="32"/>
          <w:lang w:val="fr-FR"/>
        </w:rPr>
        <w:lastRenderedPageBreak/>
        <w:t>σ</w:t>
      </w:r>
      <w:r>
        <w:rPr>
          <w:rFonts w:eastAsiaTheme="minorEastAsia"/>
          <w:b/>
          <w:sz w:val="32"/>
          <w:vertAlign w:val="subscript"/>
          <w:lang w:val="fr-FR"/>
        </w:rPr>
        <w:t>2</w:t>
      </w:r>
      <w:r>
        <w:rPr>
          <w:rFonts w:eastAsiaTheme="minorEastAsia"/>
          <w:b/>
          <w:sz w:val="32"/>
          <w:lang w:val="fr-FR"/>
        </w:rPr>
        <w:t xml:space="preserve">˜ </w:t>
      </w:r>
      <w:r>
        <w:rPr>
          <w:rFonts w:eastAsiaTheme="minorEastAsia"/>
          <w:lang w:val="fr-FR"/>
        </w:rPr>
        <w:t xml:space="preserve">  Ecart-type de X</w:t>
      </w:r>
      <w:r>
        <w:rPr>
          <w:rFonts w:eastAsiaTheme="minorEastAsia"/>
          <w:vertAlign w:val="subscript"/>
          <w:lang w:val="fr-FR"/>
        </w:rPr>
        <w:t>2</w:t>
      </w:r>
      <w:r>
        <w:rPr>
          <w:rFonts w:eastAsiaTheme="minorEastAsia"/>
          <w:lang w:val="fr-FR"/>
        </w:rPr>
        <w:t xml:space="preserve"> (estimé par s</w:t>
      </w:r>
      <w:r>
        <w:rPr>
          <w:rFonts w:eastAsiaTheme="minorEastAsia"/>
          <w:vertAlign w:val="subscript"/>
          <w:lang w:val="fr-FR"/>
        </w:rPr>
        <w:t>2</w:t>
      </w:r>
      <w:r>
        <w:rPr>
          <w:rFonts w:eastAsiaTheme="minorEastAsia"/>
          <w:lang w:val="fr-FR"/>
        </w:rPr>
        <w:t>)</w:t>
      </w:r>
    </w:p>
    <w:p w:rsidR="0004340A" w:rsidRDefault="0004340A" w:rsidP="008E3653">
      <w:pPr>
        <w:pStyle w:val="Paragraphedeliste"/>
        <w:spacing w:line="480" w:lineRule="auto"/>
        <w:ind w:left="0"/>
        <w:rPr>
          <w:rFonts w:eastAsiaTheme="minorEastAsia"/>
          <w:lang w:val="fr-FR"/>
        </w:rPr>
      </w:pPr>
      <w:r>
        <w:rPr>
          <w:rFonts w:eastAsiaTheme="minorEastAsia"/>
          <w:lang w:val="fr-FR"/>
        </w:rPr>
        <w:t>Et le coefficient de corrélation entre la variable dépendante Y et les variables indépendantes X</w:t>
      </w:r>
      <w:r>
        <w:rPr>
          <w:rFonts w:eastAsiaTheme="minorEastAsia"/>
          <w:vertAlign w:val="subscript"/>
          <w:lang w:val="fr-FR"/>
        </w:rPr>
        <w:t>1</w:t>
      </w:r>
      <w:r>
        <w:rPr>
          <w:rFonts w:eastAsiaTheme="minorEastAsia"/>
          <w:lang w:val="fr-FR"/>
        </w:rPr>
        <w:t xml:space="preserve"> et X</w:t>
      </w:r>
      <w:r>
        <w:rPr>
          <w:rFonts w:eastAsiaTheme="minorEastAsia"/>
          <w:vertAlign w:val="subscript"/>
          <w:lang w:val="fr-FR"/>
        </w:rPr>
        <w:t>2</w:t>
      </w:r>
      <w:r>
        <w:rPr>
          <w:rFonts w:eastAsiaTheme="minorEastAsia"/>
          <w:lang w:val="fr-FR"/>
        </w:rPr>
        <w:t xml:space="preserve">   est égal à :  </w:t>
      </w:r>
    </w:p>
    <w:p w:rsidR="0004340A" w:rsidRDefault="0004340A" w:rsidP="008E3653">
      <w:pPr>
        <w:pStyle w:val="Paragraphedeliste"/>
        <w:spacing w:line="480" w:lineRule="auto"/>
        <w:ind w:left="0"/>
        <w:rPr>
          <w:rFonts w:eastAsiaTheme="minorEastAsia"/>
          <w:b/>
          <w:sz w:val="32"/>
          <w:lang w:val="fr-FR"/>
        </w:rPr>
      </w:pPr>
      <w:r w:rsidRPr="0004340A">
        <w:rPr>
          <w:rFonts w:eastAsiaTheme="minorEastAsia"/>
          <w:b/>
          <w:sz w:val="32"/>
          <w:lang w:val="fr-FR"/>
        </w:rPr>
        <w:t>r</w:t>
      </w:r>
      <w:r w:rsidRPr="0004340A">
        <w:rPr>
          <w:rFonts w:eastAsiaTheme="minorEastAsia"/>
          <w:b/>
          <w:sz w:val="32"/>
          <w:vertAlign w:val="subscript"/>
          <w:lang w:val="fr-FR"/>
        </w:rPr>
        <w:t>0.12</w:t>
      </w:r>
      <w:r w:rsidRPr="0004340A">
        <w:rPr>
          <w:rFonts w:eastAsiaTheme="minorEastAsia"/>
          <w:b/>
          <w:sz w:val="32"/>
          <w:lang w:val="fr-FR"/>
        </w:rPr>
        <w:t xml:space="preserve"> = </w:t>
      </w:r>
      <m:oMath>
        <m:rad>
          <m:radPr>
            <m:degHide m:val="on"/>
            <m:ctrlPr>
              <w:rPr>
                <w:rFonts w:ascii="Cambria Math" w:eastAsiaTheme="minorEastAsia" w:hAnsi="Cambria Math"/>
                <w:b/>
                <w:i/>
                <w:sz w:val="32"/>
                <w:lang w:val="fr-FR"/>
              </w:rPr>
            </m:ctrlPr>
          </m:radPr>
          <m:deg/>
          <m:e>
            <m:f>
              <m:fPr>
                <m:ctrlPr>
                  <w:rPr>
                    <w:rFonts w:ascii="Cambria Math" w:eastAsiaTheme="minorEastAsia" w:hAnsi="Cambria Math"/>
                    <w:b/>
                    <w:i/>
                    <w:sz w:val="32"/>
                    <w:lang w:val="fr-FR"/>
                  </w:rPr>
                </m:ctrlPr>
              </m:fPr>
              <m:num>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r</m:t>
                    </m:r>
                    <m:r>
                      <m:rPr>
                        <m:sty m:val="bi"/>
                      </m:rPr>
                      <w:rPr>
                        <w:rFonts w:ascii="Cambria Math" w:eastAsiaTheme="minorEastAsia" w:hAnsi="Cambria Math"/>
                        <w:sz w:val="32"/>
                        <w:lang w:val="fr-FR"/>
                      </w:rPr>
                      <m:t>01</m:t>
                    </m:r>
                  </m:e>
                  <m:sup>
                    <m:r>
                      <m:rPr>
                        <m:sty m:val="bi"/>
                      </m:rPr>
                      <w:rPr>
                        <w:rFonts w:ascii="Cambria Math" w:eastAsiaTheme="minorEastAsia" w:hAnsi="Cambria Math"/>
                        <w:sz w:val="32"/>
                        <w:lang w:val="fr-FR"/>
                      </w:rPr>
                      <m:t>2</m:t>
                    </m:r>
                  </m:sup>
                </m:sSup>
                <m:r>
                  <m:rPr>
                    <m:sty m:val="bi"/>
                  </m:rPr>
                  <w:rPr>
                    <w:rFonts w:ascii="Cambria Math" w:eastAsiaTheme="minorEastAsia" w:hAnsi="Cambria Math"/>
                    <w:sz w:val="32"/>
                    <w:lang w:val="fr-FR"/>
                  </w:rPr>
                  <m:t>+</m:t>
                </m:r>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r</m:t>
                    </m:r>
                    <m:r>
                      <m:rPr>
                        <m:sty m:val="bi"/>
                      </m:rPr>
                      <w:rPr>
                        <w:rFonts w:ascii="Cambria Math" w:eastAsiaTheme="minorEastAsia" w:hAnsi="Cambria Math"/>
                        <w:sz w:val="32"/>
                        <w:lang w:val="fr-FR"/>
                      </w:rPr>
                      <m:t>02</m:t>
                    </m:r>
                  </m:e>
                  <m:sup>
                    <m:r>
                      <m:rPr>
                        <m:sty m:val="bi"/>
                      </m:rPr>
                      <w:rPr>
                        <w:rFonts w:ascii="Cambria Math" w:eastAsiaTheme="minorEastAsia" w:hAnsi="Cambria Math"/>
                        <w:sz w:val="32"/>
                        <w:lang w:val="fr-FR"/>
                      </w:rPr>
                      <m:t>2</m:t>
                    </m:r>
                  </m:sup>
                </m:sSup>
                <m:r>
                  <m:rPr>
                    <m:sty m:val="bi"/>
                  </m:rPr>
                  <w:rPr>
                    <w:rFonts w:ascii="Cambria Math" w:eastAsiaTheme="minorEastAsia" w:hAnsi="Cambria Math"/>
                    <w:sz w:val="32"/>
                    <w:lang w:val="fr-FR"/>
                  </w:rPr>
                  <m:t>-2.r</m:t>
                </m:r>
                <m:r>
                  <m:rPr>
                    <m:sty m:val="bi"/>
                  </m:rPr>
                  <w:rPr>
                    <w:rFonts w:ascii="Cambria Math" w:eastAsiaTheme="minorEastAsia" w:hAnsi="Cambria Math"/>
                    <w:sz w:val="32"/>
                    <w:lang w:val="fr-FR"/>
                  </w:rPr>
                  <m:t>01.r</m:t>
                </m:r>
                <m:r>
                  <m:rPr>
                    <m:sty m:val="bi"/>
                  </m:rPr>
                  <w:rPr>
                    <w:rFonts w:ascii="Cambria Math" w:eastAsiaTheme="minorEastAsia" w:hAnsi="Cambria Math"/>
                    <w:sz w:val="32"/>
                    <w:lang w:val="fr-FR"/>
                  </w:rPr>
                  <m:t>02.r</m:t>
                </m:r>
                <m:r>
                  <m:rPr>
                    <m:sty m:val="bi"/>
                  </m:rPr>
                  <w:rPr>
                    <w:rFonts w:ascii="Cambria Math" w:eastAsiaTheme="minorEastAsia" w:hAnsi="Cambria Math"/>
                    <w:sz w:val="32"/>
                    <w:lang w:val="fr-FR"/>
                  </w:rPr>
                  <m:t>12</m:t>
                </m:r>
              </m:num>
              <m:den>
                <m:r>
                  <m:rPr>
                    <m:sty m:val="bi"/>
                  </m:rPr>
                  <w:rPr>
                    <w:rFonts w:ascii="Cambria Math" w:eastAsiaTheme="minorEastAsia" w:hAnsi="Cambria Math"/>
                    <w:sz w:val="32"/>
                    <w:lang w:val="fr-FR"/>
                  </w:rPr>
                  <m:t>1-</m:t>
                </m:r>
                <m:sSup>
                  <m:sSupPr>
                    <m:ctrlPr>
                      <w:rPr>
                        <w:rFonts w:ascii="Cambria Math" w:eastAsiaTheme="minorEastAsia" w:hAnsi="Cambria Math"/>
                        <w:b/>
                        <w:i/>
                        <w:sz w:val="32"/>
                        <w:lang w:val="fr-FR"/>
                      </w:rPr>
                    </m:ctrlPr>
                  </m:sSupPr>
                  <m:e>
                    <m:r>
                      <m:rPr>
                        <m:sty m:val="bi"/>
                      </m:rPr>
                      <w:rPr>
                        <w:rFonts w:ascii="Cambria Math" w:eastAsiaTheme="minorEastAsia" w:hAnsi="Cambria Math"/>
                        <w:sz w:val="32"/>
                        <w:lang w:val="fr-FR"/>
                      </w:rPr>
                      <m:t>r</m:t>
                    </m:r>
                    <m:r>
                      <m:rPr>
                        <m:sty m:val="bi"/>
                      </m:rPr>
                      <w:rPr>
                        <w:rFonts w:ascii="Cambria Math" w:eastAsiaTheme="minorEastAsia" w:hAnsi="Cambria Math"/>
                        <w:sz w:val="32"/>
                        <w:lang w:val="fr-FR"/>
                      </w:rPr>
                      <m:t>12</m:t>
                    </m:r>
                  </m:e>
                  <m:sup>
                    <m:r>
                      <m:rPr>
                        <m:sty m:val="bi"/>
                      </m:rPr>
                      <w:rPr>
                        <w:rFonts w:ascii="Cambria Math" w:eastAsiaTheme="minorEastAsia" w:hAnsi="Cambria Math"/>
                        <w:sz w:val="32"/>
                        <w:lang w:val="fr-FR"/>
                      </w:rPr>
                      <m:t>2</m:t>
                    </m:r>
                  </m:sup>
                </m:sSup>
              </m:den>
            </m:f>
          </m:e>
        </m:rad>
      </m:oMath>
    </w:p>
    <w:p w:rsidR="0004340A" w:rsidRDefault="00061169" w:rsidP="008E3653">
      <w:pPr>
        <w:pStyle w:val="Paragraphedeliste"/>
        <w:spacing w:line="480" w:lineRule="auto"/>
        <w:ind w:left="0"/>
        <w:rPr>
          <w:rFonts w:eastAsiaTheme="minorEastAsia"/>
          <w:lang w:val="fr-FR"/>
        </w:rPr>
      </w:pPr>
      <w:r>
        <w:rPr>
          <w:rFonts w:eastAsiaTheme="minorEastAsia"/>
          <w:lang w:val="fr-FR"/>
        </w:rPr>
        <w:t>L’utilisation de</w:t>
      </w:r>
      <w:r w:rsidR="0004340A">
        <w:rPr>
          <w:rFonts w:eastAsiaTheme="minorEastAsia"/>
          <w:lang w:val="fr-FR"/>
        </w:rPr>
        <w:t xml:space="preserve"> la régression linéaire multiple</w:t>
      </w:r>
      <w:r>
        <w:rPr>
          <w:rFonts w:eastAsiaTheme="minorEastAsia"/>
          <w:lang w:val="fr-FR"/>
        </w:rPr>
        <w:t xml:space="preserve"> suppose que les variables indépendantes soient très peu corrélées entre elles. Si ce n’est pas le cas, on réduit le nombre de variables indépendantes par la méthode dite de l’analy</w:t>
      </w:r>
      <w:r w:rsidR="00ED1219">
        <w:rPr>
          <w:rFonts w:eastAsiaTheme="minorEastAsia"/>
          <w:lang w:val="fr-FR"/>
        </w:rPr>
        <w:t>se en composantes principales (</w:t>
      </w:r>
      <w:r>
        <w:rPr>
          <w:rFonts w:eastAsiaTheme="minorEastAsia"/>
          <w:lang w:val="fr-FR"/>
        </w:rPr>
        <w:t xml:space="preserve">ACP) qui fera l’objet du dernier chapitre de ce polycopié.  </w:t>
      </w: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E3653">
      <w:pPr>
        <w:pStyle w:val="Paragraphedeliste"/>
        <w:spacing w:line="480" w:lineRule="auto"/>
        <w:ind w:left="0"/>
        <w:rPr>
          <w:rFonts w:eastAsiaTheme="minorEastAsia"/>
          <w:lang w:val="fr-FR"/>
        </w:rPr>
      </w:pPr>
    </w:p>
    <w:p w:rsidR="00803489" w:rsidRDefault="00803489" w:rsidP="00803489">
      <w:pPr>
        <w:jc w:val="center"/>
        <w:rPr>
          <w:b/>
          <w:caps/>
          <w:lang w:val="sk-SK"/>
        </w:rPr>
      </w:pPr>
      <w:r>
        <w:rPr>
          <w:b/>
          <w:caps/>
          <w:lang w:val="sk-SK"/>
        </w:rPr>
        <w:lastRenderedPageBreak/>
        <w:t>4. ETUDE DES CRUES ET DES ETIAGES</w:t>
      </w:r>
    </w:p>
    <w:p w:rsidR="00803489" w:rsidRDefault="00803489" w:rsidP="00803489">
      <w:pPr>
        <w:rPr>
          <w:caps/>
          <w:lang w:val="sk-SK"/>
        </w:rPr>
      </w:pPr>
    </w:p>
    <w:p w:rsidR="00803489" w:rsidRDefault="00803489" w:rsidP="00803489">
      <w:pPr>
        <w:spacing w:line="480" w:lineRule="auto"/>
        <w:rPr>
          <w:lang w:val="sk-SK"/>
        </w:rPr>
      </w:pPr>
      <w:r>
        <w:rPr>
          <w:lang w:val="sk-SK"/>
        </w:rPr>
        <w:t>Parmi les caractéristiques du régime hydrologique d´un cours d´eau et d´un bassin versant, les plus importantes sont ses extrêmes, soient les débits maxima et minima et les niveaux d´eau. L´importance de ces caractéristiques découlent de leurs conséquences pour l´activité économique, particulièrement de l´activité d´investissement, et d´autre part de conséquences catastrophiques fréquentes. C´est pourquoi, une attention particulière est prêtée par le passé par les hydrologues aux débits maxima qui ont lieu pendant les crues. Ces dernières décennies, les débits minima ont également reçu de la part des hydrologues un interêt tout particulier en raison des sécheresses á répéticion qui ont lieu. Ces débits minima surviennent pendant les périodes de sécheresse et c´est aussi pendant ces périodes que les concentrations élevées d´ímpuretés de l´eau dans les rivières ont lieu. Ceci a des conséquences graves sur l´approvisionnement en eau de la population et de l´industrie.</w:t>
      </w:r>
    </w:p>
    <w:p w:rsidR="00803489" w:rsidRDefault="00803489" w:rsidP="00803489">
      <w:pPr>
        <w:spacing w:line="480" w:lineRule="auto"/>
        <w:rPr>
          <w:lang w:val="sk-SK"/>
        </w:rPr>
      </w:pPr>
      <w:r>
        <w:rPr>
          <w:lang w:val="sk-SK"/>
        </w:rPr>
        <w:t xml:space="preserve">          La détermination des extrêmes est l´une des tâches les plus importantes et en même temps les complexes de l´hydrologie.   </w:t>
      </w:r>
    </w:p>
    <w:p w:rsidR="00803489" w:rsidRDefault="00803489" w:rsidP="00803489">
      <w:pPr>
        <w:ind w:left="360"/>
        <w:rPr>
          <w:b/>
          <w:caps/>
          <w:lang w:val="sk-SK"/>
        </w:rPr>
      </w:pPr>
      <w:r>
        <w:rPr>
          <w:b/>
          <w:caps/>
          <w:lang w:val="sk-SK"/>
        </w:rPr>
        <w:t>4.1 ETUDE DES ETIAGES</w:t>
      </w:r>
    </w:p>
    <w:p w:rsidR="00803489" w:rsidRDefault="00803489" w:rsidP="00803489">
      <w:pPr>
        <w:pStyle w:val="Paragraphedeliste"/>
        <w:spacing w:line="480" w:lineRule="auto"/>
        <w:ind w:left="0"/>
        <w:rPr>
          <w:lang w:val="fr-FR"/>
        </w:rPr>
      </w:pPr>
      <w:r>
        <w:rPr>
          <w:lang w:val="fr-FR"/>
        </w:rPr>
        <w:t>Le terme de basses eaux est utilisé pour les débits les plus bas enregistrés pendant la période de sécheresse. La notion de basses eaux représente la période du régime hydrologique pendant laquelle il y´a insuffisance pour la satisfaction des besoins socioéconomiques.</w:t>
      </w:r>
    </w:p>
    <w:p w:rsidR="00803489" w:rsidRDefault="00803489" w:rsidP="00803489">
      <w:pPr>
        <w:pStyle w:val="Paragraphedeliste"/>
        <w:spacing w:line="480" w:lineRule="auto"/>
        <w:ind w:left="0"/>
        <w:rPr>
          <w:lang w:val="fr-FR"/>
        </w:rPr>
      </w:pPr>
      <w:r>
        <w:rPr>
          <w:lang w:val="fr-FR"/>
        </w:rPr>
        <w:t>Les débits des basses eaux (ou débits d´étiages) sont considérés comme des débits extrêmes.</w:t>
      </w:r>
    </w:p>
    <w:p w:rsidR="00803489" w:rsidRDefault="00803489" w:rsidP="00803489">
      <w:pPr>
        <w:pStyle w:val="Paragraphedeliste"/>
        <w:spacing w:line="480" w:lineRule="auto"/>
        <w:ind w:left="0"/>
        <w:rPr>
          <w:lang w:val="fr-FR"/>
        </w:rPr>
      </w:pPr>
      <w:r>
        <w:rPr>
          <w:lang w:val="fr-FR"/>
        </w:rPr>
        <w:t>Les débits d´étiages sont étudiés en relation avec leur durée. Donc, l´étude des débits d´étiages consistera toujours á estimer et les débits minima et leurs durées. Donc la varible étudiée est une variable couplée débit – durée.</w:t>
      </w:r>
    </w:p>
    <w:p w:rsidR="005F3C28" w:rsidRPr="005F3C28" w:rsidRDefault="005F3C28" w:rsidP="00803489">
      <w:pPr>
        <w:pStyle w:val="Paragraphedeliste"/>
        <w:spacing w:line="480" w:lineRule="auto"/>
        <w:ind w:left="0"/>
        <w:rPr>
          <w:b/>
          <w:lang w:val="fr-FR"/>
        </w:rPr>
      </w:pPr>
      <w:r w:rsidRPr="005F3C28">
        <w:rPr>
          <w:b/>
          <w:lang w:val="fr-FR"/>
        </w:rPr>
        <w:t xml:space="preserve">         4.1.1 Quelques notions sur les débits caractéristiques</w:t>
      </w:r>
    </w:p>
    <w:p w:rsidR="00803489" w:rsidRDefault="00803489" w:rsidP="00803489">
      <w:pPr>
        <w:pStyle w:val="Paragraphedeliste"/>
        <w:spacing w:line="480" w:lineRule="auto"/>
        <w:ind w:left="0"/>
        <w:rPr>
          <w:lang w:val="fr-FR"/>
        </w:rPr>
      </w:pPr>
      <w:r>
        <w:rPr>
          <w:lang w:val="fr-FR"/>
        </w:rPr>
        <w:t>Les caractéristiques des débits d´étiage sont :</w:t>
      </w:r>
    </w:p>
    <w:p w:rsidR="00803489" w:rsidRDefault="00803489" w:rsidP="00803489">
      <w:pPr>
        <w:pStyle w:val="Paragraphedeliste"/>
        <w:numPr>
          <w:ilvl w:val="0"/>
          <w:numId w:val="27"/>
        </w:numPr>
        <w:spacing w:line="480" w:lineRule="auto"/>
        <w:rPr>
          <w:b/>
          <w:lang w:val="fr-FR"/>
        </w:rPr>
      </w:pPr>
      <w:r>
        <w:rPr>
          <w:b/>
          <w:lang w:val="fr-FR"/>
        </w:rPr>
        <w:lastRenderedPageBreak/>
        <w:t xml:space="preserve">Le débit minimal absolu </w:t>
      </w:r>
      <w:r>
        <w:rPr>
          <w:lang w:val="fr-FR"/>
        </w:rPr>
        <w:t>est le débit moyen journalier le plus faible observé pendant une longue période. Son occurrence est de nature exceptionnelle et du point de vue probabilité de dépassement, il n´est pas bien déterminé.</w:t>
      </w:r>
    </w:p>
    <w:p w:rsidR="00803489" w:rsidRDefault="00803489" w:rsidP="00803489">
      <w:pPr>
        <w:pStyle w:val="Paragraphedeliste"/>
        <w:numPr>
          <w:ilvl w:val="0"/>
          <w:numId w:val="27"/>
        </w:numPr>
        <w:spacing w:line="480" w:lineRule="auto"/>
        <w:rPr>
          <w:b/>
          <w:lang w:val="fr-FR"/>
        </w:rPr>
      </w:pPr>
      <w:r>
        <w:rPr>
          <w:b/>
          <w:lang w:val="fr-FR"/>
        </w:rPr>
        <w:t xml:space="preserve">Le débit minimal pour une durée choisie </w:t>
      </w:r>
      <w:r>
        <w:rPr>
          <w:lang w:val="fr-FR"/>
        </w:rPr>
        <w:t>est le débit moyen journalier le plus faible. Comme durée choisie on considère soit l´année, la saison ou le mois.</w:t>
      </w:r>
    </w:p>
    <w:p w:rsidR="00803489" w:rsidRDefault="00803489" w:rsidP="00803489">
      <w:pPr>
        <w:pStyle w:val="Paragraphedeliste"/>
        <w:numPr>
          <w:ilvl w:val="0"/>
          <w:numId w:val="27"/>
        </w:numPr>
        <w:spacing w:line="480" w:lineRule="auto"/>
        <w:rPr>
          <w:b/>
          <w:lang w:val="fr-FR"/>
        </w:rPr>
      </w:pPr>
      <w:r>
        <w:rPr>
          <w:b/>
          <w:lang w:val="fr-FR"/>
        </w:rPr>
        <w:t xml:space="preserve">Le débit minimal moyen pour une durée choisie </w:t>
      </w:r>
      <w:r>
        <w:rPr>
          <w:lang w:val="fr-FR"/>
        </w:rPr>
        <w:t>est la moyenne des débits minima journaliers pour longue période d´observations ( n- années), il est exprimé comme Q</w:t>
      </w:r>
      <w:r>
        <w:rPr>
          <w:vertAlign w:val="subscript"/>
          <w:lang w:val="fr-FR"/>
        </w:rPr>
        <w:t xml:space="preserve">min,a </w:t>
      </w:r>
      <w:r>
        <w:rPr>
          <w:lang w:val="fr-FR"/>
        </w:rPr>
        <w:t xml:space="preserve"> = ∑Q</w:t>
      </w:r>
      <w:r>
        <w:rPr>
          <w:vertAlign w:val="subscript"/>
          <w:lang w:val="fr-FR"/>
        </w:rPr>
        <w:t>min,i</w:t>
      </w:r>
      <w:r>
        <w:rPr>
          <w:lang w:val="fr-FR"/>
        </w:rPr>
        <w:t xml:space="preserve"> / n</w:t>
      </w:r>
    </w:p>
    <w:p w:rsidR="00803489" w:rsidRDefault="00803489" w:rsidP="00803489">
      <w:pPr>
        <w:pStyle w:val="Paragraphedeliste"/>
        <w:spacing w:line="480" w:lineRule="auto"/>
        <w:ind w:left="945"/>
        <w:rPr>
          <w:lang w:val="fr-FR"/>
        </w:rPr>
      </w:pPr>
      <w:r>
        <w:rPr>
          <w:lang w:val="fr-FR"/>
        </w:rPr>
        <w:t>Ce débit représente la caractéristique fondamentale des débits minima. Il peut être estimé du point de vue probabiliste.</w:t>
      </w:r>
    </w:p>
    <w:p w:rsidR="00803489" w:rsidRDefault="00803489" w:rsidP="00803489">
      <w:pPr>
        <w:pStyle w:val="Paragraphedeliste"/>
        <w:numPr>
          <w:ilvl w:val="0"/>
          <w:numId w:val="28"/>
        </w:numPr>
        <w:spacing w:line="480" w:lineRule="auto"/>
        <w:rPr>
          <w:b/>
          <w:lang w:val="fr-FR"/>
        </w:rPr>
      </w:pPr>
      <w:r>
        <w:rPr>
          <w:b/>
          <w:lang w:val="fr-FR"/>
        </w:rPr>
        <w:t xml:space="preserve">Les eaux de m-jours, </w:t>
      </w:r>
      <w:r>
        <w:rPr>
          <w:lang w:val="fr-FR"/>
        </w:rPr>
        <w:t>où m représente le nombre de jours dans l´année où le débit est dépassé ou atteint(10,30,60, 90 jours,……355 jours, ...etc.).</w:t>
      </w:r>
    </w:p>
    <w:p w:rsidR="00803489" w:rsidRDefault="00803489" w:rsidP="00803489">
      <w:pPr>
        <w:pStyle w:val="Paragraphedeliste"/>
        <w:numPr>
          <w:ilvl w:val="0"/>
          <w:numId w:val="28"/>
        </w:numPr>
        <w:spacing w:line="480" w:lineRule="auto"/>
        <w:rPr>
          <w:b/>
          <w:lang w:val="fr-FR"/>
        </w:rPr>
      </w:pPr>
      <w:r>
        <w:rPr>
          <w:b/>
          <w:lang w:val="fr-FR"/>
        </w:rPr>
        <w:t>Durée des débits d´étiages</w:t>
      </w:r>
      <w:r w:rsidR="001864AF">
        <w:rPr>
          <w:b/>
          <w:lang w:val="fr-FR"/>
        </w:rPr>
        <w:t xml:space="preserve"> (jours) </w:t>
      </w:r>
      <w:r w:rsidR="001864AF">
        <w:rPr>
          <w:lang w:val="fr-FR"/>
        </w:rPr>
        <w:t>est une caractéristique importante du régime des basses eaux. En effet, selon l’importance des prises d’eau du cours d’eau pour des besoins de l’économie nationale et selon l’importance du cours d’eau, on détermine la borne supérieure du débit des basses eaux, par ex. Q</w:t>
      </w:r>
      <w:r w:rsidR="001864AF">
        <w:rPr>
          <w:vertAlign w:val="subscript"/>
          <w:lang w:val="fr-FR"/>
        </w:rPr>
        <w:t>355</w:t>
      </w:r>
      <w:r w:rsidR="001864AF">
        <w:rPr>
          <w:lang w:val="fr-FR"/>
        </w:rPr>
        <w:t>(ou un autre débit)</w:t>
      </w:r>
      <w:r w:rsidR="003D1FCE">
        <w:rPr>
          <w:lang w:val="fr-FR"/>
        </w:rPr>
        <w:t>. La borne supérieure constitue d’habitude le débit ou le niveau d’eau, important du point de vue sanitaire ou b</w:t>
      </w:r>
      <w:r w:rsidR="00A77D07">
        <w:rPr>
          <w:lang w:val="fr-FR"/>
        </w:rPr>
        <w:t xml:space="preserve">iologique du cours d’eau. </w:t>
      </w:r>
    </w:p>
    <w:p w:rsidR="00803489" w:rsidRDefault="00803489" w:rsidP="00A77D07">
      <w:pPr>
        <w:pStyle w:val="Paragraphedeliste"/>
        <w:numPr>
          <w:ilvl w:val="0"/>
          <w:numId w:val="28"/>
        </w:numPr>
        <w:spacing w:line="480" w:lineRule="auto"/>
        <w:rPr>
          <w:b/>
          <w:lang w:val="fr-FR"/>
        </w:rPr>
      </w:pPr>
      <w:r>
        <w:rPr>
          <w:b/>
          <w:lang w:val="fr-FR"/>
        </w:rPr>
        <w:t xml:space="preserve">Estimation probabiliste des caractéristiques hydrologiques des débits </w:t>
      </w:r>
      <w:r w:rsidRPr="00A77D07">
        <w:rPr>
          <w:b/>
          <w:lang w:val="fr-FR"/>
        </w:rPr>
        <w:t>d´étiage</w:t>
      </w:r>
    </w:p>
    <w:p w:rsidR="00A77D07" w:rsidRPr="000F13D3" w:rsidRDefault="00A77D07" w:rsidP="00A77D07">
      <w:pPr>
        <w:pStyle w:val="Paragraphedeliste"/>
        <w:spacing w:line="480" w:lineRule="auto"/>
        <w:ind w:left="1080"/>
        <w:rPr>
          <w:lang w:val="fr-FR"/>
        </w:rPr>
      </w:pPr>
      <w:r w:rsidRPr="00A77D07">
        <w:rPr>
          <w:lang w:val="fr-FR"/>
        </w:rPr>
        <w:t>L’estimation probabiliste des caractéristiques du régime des basses eaux</w:t>
      </w:r>
      <w:r w:rsidR="000F13D3">
        <w:rPr>
          <w:lang w:val="fr-FR"/>
        </w:rPr>
        <w:t xml:space="preserve"> permet d’évaluer le degré de leur importance. Par estimation probabiliste on peut exprimer la probabilité d’occurrence, probabilité au dépassement ou la période de retour de cet évènement. Les débits minimaux de période de retour n-années (par ex les basses eaux de 100 années - Q</w:t>
      </w:r>
      <w:r w:rsidR="000F13D3">
        <w:rPr>
          <w:vertAlign w:val="subscript"/>
          <w:lang w:val="fr-FR"/>
        </w:rPr>
        <w:t>min,100</w:t>
      </w:r>
      <w:r w:rsidR="000F13D3">
        <w:rPr>
          <w:lang w:val="fr-FR"/>
        </w:rPr>
        <w:t>, de 50 années Q</w:t>
      </w:r>
      <w:r w:rsidR="000F13D3">
        <w:rPr>
          <w:vertAlign w:val="subscript"/>
          <w:lang w:val="fr-FR"/>
        </w:rPr>
        <w:t>min,50</w:t>
      </w:r>
      <w:r w:rsidR="000F13D3">
        <w:rPr>
          <w:lang w:val="fr-FR"/>
        </w:rPr>
        <w:t>,….etc</w:t>
      </w:r>
      <w:r w:rsidR="005F3C28">
        <w:rPr>
          <w:lang w:val="fr-FR"/>
        </w:rPr>
        <w:t>.) sont traités de la meme manière que les débits maximaux correspondants.</w:t>
      </w:r>
    </w:p>
    <w:p w:rsidR="00803489" w:rsidRPr="005F3C28" w:rsidRDefault="00803489" w:rsidP="00DE0721">
      <w:pPr>
        <w:pStyle w:val="Paragraphedeliste"/>
        <w:numPr>
          <w:ilvl w:val="0"/>
          <w:numId w:val="29"/>
        </w:numPr>
        <w:spacing w:line="480" w:lineRule="auto"/>
        <w:rPr>
          <w:b/>
          <w:lang w:val="sk-SK"/>
        </w:rPr>
      </w:pPr>
      <w:r w:rsidRPr="000F13D3">
        <w:rPr>
          <w:b/>
          <w:lang w:val="fr-FR"/>
        </w:rPr>
        <w:lastRenderedPageBreak/>
        <w:t>Le degré d</w:t>
      </w:r>
      <w:r w:rsidR="005F3C28">
        <w:rPr>
          <w:b/>
          <w:lang w:val="fr-FR"/>
        </w:rPr>
        <w:t>´équilibre des débits d´étiages</w:t>
      </w:r>
    </w:p>
    <w:p w:rsidR="005F3C28" w:rsidRDefault="005F3C28" w:rsidP="00DE0721">
      <w:pPr>
        <w:pStyle w:val="Paragraphedeliste"/>
        <w:spacing w:line="480" w:lineRule="auto"/>
        <w:ind w:left="1080"/>
        <w:rPr>
          <w:lang w:val="fr-FR"/>
        </w:rPr>
      </w:pPr>
      <w:r>
        <w:rPr>
          <w:lang w:val="fr-FR"/>
        </w:rPr>
        <w:t>La courbe de la fonction de répartition des probabilités au dépassement des débits moyens journaliers nous donne une bonne information sur le régime des basses eaux et sur le degré d’équilibre du cours d’eau.</w:t>
      </w:r>
    </w:p>
    <w:p w:rsidR="005F3C28" w:rsidRDefault="005F3C28" w:rsidP="00DE0721">
      <w:pPr>
        <w:pStyle w:val="Paragraphedeliste"/>
        <w:spacing w:line="480" w:lineRule="auto"/>
        <w:ind w:left="1080"/>
        <w:rPr>
          <w:lang w:val="fr-FR"/>
        </w:rPr>
      </w:pPr>
    </w:p>
    <w:p w:rsidR="00DE0721" w:rsidRPr="005F3C28" w:rsidRDefault="00DE0721" w:rsidP="00DE0721">
      <w:pPr>
        <w:pStyle w:val="Paragraphedeliste"/>
        <w:spacing w:line="480" w:lineRule="auto"/>
        <w:ind w:left="0"/>
        <w:rPr>
          <w:b/>
          <w:lang w:val="fr-FR"/>
        </w:rPr>
      </w:pPr>
      <w:r w:rsidRPr="005F3C28">
        <w:rPr>
          <w:b/>
          <w:lang w:val="fr-FR"/>
        </w:rPr>
        <w:t xml:space="preserve">         4.1.</w:t>
      </w:r>
      <w:r>
        <w:rPr>
          <w:b/>
          <w:lang w:val="fr-FR"/>
        </w:rPr>
        <w:t>2Le tarissement – la courbe de tarissement</w:t>
      </w:r>
    </w:p>
    <w:p w:rsidR="00084208" w:rsidRDefault="00DE0721" w:rsidP="00872F76">
      <w:pPr>
        <w:pStyle w:val="Paragraphedeliste"/>
        <w:spacing w:line="480" w:lineRule="auto"/>
        <w:ind w:left="1080"/>
        <w:rPr>
          <w:lang w:val="fr-FR"/>
        </w:rPr>
      </w:pPr>
      <w:r>
        <w:rPr>
          <w:lang w:val="fr-FR"/>
        </w:rPr>
        <w:t xml:space="preserve">Le tarissement est la décroissance des débits pendant la période sans précipitations. La courbe de tarissement est définie comme la partie descendante de la courbe des débits (à partir de la fin de la décrue) correspondant à la période sans pluie. La courbe de tarissement est utilisée pour la prévision </w:t>
      </w:r>
      <w:r w:rsidR="00EC345A">
        <w:rPr>
          <w:lang w:val="fr-FR"/>
        </w:rPr>
        <w:t xml:space="preserve">des débits </w:t>
      </w:r>
      <w:r>
        <w:rPr>
          <w:lang w:val="fr-FR"/>
        </w:rPr>
        <w:t>et des volumes pendant</w:t>
      </w:r>
      <w:r w:rsidR="00EC345A">
        <w:rPr>
          <w:lang w:val="fr-FR"/>
        </w:rPr>
        <w:t xml:space="preserve"> la période de sécheresse pour la prévision des débits d’étiage, pour la résolution des modèles pluie-débit, pour la résolution du rapport entre l’écoulement de surface et l’écoulement souterrain, pour la détermination</w:t>
      </w:r>
      <w:r w:rsidR="00084208">
        <w:rPr>
          <w:lang w:val="fr-FR"/>
        </w:rPr>
        <w:t xml:space="preserve"> des réserves d’eau dans le réseau hydrographique, pour la détermination des hauteurs de pluie effective, ….etc.</w:t>
      </w:r>
    </w:p>
    <w:p w:rsidR="00084208" w:rsidRDefault="00084208" w:rsidP="00872F76">
      <w:pPr>
        <w:pStyle w:val="Paragraphedeliste"/>
        <w:spacing w:line="480" w:lineRule="auto"/>
        <w:ind w:left="1080"/>
        <w:rPr>
          <w:lang w:val="fr-FR"/>
        </w:rPr>
      </w:pPr>
      <w:r>
        <w:rPr>
          <w:lang w:val="fr-FR"/>
        </w:rPr>
        <w:t>Différents auteurs ont proposé des formules pour exprimer la courbe de tarissement. Pour :</w:t>
      </w:r>
    </w:p>
    <w:p w:rsidR="00084208" w:rsidRDefault="00084208" w:rsidP="00872F76">
      <w:pPr>
        <w:pStyle w:val="Paragraphedeliste"/>
        <w:numPr>
          <w:ilvl w:val="0"/>
          <w:numId w:val="30"/>
        </w:numPr>
        <w:spacing w:line="480" w:lineRule="auto"/>
        <w:rPr>
          <w:lang w:val="fr-FR"/>
        </w:rPr>
      </w:pPr>
      <w:r>
        <w:rPr>
          <w:lang w:val="fr-FR"/>
        </w:rPr>
        <w:t>Maillet  Q</w:t>
      </w:r>
      <w:r>
        <w:rPr>
          <w:vertAlign w:val="subscript"/>
          <w:lang w:val="fr-FR"/>
        </w:rPr>
        <w:t xml:space="preserve">t </w:t>
      </w:r>
      <w:r>
        <w:rPr>
          <w:lang w:val="fr-FR"/>
        </w:rPr>
        <w:t>= Q</w:t>
      </w:r>
      <w:r>
        <w:rPr>
          <w:vertAlign w:val="subscript"/>
          <w:lang w:val="fr-FR"/>
        </w:rPr>
        <w:t xml:space="preserve">0 </w:t>
      </w:r>
      <w:r>
        <w:rPr>
          <w:lang w:val="fr-FR"/>
        </w:rPr>
        <w:t>/(1+β.t)</w:t>
      </w:r>
      <w:r>
        <w:rPr>
          <w:vertAlign w:val="superscript"/>
          <w:lang w:val="fr-FR"/>
        </w:rPr>
        <w:t>2</w:t>
      </w:r>
    </w:p>
    <w:p w:rsidR="005F3C28" w:rsidRPr="00084208" w:rsidRDefault="00084208" w:rsidP="00872F76">
      <w:pPr>
        <w:pStyle w:val="Paragraphedeliste"/>
        <w:numPr>
          <w:ilvl w:val="0"/>
          <w:numId w:val="30"/>
        </w:numPr>
        <w:spacing w:line="480" w:lineRule="auto"/>
        <w:rPr>
          <w:lang w:val="sk-SK"/>
        </w:rPr>
      </w:pPr>
      <w:r w:rsidRPr="00084208">
        <w:rPr>
          <w:lang w:val="fr-FR"/>
        </w:rPr>
        <w:t>Boussinesque  Q</w:t>
      </w:r>
      <w:r w:rsidRPr="00084208">
        <w:rPr>
          <w:vertAlign w:val="subscript"/>
          <w:lang w:val="fr-FR"/>
        </w:rPr>
        <w:t xml:space="preserve">t </w:t>
      </w:r>
      <w:r w:rsidRPr="00084208">
        <w:rPr>
          <w:lang w:val="fr-FR"/>
        </w:rPr>
        <w:t>= Q</w:t>
      </w:r>
      <w:r w:rsidRPr="00084208">
        <w:rPr>
          <w:vertAlign w:val="subscript"/>
          <w:lang w:val="fr-FR"/>
        </w:rPr>
        <w:t xml:space="preserve">0 </w:t>
      </w:r>
      <w:r>
        <w:rPr>
          <w:sz w:val="28"/>
          <w:lang w:val="fr-FR"/>
        </w:rPr>
        <w:t>e</w:t>
      </w:r>
      <w:r>
        <w:rPr>
          <w:sz w:val="28"/>
          <w:vertAlign w:val="superscript"/>
          <w:lang w:val="fr-FR"/>
        </w:rPr>
        <w:t>-αt</w:t>
      </w:r>
    </w:p>
    <w:p w:rsidR="00084208" w:rsidRDefault="00084208" w:rsidP="00872F76">
      <w:pPr>
        <w:pStyle w:val="Paragraphedeliste"/>
        <w:spacing w:line="480" w:lineRule="auto"/>
        <w:ind w:left="1080"/>
        <w:rPr>
          <w:lang w:val="fr-FR"/>
        </w:rPr>
      </w:pPr>
      <w:r>
        <w:rPr>
          <w:lang w:val="fr-FR"/>
        </w:rPr>
        <w:t xml:space="preserve">Où </w:t>
      </w:r>
    </w:p>
    <w:p w:rsidR="00803489" w:rsidRDefault="00084208" w:rsidP="00872F76">
      <w:pPr>
        <w:pStyle w:val="Paragraphedeliste"/>
        <w:spacing w:line="480" w:lineRule="auto"/>
        <w:ind w:left="1080"/>
        <w:rPr>
          <w:lang w:val="fr-FR"/>
        </w:rPr>
      </w:pPr>
      <w:r>
        <w:rPr>
          <w:lang w:val="fr-FR"/>
        </w:rPr>
        <w:t>Q</w:t>
      </w:r>
      <w:r>
        <w:rPr>
          <w:vertAlign w:val="subscript"/>
          <w:lang w:val="fr-FR"/>
        </w:rPr>
        <w:t xml:space="preserve">t </w:t>
      </w:r>
      <w:r>
        <w:rPr>
          <w:lang w:val="fr-FR"/>
        </w:rPr>
        <w:t>est le débit au temps t</w:t>
      </w:r>
    </w:p>
    <w:p w:rsidR="00084208" w:rsidRDefault="00872F76" w:rsidP="00872F76">
      <w:pPr>
        <w:pStyle w:val="Paragraphedeliste"/>
        <w:spacing w:line="480" w:lineRule="auto"/>
        <w:ind w:left="1080"/>
        <w:rPr>
          <w:lang w:val="fr-FR"/>
        </w:rPr>
      </w:pPr>
      <w:r>
        <w:rPr>
          <w:lang w:val="fr-FR"/>
        </w:rPr>
        <w:t>Q</w:t>
      </w:r>
      <w:r>
        <w:rPr>
          <w:vertAlign w:val="subscript"/>
          <w:lang w:val="fr-FR"/>
        </w:rPr>
        <w:t>0</w:t>
      </w:r>
      <w:r>
        <w:rPr>
          <w:lang w:val="fr-FR"/>
        </w:rPr>
        <w:t xml:space="preserve"> est le débit initial (parfois pris pour débit max journalier si t est jours)</w:t>
      </w:r>
    </w:p>
    <w:p w:rsidR="00872F76" w:rsidRPr="00872F76" w:rsidRDefault="00872F76" w:rsidP="00872F76">
      <w:pPr>
        <w:pStyle w:val="Paragraphedeliste"/>
        <w:spacing w:line="480" w:lineRule="auto"/>
        <w:ind w:left="1080"/>
        <w:rPr>
          <w:lang w:val="fr-FR"/>
        </w:rPr>
      </w:pPr>
      <w:r>
        <w:rPr>
          <w:lang w:val="fr-FR"/>
        </w:rPr>
        <w:t>α et β coefficients d’épuisement des réserves.</w:t>
      </w:r>
    </w:p>
    <w:p w:rsidR="00803489" w:rsidRDefault="00803489" w:rsidP="00803489">
      <w:pPr>
        <w:pStyle w:val="Paragraphedeliste"/>
        <w:ind w:left="1080"/>
        <w:rPr>
          <w:lang w:val="sk-SK"/>
        </w:rPr>
      </w:pPr>
    </w:p>
    <w:p w:rsidR="00872F76" w:rsidRDefault="00872F76" w:rsidP="00803489">
      <w:pPr>
        <w:pStyle w:val="Paragraphedeliste"/>
        <w:ind w:left="1080"/>
        <w:rPr>
          <w:lang w:val="sk-SK"/>
        </w:rPr>
      </w:pPr>
    </w:p>
    <w:p w:rsidR="00872F76" w:rsidRPr="00967881" w:rsidRDefault="00872F76" w:rsidP="00803489">
      <w:pPr>
        <w:pStyle w:val="Paragraphedeliste"/>
        <w:ind w:left="1080"/>
        <w:rPr>
          <w:lang w:val="sk-SK"/>
        </w:rPr>
      </w:pPr>
    </w:p>
    <w:p w:rsidR="00803489" w:rsidRDefault="00803489" w:rsidP="00803489">
      <w:pPr>
        <w:rPr>
          <w:b/>
          <w:caps/>
          <w:lang w:val="sk-SK"/>
        </w:rPr>
      </w:pPr>
      <w:r>
        <w:rPr>
          <w:b/>
          <w:caps/>
          <w:lang w:val="sk-SK"/>
        </w:rPr>
        <w:lastRenderedPageBreak/>
        <w:t>4.2 ETUDE DES CRUES</w:t>
      </w:r>
    </w:p>
    <w:p w:rsidR="00803489" w:rsidRDefault="00803489" w:rsidP="00803489">
      <w:pPr>
        <w:spacing w:line="480" w:lineRule="auto"/>
        <w:rPr>
          <w:lang w:val="sk-SK"/>
        </w:rPr>
      </w:pPr>
      <w:r>
        <w:rPr>
          <w:caps/>
          <w:lang w:val="sk-SK"/>
        </w:rPr>
        <w:t xml:space="preserve">         L´</w:t>
      </w:r>
      <w:r>
        <w:rPr>
          <w:lang w:val="sk-SK"/>
        </w:rPr>
        <w:t>étude des crues peut être approchée de différentes manières; soit par l´utilisation des méthodes statistiques, soit par les méthodes analytiques, en particulier la méthode de l´hydrogramme unitaire.</w:t>
      </w:r>
    </w:p>
    <w:p w:rsidR="00803489" w:rsidRDefault="00803489" w:rsidP="00803489">
      <w:pPr>
        <w:spacing w:line="480" w:lineRule="auto"/>
        <w:rPr>
          <w:b/>
          <w:lang w:val="sk-SK"/>
        </w:rPr>
      </w:pPr>
      <w:r>
        <w:rPr>
          <w:b/>
          <w:lang w:val="sk-SK"/>
        </w:rPr>
        <w:t>4.2.1 Méthodes statistiques</w:t>
      </w:r>
    </w:p>
    <w:p w:rsidR="00803489" w:rsidRDefault="00803489" w:rsidP="00803489">
      <w:pPr>
        <w:spacing w:line="480" w:lineRule="auto"/>
        <w:rPr>
          <w:lang w:val="sk-SK"/>
        </w:rPr>
      </w:pPr>
      <w:r>
        <w:rPr>
          <w:lang w:val="sk-SK"/>
        </w:rPr>
        <w:t>Parmi les méthodes statistiques les plus utilisées pour la détermination du débit maximal de crue, on peut citer:</w:t>
      </w:r>
    </w:p>
    <w:p w:rsidR="00803489" w:rsidRDefault="00803489" w:rsidP="00803489">
      <w:pPr>
        <w:pStyle w:val="Paragraphedeliste"/>
        <w:numPr>
          <w:ilvl w:val="0"/>
          <w:numId w:val="25"/>
        </w:numPr>
        <w:spacing w:line="480" w:lineRule="auto"/>
        <w:rPr>
          <w:lang w:val="sk-SK"/>
        </w:rPr>
      </w:pPr>
      <w:r>
        <w:rPr>
          <w:lang w:val="sk-SK"/>
        </w:rPr>
        <w:t> La méthode des maxima annuels qui consiste à choisir un débit maximal par année et puis de procéder au traitement statistique permettant d´estimer le débit correspondant à une prériode de retour T,</w:t>
      </w:r>
    </w:p>
    <w:p w:rsidR="00803489" w:rsidRDefault="00803489" w:rsidP="00803489">
      <w:pPr>
        <w:pStyle w:val="Paragraphedeliste"/>
        <w:numPr>
          <w:ilvl w:val="0"/>
          <w:numId w:val="25"/>
        </w:numPr>
        <w:spacing w:line="480" w:lineRule="auto"/>
        <w:rPr>
          <w:lang w:val="sk-SK"/>
        </w:rPr>
      </w:pPr>
      <w:r>
        <w:rPr>
          <w:lang w:val="sk-SK"/>
        </w:rPr>
        <w:t> La méthode dite de «Renouvellement» qui consiste à chosir non pas un seul débit par année mais tous les débits à partir d´un certain seuil,</w:t>
      </w:r>
    </w:p>
    <w:p w:rsidR="00803489" w:rsidRDefault="00803489" w:rsidP="00803489">
      <w:pPr>
        <w:pStyle w:val="Paragraphedeliste"/>
        <w:numPr>
          <w:ilvl w:val="0"/>
          <w:numId w:val="25"/>
        </w:numPr>
        <w:spacing w:line="480" w:lineRule="auto"/>
        <w:rPr>
          <w:lang w:val="sk-SK"/>
        </w:rPr>
      </w:pPr>
      <w:r>
        <w:rPr>
          <w:lang w:val="sk-SK"/>
        </w:rPr>
        <w:t> La méthode du gradex qui repose sur la connaissance des débits et des précipitations</w:t>
      </w:r>
    </w:p>
    <w:p w:rsidR="00803489" w:rsidRDefault="00803489" w:rsidP="00803489">
      <w:pPr>
        <w:pStyle w:val="Paragraphedeliste"/>
        <w:numPr>
          <w:ilvl w:val="0"/>
          <w:numId w:val="25"/>
        </w:numPr>
        <w:spacing w:line="480" w:lineRule="auto"/>
        <w:rPr>
          <w:lang w:val="sk-SK"/>
        </w:rPr>
      </w:pPr>
      <w:r>
        <w:rPr>
          <w:lang w:val="sk-SK"/>
        </w:rPr>
        <w:t> Méthode régionales</w:t>
      </w:r>
    </w:p>
    <w:p w:rsidR="00803489" w:rsidRDefault="00803489" w:rsidP="00803489">
      <w:pPr>
        <w:spacing w:line="480" w:lineRule="auto"/>
        <w:rPr>
          <w:b/>
          <w:lang w:val="sk-SK"/>
        </w:rPr>
      </w:pPr>
      <w:r>
        <w:rPr>
          <w:b/>
          <w:lang w:val="sk-SK"/>
        </w:rPr>
        <w:t>4.2.2 Analyse de l´onde de crue – Hydrogramme unitaire</w:t>
      </w:r>
    </w:p>
    <w:p w:rsidR="00803489" w:rsidRDefault="00803489" w:rsidP="00803489">
      <w:pPr>
        <w:spacing w:line="480" w:lineRule="auto"/>
        <w:rPr>
          <w:lang w:val="sk-SK"/>
        </w:rPr>
      </w:pPr>
      <w:r>
        <w:rPr>
          <w:caps/>
          <w:lang w:val="sk-SK"/>
        </w:rPr>
        <w:t>L</w:t>
      </w:r>
      <w:r>
        <w:rPr>
          <w:lang w:val="sk-SK"/>
        </w:rPr>
        <w:t xml:space="preserve">es débits et les niveaux d´eau les plus élevés sont atteints pendant les crues. Une crue est augmentation temporaire du niveau d´eau dans la rivière au-dessus du niveau des berges. On appelle onde de crue la courbe des débits (surtout la variation des débits en fonction du temps) ou hydrogramme á un profil donné du cours d´eau. Cet hydrogramme est caractérisé par la forme, le volume et le sommet qui est le débit maximal instantané au cours d´une crue.  </w:t>
      </w:r>
    </w:p>
    <w:p w:rsidR="00803489" w:rsidRDefault="00803489" w:rsidP="00803489">
      <w:pPr>
        <w:spacing w:line="480" w:lineRule="auto"/>
        <w:rPr>
          <w:lang w:val="sk-SK"/>
        </w:rPr>
      </w:pPr>
      <w:r>
        <w:rPr>
          <w:lang w:val="sk-SK"/>
        </w:rPr>
        <w:t>La courbe simple de l´hydrogramme est une courbe asymptotique et a une forme en cloche (Fig. 4.1.2). Elle est constituée de ces différentes parties:</w:t>
      </w:r>
    </w:p>
    <w:p w:rsidR="00803489" w:rsidRDefault="00803489" w:rsidP="00803489">
      <w:pPr>
        <w:pStyle w:val="Paragraphedeliste"/>
        <w:numPr>
          <w:ilvl w:val="0"/>
          <w:numId w:val="26"/>
        </w:numPr>
        <w:spacing w:line="480" w:lineRule="auto"/>
        <w:rPr>
          <w:b/>
          <w:lang w:val="sk-SK"/>
        </w:rPr>
      </w:pPr>
      <w:r>
        <w:rPr>
          <w:lang w:val="sk-SK"/>
        </w:rPr>
        <w:t>la courbe de concentration (de montée),</w:t>
      </w:r>
    </w:p>
    <w:p w:rsidR="00803489" w:rsidRDefault="00803489" w:rsidP="00803489">
      <w:pPr>
        <w:pStyle w:val="Paragraphedeliste"/>
        <w:numPr>
          <w:ilvl w:val="0"/>
          <w:numId w:val="26"/>
        </w:numPr>
        <w:spacing w:line="480" w:lineRule="auto"/>
        <w:rPr>
          <w:b/>
          <w:lang w:val="sk-SK"/>
        </w:rPr>
      </w:pPr>
      <w:r>
        <w:rPr>
          <w:lang w:val="sk-SK"/>
        </w:rPr>
        <w:lastRenderedPageBreak/>
        <w:t xml:space="preserve"> la culmination, soit la partie comprise entre la fin de montée et le début de décrue,</w:t>
      </w:r>
    </w:p>
    <w:p w:rsidR="00803489" w:rsidRDefault="00803489" w:rsidP="00803489">
      <w:pPr>
        <w:pStyle w:val="Paragraphedeliste"/>
        <w:numPr>
          <w:ilvl w:val="0"/>
          <w:numId w:val="26"/>
        </w:numPr>
        <w:spacing w:line="480" w:lineRule="auto"/>
        <w:rPr>
          <w:b/>
          <w:lang w:val="sk-SK"/>
        </w:rPr>
      </w:pPr>
      <w:r>
        <w:rPr>
          <w:lang w:val="sk-SK"/>
        </w:rPr>
        <w:t>Courbe de décrue partie de la diminution rapide des débits,</w:t>
      </w:r>
    </w:p>
    <w:p w:rsidR="00803489" w:rsidRPr="00803489" w:rsidRDefault="00803489" w:rsidP="00803489">
      <w:pPr>
        <w:pStyle w:val="Paragraphedeliste"/>
        <w:numPr>
          <w:ilvl w:val="0"/>
          <w:numId w:val="26"/>
        </w:numPr>
        <w:spacing w:line="480" w:lineRule="auto"/>
        <w:rPr>
          <w:b/>
          <w:lang w:val="sk-SK"/>
        </w:rPr>
      </w:pPr>
      <w:r>
        <w:rPr>
          <w:lang w:val="sk-SK"/>
        </w:rPr>
        <w:t>Courbe de tarrissement, soit la partie représentant l´épuisement des réserves d´eau des grandes profondeurs du BV</w:t>
      </w:r>
    </w:p>
    <w:p w:rsidR="00803489" w:rsidRDefault="00803489" w:rsidP="00803489">
      <w:pPr>
        <w:spacing w:line="480" w:lineRule="auto"/>
        <w:rPr>
          <w:b/>
          <w:lang w:val="sk-SK"/>
        </w:rPr>
      </w:pPr>
    </w:p>
    <w:p w:rsidR="00803489" w:rsidRPr="00803489" w:rsidRDefault="00803489" w:rsidP="00803489">
      <w:pPr>
        <w:spacing w:line="480" w:lineRule="auto"/>
        <w:rPr>
          <w:b/>
          <w:lang w:val="sk-SK"/>
        </w:rPr>
      </w:pPr>
    </w:p>
    <w:p w:rsidR="00803489" w:rsidRDefault="0059780F" w:rsidP="00803489">
      <w:pPr>
        <w:rPr>
          <w:b/>
          <w:lang w:val="sk-SK"/>
        </w:rPr>
      </w:pPr>
      <w:r w:rsidRPr="0059780F">
        <w:rPr>
          <w:noProof/>
          <w:lang w:val="fr-FR" w:eastAsia="fr-FR"/>
        </w:rPr>
        <w:pict>
          <v:shape id="Connecteur droit avec flèche 95" o:spid="_x0000_s1055" type="#_x0000_t32" style="position:absolute;margin-left:15.75pt;margin-top:14pt;width:408pt;height:5.25pt;flip:y;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"/>
        </w:pict>
      </w:r>
      <w:r w:rsidRPr="0059780F">
        <w:rPr>
          <w:noProof/>
          <w:lang w:val="fr-FR" w:eastAsia="fr-FR"/>
        </w:rPr>
        <w:pict>
          <v:shape id="Connecteur droit avec flèche 94" o:spid="_x0000_s1054" type="#_x0000_t32" style="position:absolute;margin-left:15.75pt;margin-top:19.25pt;width:0;height:241.5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"/>
        </w:pict>
      </w:r>
      <w:r w:rsidRPr="0059780F">
        <w:rPr>
          <w:noProof/>
          <w:lang w:val="fr-FR" w:eastAsia="fr-FR"/>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eur en angle 93" o:spid="_x0000_s1053" type="#_x0000_t34" style="position:absolute;margin-left:7.15pt;margin-top:51.85pt;width:76.5pt;height:11.25pt;rotation:90;flip:x;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"/>
        </w:pict>
      </w:r>
      <w:r w:rsidRPr="0059780F">
        <w:rPr>
          <w:noProof/>
          <w:lang w:val="fr-FR" w:eastAsia="fr-FR"/>
        </w:rPr>
        <w:pict>
          <v:shape id="Connecteur droit avec flèche 92" o:spid="_x0000_s1052" type="#_x0000_t32" style="position:absolute;margin-left:189.75pt;margin-top:19.25pt;width:0;height:8.25pt;flip:y;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"/>
        </w:pict>
      </w:r>
      <w:r w:rsidRPr="0059780F">
        <w:rPr>
          <w:noProof/>
          <w:lang w:val="fr-FR" w:eastAsia="fr-FR"/>
        </w:rPr>
        <w:pict>
          <v:shape id="Connecteur droit avec flèche 91" o:spid="_x0000_s1051" type="#_x0000_t32" style="position:absolute;margin-left:72.75pt;margin-top:19.25pt;width:0;height:219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">
            <v:stroke dashstyle="dash"/>
          </v:shape>
        </w:pict>
      </w:r>
    </w:p>
    <w:p w:rsidR="00803489" w:rsidRDefault="0059780F" w:rsidP="00803489">
      <w:pPr>
        <w:rPr>
          <w:b/>
          <w:lang w:val="sk-SK"/>
        </w:rPr>
      </w:pPr>
      <w:r w:rsidRPr="0059780F">
        <w:rPr>
          <w:noProof/>
          <w:lang w:val="fr-FR" w:eastAsia="fr-FR"/>
        </w:rPr>
        <w:pict>
          <v:shape id="Connecteur droit avec flèche 90" o:spid="_x0000_s1050" type="#_x0000_t32" style="position:absolute;margin-left:159.75pt;margin-top:2.4pt;width:.05pt;height:247.2pt;flip:y;z-index:251751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">
            <v:stroke dashstyle="dash"/>
          </v:shape>
        </w:pict>
      </w:r>
      <w:r w:rsidRPr="0059780F">
        <w:rPr>
          <w:noProof/>
          <w:lang w:val="fr-FR" w:eastAsia="fr-FR"/>
        </w:rPr>
        <w:pict>
          <v:shape id="Forme libre 89" o:spid="_x0000_s1049" style="position:absolute;margin-left:159.75pt;margin-top:18.15pt;width:283.5pt;height:158.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60,3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" path="m,2797c335,1435,670,74,1230,37,1790,,2555,2050,3360,2572v805,522,2250,500,2700,600e" filled="f" strokeweight="2.25pt">
            <v:path arrowok="t" o:connecttype="custom" o:connectlocs="0,1776095;730784,23495;1996289,1633220;3600450,2014220" o:connectangles="0,0,0,0"/>
          </v:shape>
        </w:pict>
      </w:r>
      <w:r w:rsidRPr="0059780F">
        <w:rPr>
          <w:noProof/>
          <w:lang w:val="fr-FR" w:eastAsia="fr-FR"/>
        </w:rPr>
        <w:pict>
          <v:shape id="Connecteur droit avec flèche 88" o:spid="_x0000_s1048" type="#_x0000_t32" style="position:absolute;margin-left:159.75pt;margin-top:13.35pt;width:58.5pt;height:0;flip:x;z-index:251752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">
            <v:stroke startarrow="block" endarrow="block"/>
          </v:shape>
        </w:pict>
      </w:r>
      <w:r w:rsidRPr="0059780F">
        <w:rPr>
          <w:noProof/>
          <w:lang w:val="fr-FR" w:eastAsia="fr-FR"/>
        </w:rPr>
        <w:pict>
          <v:shape id="Connecteur droit avec flèche 87" o:spid="_x0000_s1047" type="#_x0000_t32" style="position:absolute;margin-left:218.25pt;margin-top:19.65pt;width:0;height:189.75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">
            <v:stroke dashstyle="dash"/>
          </v:shape>
        </w:pict>
      </w:r>
      <w:r w:rsidRPr="0059780F">
        <w:rPr>
          <w:noProof/>
          <w:lang w:val="fr-FR" w:eastAsia="fr-FR"/>
        </w:rPr>
        <w:pict>
          <v:shape id="Connecteur en angle 86" o:spid="_x0000_s1046" type="#_x0000_t34" style="position:absolute;margin-left:86.25pt;margin-top:1.65pt;width:103.5pt;height:16.5pt;flip:y;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"/>
        </w:pict>
      </w:r>
      <w:r w:rsidRPr="0059780F">
        <w:rPr>
          <w:noProof/>
          <w:lang w:val="fr-FR" w:eastAsia="fr-FR"/>
        </w:rPr>
        <w:pict>
          <v:shape id="Connecteur en angle 85" o:spid="_x0000_s1045" type="#_x0000_t34" style="position:absolute;margin-left:67.5pt;margin-top:29.4pt;width:30pt;height:7.5pt;rotation:-90;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"/>
        </w:pict>
      </w:r>
      <w:r w:rsidR="00803489">
        <w:rPr>
          <w:b/>
          <w:lang w:val="sk-SK"/>
        </w:rPr>
        <w:t xml:space="preserve">                                                               t</w:t>
      </w:r>
      <w:r w:rsidR="00803489">
        <w:rPr>
          <w:b/>
          <w:vertAlign w:val="subscript"/>
          <w:lang w:val="sk-SK"/>
        </w:rPr>
        <w:t>m            P</w:t>
      </w:r>
    </w:p>
    <w:p w:rsidR="00803489" w:rsidRDefault="0059780F" w:rsidP="00803489">
      <w:pPr>
        <w:rPr>
          <w:lang w:val="sk-SK"/>
        </w:rPr>
      </w:pPr>
      <w:r>
        <w:rPr>
          <w:noProof/>
          <w:lang w:val="fr-FR" w:eastAsia="fr-FR"/>
        </w:rPr>
        <w:pict>
          <v:shape id="Connecteur droit avec flèche 84" o:spid="_x0000_s1044" type="#_x0000_t32" style="position:absolute;margin-left:183.75pt;margin-top:7.7pt;width:87.75pt;height:27pt;flip:x;z-index:251762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">
            <v:stroke endarrow="block"/>
          </v:shape>
        </w:pict>
      </w:r>
      <w:r>
        <w:rPr>
          <w:noProof/>
          <w:lang w:val="fr-FR" w:eastAsia="fr-FR"/>
        </w:rPr>
        <w:pict>
          <v:shape id="Connecteur en angle 83" o:spid="_x0000_s1043" type="#_x0000_t34" style="position:absolute;margin-left:51pt;margin-top:22.3pt;width:27.75pt;height:21.75pt;flip:y;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" adj="10781"/>
        </w:pict>
      </w:r>
      <w:r w:rsidR="00803489">
        <w:rPr>
          <w:lang w:val="sk-SK"/>
        </w:rPr>
        <w:t>Courbe de concentration</w:t>
      </w:r>
    </w:p>
    <w:p w:rsidR="00803489" w:rsidRDefault="00803489" w:rsidP="00803489">
      <w:pPr>
        <w:rPr>
          <w:b/>
          <w:lang w:val="sk-SK"/>
        </w:rPr>
      </w:pPr>
    </w:p>
    <w:p w:rsidR="00803489" w:rsidRDefault="0059780F" w:rsidP="00803489">
      <w:pPr>
        <w:rPr>
          <w:lang w:val="sk-SK"/>
        </w:rPr>
      </w:pPr>
      <w:r>
        <w:rPr>
          <w:noProof/>
          <w:lang w:val="fr-FR" w:eastAsia="fr-FR"/>
        </w:rPr>
        <w:pict>
          <v:shape id="Connecteur droit avec flèche 82" o:spid="_x0000_s1042" type="#_x0000_t32" style="position:absolute;margin-left:271.5pt;margin-top:7pt;width:39pt;height:4.5pt;flip:x;z-index:251763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">
            <v:stroke endarrow="block"/>
          </v:shape>
        </w:pict>
      </w:r>
      <w:r>
        <w:rPr>
          <w:noProof/>
          <w:lang w:val="fr-FR" w:eastAsia="fr-FR"/>
        </w:rPr>
        <w:pict>
          <v:shape id="Connecteur droit avec flèche 81" o:spid="_x0000_s1041" type="#_x0000_t32" style="position:absolute;margin-left:72.75pt;margin-top:17.5pt;width:145.5pt;height:1.5pt;flip:x;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">
            <v:stroke startarrow="block" endarrow="block"/>
          </v:shape>
        </w:pict>
      </w:r>
      <w:r w:rsidR="00803489">
        <w:rPr>
          <w:b/>
          <w:lang w:val="sk-SK"/>
        </w:rPr>
        <w:t xml:space="preserve">                                          t</w:t>
      </w:r>
      <w:r w:rsidR="00803489">
        <w:rPr>
          <w:b/>
          <w:vertAlign w:val="subscript"/>
          <w:lang w:val="sk-SK"/>
        </w:rPr>
        <w:t xml:space="preserve">p                                                                                         </w:t>
      </w:r>
      <w:r w:rsidR="00803489">
        <w:rPr>
          <w:lang w:val="sk-SK"/>
        </w:rPr>
        <w:t>Courbe de décrue</w:t>
      </w:r>
    </w:p>
    <w:p w:rsidR="00803489" w:rsidRDefault="00803489" w:rsidP="00803489">
      <w:pPr>
        <w:rPr>
          <w:b/>
          <w:lang w:val="sk-SK"/>
        </w:rPr>
      </w:pPr>
    </w:p>
    <w:p w:rsidR="00803489" w:rsidRDefault="0059780F" w:rsidP="00803489">
      <w:pPr>
        <w:rPr>
          <w:b/>
          <w:lang w:val="sk-SK"/>
        </w:rPr>
      </w:pPr>
      <w:r w:rsidRPr="0059780F">
        <w:rPr>
          <w:noProof/>
          <w:lang w:val="fr-FR" w:eastAsia="fr-FR"/>
        </w:rPr>
        <w:pict>
          <v:shape id="Connecteur droit avec flèche 80" o:spid="_x0000_s1040" type="#_x0000_t32" style="position:absolute;margin-left:369pt;margin-top:7.3pt;width:6pt;height:26.25pt;flip:x;z-index:251764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">
            <v:stroke endarrow="block"/>
          </v:shape>
        </w:pict>
      </w:r>
      <w:r w:rsidRPr="0059780F">
        <w:rPr>
          <w:noProof/>
          <w:lang w:val="fr-FR" w:eastAsia="fr-FR"/>
        </w:rPr>
        <w:pict>
          <v:shape id="Connecteur droit avec flèche 79" o:spid="_x0000_s1039" type="#_x0000_t32" style="position:absolute;margin-left:303.75pt;margin-top:7.3pt;width:0;height:112.95pt;z-index:251756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">
            <v:stroke dashstyle="dash"/>
          </v:shape>
        </w:pict>
      </w:r>
      <w:r w:rsidRPr="0059780F">
        <w:rPr>
          <w:noProof/>
          <w:lang w:val="fr-FR" w:eastAsia="fr-FR"/>
        </w:rPr>
        <w:pict>
          <v:shape id="Forme libre 78" o:spid="_x0000_s1038" style="position:absolute;margin-left:159.75pt;margin-top:7.3pt;width:2in;height:26.25pt;rotation:180;flip:y;z-index:251757568;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" adj="0,,0" path="m,nfc11929,,21600,9670,21600,21600em,nsc11929,,21600,9670,21600,21600l,21600,,xe" filled="f">
            <v:stroke dashstyle="dash" joinstyle="round"/>
            <v:formulas/>
            <v:path arrowok="t" o:extrusionok="f" o:connecttype="custom" o:connectlocs="0,0;1828800,333375;0,333375" o:connectangles="0,0,0"/>
          </v:shape>
        </w:pict>
      </w:r>
      <w:r w:rsidR="00803489">
        <w:rPr>
          <w:b/>
          <w:lang w:val="sk-SK"/>
        </w:rPr>
        <w:t xml:space="preserve">                                                                                                       B        </w:t>
      </w:r>
      <w:r w:rsidR="00803489">
        <w:rPr>
          <w:lang w:val="sk-SK"/>
        </w:rPr>
        <w:t>Courbe de tarissement</w:t>
      </w:r>
    </w:p>
    <w:p w:rsidR="00803489" w:rsidRDefault="0059780F" w:rsidP="00803489">
      <w:pPr>
        <w:rPr>
          <w:lang w:val="sk-SK"/>
        </w:rPr>
      </w:pPr>
      <w:r>
        <w:rPr>
          <w:noProof/>
          <w:lang w:val="fr-FR" w:eastAsia="fr-FR"/>
        </w:rPr>
        <w:pict>
          <v:shape id="Connecteur droit avec flèche 77" o:spid="_x0000_s1037" type="#_x0000_t32" style="position:absolute;margin-left:82.5pt;margin-top:.2pt;width:250.5pt;height:3.75pt;flip:y;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" strokeweight="2.25pt">
            <v:stroke dashstyle="longDash"/>
          </v:shape>
        </w:pict>
      </w:r>
      <w:r w:rsidR="00803489">
        <w:rPr>
          <w:b/>
          <w:lang w:val="sk-SK"/>
        </w:rPr>
        <w:t xml:space="preserve">                                                    A                                                                       </w:t>
      </w:r>
    </w:p>
    <w:p w:rsidR="00803489" w:rsidRDefault="0059780F" w:rsidP="00803489">
      <w:pPr>
        <w:rPr>
          <w:b/>
          <w:lang w:val="sk-SK"/>
        </w:rPr>
      </w:pPr>
      <w:r w:rsidRPr="0059780F">
        <w:rPr>
          <w:noProof/>
          <w:lang w:val="fr-FR" w:eastAsia="fr-FR"/>
        </w:rPr>
        <w:pict>
          <v:shape id="Connecteur droit avec flèche 76" o:spid="_x0000_s1036" type="#_x0000_t32" style="position:absolute;margin-left:303.75pt;margin-top:16pt;width:129.75pt;height:0;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">
            <v:stroke startarrow="block" endarrow="block"/>
          </v:shape>
        </w:pict>
      </w:r>
      <w:r w:rsidRPr="0059780F">
        <w:rPr>
          <w:noProof/>
          <w:lang w:val="fr-FR" w:eastAsia="fr-FR"/>
        </w:rPr>
        <w:pict>
          <v:shape id="Connecteur droit avec flèche 75" o:spid="_x0000_s1035" type="#_x0000_t32" style="position:absolute;margin-left:218.25pt;margin-top:16pt;width:85.5pt;height:0;z-index:251760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">
            <v:stroke startarrow="block" endarrow="block"/>
          </v:shape>
        </w:pict>
      </w:r>
    </w:p>
    <w:p w:rsidR="00803489" w:rsidRDefault="00803489" w:rsidP="00803489">
      <w:pPr>
        <w:rPr>
          <w:b/>
          <w:vertAlign w:val="subscript"/>
          <w:lang w:val="sk-SK"/>
        </w:rPr>
      </w:pPr>
      <w:r>
        <w:rPr>
          <w:b/>
          <w:lang w:val="sk-SK"/>
        </w:rPr>
        <w:t xml:space="preserve">                                                                       t</w:t>
      </w:r>
      <w:r>
        <w:rPr>
          <w:b/>
          <w:vertAlign w:val="subscript"/>
          <w:lang w:val="sk-SK"/>
        </w:rPr>
        <w:t xml:space="preserve">d                                              </w:t>
      </w:r>
      <w:r>
        <w:rPr>
          <w:b/>
          <w:lang w:val="sk-SK"/>
        </w:rPr>
        <w:t>t</w:t>
      </w:r>
      <w:r>
        <w:rPr>
          <w:b/>
          <w:vertAlign w:val="subscript"/>
          <w:lang w:val="sk-SK"/>
        </w:rPr>
        <w:t>ep</w:t>
      </w:r>
    </w:p>
    <w:p w:rsidR="00803489" w:rsidRDefault="0059780F" w:rsidP="00803489">
      <w:pPr>
        <w:rPr>
          <w:b/>
          <w:vertAlign w:val="subscript"/>
          <w:lang w:val="sk-SK"/>
        </w:rPr>
      </w:pPr>
      <w:r w:rsidRPr="0059780F">
        <w:rPr>
          <w:noProof/>
          <w:lang w:val="fr-FR" w:eastAsia="fr-FR"/>
        </w:rPr>
        <w:pict>
          <v:shape id="Connecteur droit avec flèche 74" o:spid="_x0000_s1034" type="#_x0000_t32" style="position:absolute;margin-left:72.75pt;margin-top:14.9pt;width:231pt;height:.75pt;flip:x y;z-index:251758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">
            <v:stroke startarrow="block" endarrow="block"/>
          </v:shape>
        </w:pict>
      </w:r>
      <w:r w:rsidRPr="0059780F">
        <w:rPr>
          <w:noProof/>
          <w:lang w:val="fr-FR" w:eastAsia="fr-FR"/>
        </w:rPr>
        <w:pict>
          <v:shape id="Connecteur droit avec flèche 73" o:spid="_x0000_s1033" type="#_x0000_t32" style="position:absolute;margin-left:15.75pt;margin-top:2.45pt;width:411.75pt;height:0;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"/>
        </w:pict>
      </w:r>
      <w:r w:rsidR="00803489">
        <w:rPr>
          <w:b/>
          <w:lang w:val="sk-SK"/>
        </w:rPr>
        <w:t xml:space="preserve">                                                            t</w:t>
      </w:r>
      <w:r w:rsidR="00803489">
        <w:rPr>
          <w:b/>
          <w:vertAlign w:val="subscript"/>
          <w:lang w:val="sk-SK"/>
        </w:rPr>
        <w:t>c</w:t>
      </w:r>
    </w:p>
    <w:p w:rsidR="00803489" w:rsidRDefault="0059780F" w:rsidP="00803489">
      <w:pPr>
        <w:rPr>
          <w:b/>
          <w:vertAlign w:val="subscript"/>
          <w:lang w:val="sk-SK"/>
        </w:rPr>
      </w:pPr>
      <w:r w:rsidRPr="0059780F">
        <w:rPr>
          <w:noProof/>
          <w:lang w:val="fr-FR" w:eastAsia="fr-FR"/>
        </w:rPr>
        <w:pict>
          <v:shape id="Connecteur droit avec flèche 72" o:spid="_x0000_s1032" type="#_x0000_t32" style="position:absolute;margin-left:159.75pt;margin-top:16pt;width:2in;height:.75pt;flip:x y;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">
            <v:stroke startarrow="block" endarrow="block"/>
          </v:shape>
        </w:pict>
      </w:r>
      <w:r w:rsidR="00803489">
        <w:rPr>
          <w:b/>
          <w:lang w:val="sk-SK"/>
        </w:rPr>
        <w:t xml:space="preserve">                                                                           t</w:t>
      </w:r>
      <w:r w:rsidR="00803489">
        <w:rPr>
          <w:b/>
          <w:vertAlign w:val="subscript"/>
          <w:lang w:val="sk-SK"/>
        </w:rPr>
        <w:t>b</w:t>
      </w:r>
    </w:p>
    <w:p w:rsidR="00803489" w:rsidRDefault="00803489" w:rsidP="00803489">
      <w:pPr>
        <w:rPr>
          <w:lang w:val="sk-SK"/>
        </w:rPr>
      </w:pPr>
      <w:r>
        <w:rPr>
          <w:lang w:val="sk-SK"/>
        </w:rPr>
        <w:t>Figure 4.1.2 Parties constitutives d´une onde de crue.</w:t>
      </w:r>
    </w:p>
    <w:p w:rsidR="00803489" w:rsidRDefault="00803489" w:rsidP="00803489">
      <w:pPr>
        <w:rPr>
          <w:lang w:val="sk-SK"/>
        </w:rPr>
      </w:pPr>
    </w:p>
    <w:p w:rsidR="00803489" w:rsidRDefault="00803489" w:rsidP="00803489">
      <w:pPr>
        <w:rPr>
          <w:lang w:val="sk-SK"/>
        </w:rPr>
      </w:pPr>
      <w:r>
        <w:rPr>
          <w:lang w:val="sk-SK"/>
        </w:rPr>
        <w:t>Du point de vue de la durée de la crue, il est utile d´éclaircir les caractéristiques suivantes:</w:t>
      </w:r>
    </w:p>
    <w:p w:rsidR="00803489" w:rsidRDefault="00803489" w:rsidP="00803489">
      <w:pPr>
        <w:ind w:left="360"/>
        <w:rPr>
          <w:lang w:val="sk-SK"/>
        </w:rPr>
      </w:pPr>
      <w:r>
        <w:rPr>
          <w:lang w:val="sk-SK"/>
        </w:rPr>
        <w:t>a) la durée de montée t</w:t>
      </w:r>
      <w:r>
        <w:rPr>
          <w:vertAlign w:val="subscript"/>
          <w:lang w:val="sk-SK"/>
        </w:rPr>
        <w:t>m</w:t>
      </w:r>
      <w:r>
        <w:rPr>
          <w:lang w:val="sk-SK"/>
        </w:rPr>
        <w:t xml:space="preserve"> est le temps compris entre le début d´une augmentation claire </w:t>
      </w:r>
    </w:p>
    <w:p w:rsidR="00803489" w:rsidRDefault="00803489" w:rsidP="00803489">
      <w:pPr>
        <w:ind w:left="360"/>
        <w:rPr>
          <w:lang w:val="sk-SK"/>
        </w:rPr>
      </w:pPr>
      <w:r>
        <w:rPr>
          <w:lang w:val="sk-SK"/>
        </w:rPr>
        <w:t xml:space="preserve">    de l´écoulement superficiel (niveau d´eau) dans le profil donné et le débit maximal </w:t>
      </w:r>
    </w:p>
    <w:p w:rsidR="00803489" w:rsidRDefault="00803489" w:rsidP="00803489">
      <w:pPr>
        <w:ind w:left="360"/>
        <w:rPr>
          <w:lang w:val="sk-SK"/>
        </w:rPr>
      </w:pPr>
      <w:r>
        <w:rPr>
          <w:lang w:val="sk-SK"/>
        </w:rPr>
        <w:t xml:space="preserve">    instantané (Pointe,sommet) – temps correspondant à la courbe de montée</w:t>
      </w:r>
    </w:p>
    <w:p w:rsidR="00803489" w:rsidRDefault="00803489" w:rsidP="00803489">
      <w:pPr>
        <w:rPr>
          <w:lang w:val="sk-SK"/>
        </w:rPr>
      </w:pPr>
      <w:r>
        <w:rPr>
          <w:lang w:val="sk-SK"/>
        </w:rPr>
        <w:lastRenderedPageBreak/>
        <w:t xml:space="preserve">      b) la durée de décrue t</w:t>
      </w:r>
      <w:r>
        <w:rPr>
          <w:vertAlign w:val="subscript"/>
          <w:lang w:val="sk-SK"/>
        </w:rPr>
        <w:t>d</w:t>
      </w:r>
      <w:r>
        <w:rPr>
          <w:lang w:val="sk-SK"/>
        </w:rPr>
        <w:t xml:space="preserve"> temps correspondant à la courbe de décrue (entre la pointe et la </w:t>
      </w:r>
    </w:p>
    <w:p w:rsidR="00803489" w:rsidRDefault="00803489" w:rsidP="00803489">
      <w:pPr>
        <w:rPr>
          <w:lang w:val="sk-SK"/>
        </w:rPr>
      </w:pPr>
      <w:r>
        <w:rPr>
          <w:lang w:val="sk-SK"/>
        </w:rPr>
        <w:t xml:space="preserve">           fin de l´écoulement superficiel</w:t>
      </w:r>
    </w:p>
    <w:p w:rsidR="00803489" w:rsidRDefault="00803489" w:rsidP="00803489">
      <w:pPr>
        <w:rPr>
          <w:lang w:val="sk-SK"/>
        </w:rPr>
      </w:pPr>
      <w:r>
        <w:rPr>
          <w:lang w:val="sk-SK"/>
        </w:rPr>
        <w:t xml:space="preserve">      c) la durée de tarrissement t</w:t>
      </w:r>
      <w:r>
        <w:rPr>
          <w:vertAlign w:val="subscript"/>
          <w:lang w:val="sk-SK"/>
        </w:rPr>
        <w:t>ep</w:t>
      </w:r>
      <w:r>
        <w:rPr>
          <w:lang w:val="sk-SK"/>
        </w:rPr>
        <w:t xml:space="preserve"> est le temps correspondant à la courbe de tarrissement</w:t>
      </w:r>
    </w:p>
    <w:p w:rsidR="00803489" w:rsidRDefault="00803489" w:rsidP="00803489">
      <w:pPr>
        <w:rPr>
          <w:lang w:val="sk-SK"/>
        </w:rPr>
      </w:pPr>
      <w:r>
        <w:rPr>
          <w:lang w:val="sk-SK"/>
        </w:rPr>
        <w:t xml:space="preserve">      d) La durée de concentration t</w:t>
      </w:r>
      <w:r>
        <w:rPr>
          <w:vertAlign w:val="subscript"/>
          <w:lang w:val="sk-SK"/>
        </w:rPr>
        <w:t>c</w:t>
      </w:r>
      <w:r>
        <w:rPr>
          <w:lang w:val="sk-SK"/>
        </w:rPr>
        <w:t xml:space="preserve"> est le temps nécessaire à la goutte d´eau pour parcourir la </w:t>
      </w:r>
    </w:p>
    <w:p w:rsidR="00803489" w:rsidRDefault="00803489" w:rsidP="00803489">
      <w:pPr>
        <w:rPr>
          <w:lang w:val="sk-SK"/>
        </w:rPr>
      </w:pPr>
      <w:r>
        <w:rPr>
          <w:lang w:val="sk-SK"/>
        </w:rPr>
        <w:t xml:space="preserve">          distance entre le point le plus éloigné du BV et le profil considéré. Cette durée peut être</w:t>
      </w:r>
    </w:p>
    <w:p w:rsidR="00803489" w:rsidRDefault="00803489" w:rsidP="00803489">
      <w:pPr>
        <w:rPr>
          <w:lang w:val="sk-SK"/>
        </w:rPr>
      </w:pPr>
      <w:r>
        <w:rPr>
          <w:lang w:val="sk-SK"/>
        </w:rPr>
        <w:t xml:space="preserve">          déterminée comme le temps qui s´écoule entre la fin de la pluie efficace à la fin de</w:t>
      </w:r>
    </w:p>
    <w:p w:rsidR="00803489" w:rsidRDefault="00803489" w:rsidP="00803489">
      <w:pPr>
        <w:rPr>
          <w:lang w:val="sk-SK"/>
        </w:rPr>
      </w:pPr>
      <w:r>
        <w:rPr>
          <w:lang w:val="sk-SK"/>
        </w:rPr>
        <w:t xml:space="preserve">           l´écoulement superficiel</w:t>
      </w:r>
    </w:p>
    <w:p w:rsidR="00803489" w:rsidRDefault="00803489" w:rsidP="00803489">
      <w:pPr>
        <w:rPr>
          <w:lang w:val="sk-SK"/>
        </w:rPr>
      </w:pPr>
      <w:r>
        <w:rPr>
          <w:lang w:val="sk-SK"/>
        </w:rPr>
        <w:t xml:space="preserve">      e) le temps de retard de l´écoulement est l´intervalle de temps entre le centre de gravité</w:t>
      </w:r>
    </w:p>
    <w:p w:rsidR="00803489" w:rsidRDefault="00803489" w:rsidP="00803489">
      <w:pPr>
        <w:rPr>
          <w:lang w:val="sk-SK"/>
        </w:rPr>
      </w:pPr>
      <w:r>
        <w:rPr>
          <w:lang w:val="sk-SK"/>
        </w:rPr>
        <w:t xml:space="preserve">          des pluies efficaces et la courbe des débits</w:t>
      </w:r>
    </w:p>
    <w:p w:rsidR="00803489" w:rsidRDefault="00803489" w:rsidP="00803489">
      <w:pPr>
        <w:rPr>
          <w:lang w:val="sk-SK"/>
        </w:rPr>
      </w:pPr>
      <w:r>
        <w:rPr>
          <w:lang w:val="sk-SK"/>
        </w:rPr>
        <w:t xml:space="preserve">      f) la durée de l´écoulement superficiel t</w:t>
      </w:r>
      <w:r>
        <w:rPr>
          <w:vertAlign w:val="subscript"/>
          <w:lang w:val="sk-SK"/>
        </w:rPr>
        <w:t>p</w:t>
      </w:r>
      <w:r>
        <w:rPr>
          <w:lang w:val="sk-SK"/>
        </w:rPr>
        <w:t xml:space="preserve"> est la durée entre le début de l´augmentation</w:t>
      </w:r>
    </w:p>
    <w:p w:rsidR="00803489" w:rsidRDefault="00803489" w:rsidP="00803489">
      <w:pPr>
        <w:rPr>
          <w:lang w:val="sk-SK"/>
        </w:rPr>
      </w:pPr>
      <w:r>
        <w:rPr>
          <w:lang w:val="sk-SK"/>
        </w:rPr>
        <w:t xml:space="preserve">          nette et la fin de l´écoulement superficiel</w:t>
      </w:r>
    </w:p>
    <w:p w:rsidR="00803489" w:rsidRDefault="00803489" w:rsidP="00803489">
      <w:pPr>
        <w:spacing w:line="480" w:lineRule="auto"/>
        <w:rPr>
          <w:lang w:val="sk-SK"/>
        </w:rPr>
      </w:pPr>
    </w:p>
    <w:p w:rsidR="00803489" w:rsidRDefault="00803489" w:rsidP="00803489">
      <w:pPr>
        <w:spacing w:line="480" w:lineRule="auto"/>
        <w:rPr>
          <w:lang w:val="sk-SK"/>
        </w:rPr>
      </w:pPr>
      <w:r>
        <w:rPr>
          <w:lang w:val="sk-SK"/>
        </w:rPr>
        <w:t xml:space="preserve">         La méthode de l´hydrogramme unitaire (unit hydrograph) a été mise au point par l´hydrologue américain K. Sherman en 1932. La méthode est très utilisée aux USA, mais moins en Europe et dans le reste du monde quelques années après sa conception.</w:t>
      </w:r>
    </w:p>
    <w:p w:rsidR="00803489" w:rsidRPr="00BF40C3" w:rsidRDefault="00803489" w:rsidP="00803489">
      <w:pPr>
        <w:spacing w:line="480" w:lineRule="auto"/>
        <w:rPr>
          <w:lang w:val="fr-FR"/>
        </w:rPr>
      </w:pPr>
      <w:r>
        <w:rPr>
          <w:lang w:val="sk-SK"/>
        </w:rPr>
        <w:t xml:space="preserve">          La méthode de l´hydrogramme unitaire permet sur la base des données des précipitations indirectement de déterminer l´évolution de l´écoulement et ses paramètres, par exemple le débit maximal instantané. La méthode s´applique aux petits et moyens bassins versants (jusqu´à 5000 km</w:t>
      </w:r>
      <w:r>
        <w:rPr>
          <w:vertAlign w:val="superscript"/>
          <w:lang w:val="sk-SK"/>
        </w:rPr>
        <w:t>2</w:t>
      </w:r>
      <w:r>
        <w:rPr>
          <w:lang w:val="sk-SK"/>
        </w:rPr>
        <w:t>).  La méthode de l´hydrogramme unitaire est une méthode de transformation de la fonction des précipitations H(t)  en débits Q(t). Concrètement il y va de la transformation des précipitations efficaces H</w:t>
      </w:r>
      <w:r>
        <w:rPr>
          <w:vertAlign w:val="subscript"/>
          <w:lang w:val="sk-SK"/>
        </w:rPr>
        <w:t>e</w:t>
      </w:r>
      <w:r>
        <w:rPr>
          <w:lang w:val="sk-SK"/>
        </w:rPr>
        <w:t xml:space="preserve">(t) par le graphe de sitribution de l´écoulement q(t)- hydrogramme unitaire en débits Q(t). L´hydrogramme unitaire est une fonction des propriétés du bassin versant.  </w:t>
      </w:r>
    </w:p>
    <w:p w:rsidR="00803489" w:rsidRDefault="00803489" w:rsidP="008E3653">
      <w:pPr>
        <w:pStyle w:val="Paragraphedeliste"/>
        <w:spacing w:line="480" w:lineRule="auto"/>
        <w:ind w:left="0"/>
        <w:rPr>
          <w:rFonts w:eastAsiaTheme="minorEastAsia"/>
          <w:lang w:val="fr-FR"/>
        </w:rPr>
      </w:pPr>
    </w:p>
    <w:p w:rsidR="003B1F16" w:rsidRDefault="003B1F16" w:rsidP="008E3653">
      <w:pPr>
        <w:pStyle w:val="Paragraphedeliste"/>
        <w:spacing w:line="480" w:lineRule="auto"/>
        <w:ind w:left="0"/>
        <w:rPr>
          <w:rFonts w:eastAsiaTheme="minorEastAsia"/>
          <w:lang w:val="fr-FR"/>
        </w:rPr>
      </w:pPr>
    </w:p>
    <w:p w:rsidR="00112E0C" w:rsidRPr="00112E0C" w:rsidRDefault="00112E0C" w:rsidP="00112E0C">
      <w:pPr>
        <w:pStyle w:val="Paragraphedeliste"/>
        <w:rPr>
          <w:b/>
          <w:caps/>
          <w:lang w:val="sk-SK"/>
        </w:rPr>
      </w:pPr>
      <w:r w:rsidRPr="00112E0C">
        <w:rPr>
          <w:b/>
          <w:caps/>
          <w:lang w:val="sk-SK"/>
        </w:rPr>
        <w:lastRenderedPageBreak/>
        <w:t>5. ANALYSE EN COMPOSANTES PRINCIPALES</w:t>
      </w:r>
    </w:p>
    <w:p w:rsidR="00112E0C" w:rsidRDefault="00112E0C" w:rsidP="00112E0C">
      <w:pPr>
        <w:rPr>
          <w:b/>
          <w:caps/>
          <w:lang w:val="sk-SK"/>
        </w:rPr>
      </w:pPr>
      <w:r w:rsidRPr="00112E0C">
        <w:rPr>
          <w:b/>
          <w:caps/>
          <w:lang w:val="sk-SK"/>
        </w:rPr>
        <w:t xml:space="preserve">             5.1 INTRODUCTION</w:t>
      </w:r>
    </w:p>
    <w:p w:rsidR="00112E0C" w:rsidRDefault="001162AA" w:rsidP="000E4172">
      <w:pPr>
        <w:spacing w:line="480" w:lineRule="auto"/>
        <w:rPr>
          <w:lang w:val="sk-SK"/>
        </w:rPr>
      </w:pPr>
      <w:r>
        <w:rPr>
          <w:caps/>
          <w:lang w:val="sk-SK"/>
        </w:rPr>
        <w:t>P</w:t>
      </w:r>
      <w:r>
        <w:rPr>
          <w:lang w:val="sk-SK"/>
        </w:rPr>
        <w:t xml:space="preserve">armi les méthodes de l´analyse factorielle, l´analyse en composantes principales (abr. ACP) occupe une place prépondérante. L´ACP est une méthode de réduction de variables. </w:t>
      </w:r>
      <w:r w:rsidR="006850A1">
        <w:rPr>
          <w:lang w:val="sk-SK"/>
        </w:rPr>
        <w:t xml:space="preserve">L´ACP tend á transformer un grand nombre de variables d´origine en un nombre réduit de variables indépendantes qui ont leur interprétation objective. Donc le but principal est la réduction par une transformation linéaire du nombre de variables d´origine, souvent correlées en un nombre réduit de </w:t>
      </w:r>
      <w:r w:rsidR="000B4B5D">
        <w:rPr>
          <w:lang w:val="sk-SK"/>
        </w:rPr>
        <w:t>facteurs orthogonaux</w:t>
      </w:r>
      <w:r w:rsidR="006850A1">
        <w:rPr>
          <w:lang w:val="sk-SK"/>
        </w:rPr>
        <w:t xml:space="preserve"> mutuellement non correlés</w:t>
      </w:r>
      <w:r w:rsidR="000B4B5D">
        <w:rPr>
          <w:lang w:val="sk-SK"/>
        </w:rPr>
        <w:t xml:space="preserve">, appelés </w:t>
      </w:r>
      <w:r w:rsidR="000B4B5D" w:rsidRPr="000B4B5D">
        <w:rPr>
          <w:b/>
          <w:lang w:val="sk-SK"/>
        </w:rPr>
        <w:t>composantes principales</w:t>
      </w:r>
      <w:r w:rsidR="000B4B5D">
        <w:rPr>
          <w:lang w:val="sk-SK"/>
        </w:rPr>
        <w:t>.</w:t>
      </w:r>
    </w:p>
    <w:p w:rsidR="000E4172" w:rsidRDefault="000B4B5D" w:rsidP="000E4172">
      <w:pPr>
        <w:autoSpaceDE w:val="0"/>
        <w:autoSpaceDN w:val="0"/>
        <w:adjustRightInd w:val="0"/>
        <w:spacing w:after="0" w:line="480" w:lineRule="auto"/>
        <w:rPr>
          <w:lang w:val="fr-FR"/>
        </w:rPr>
      </w:pPr>
      <w:r>
        <w:rPr>
          <w:lang w:val="fr-FR"/>
        </w:rPr>
        <w:t xml:space="preserve">L´objectif d´une </w:t>
      </w:r>
      <w:r w:rsidRPr="000B4B5D">
        <w:rPr>
          <w:lang w:val="fr-FR"/>
        </w:rPr>
        <w:t xml:space="preserve">ACP </w:t>
      </w:r>
      <w:r>
        <w:rPr>
          <w:lang w:val="fr-FR"/>
        </w:rPr>
        <w:t>est</w:t>
      </w:r>
      <w:r w:rsidR="00E930FB">
        <w:rPr>
          <w:lang w:val="fr-FR"/>
        </w:rPr>
        <w:t xml:space="preserve"> de :  à</w:t>
      </w:r>
      <w:r w:rsidRPr="000B4B5D">
        <w:rPr>
          <w:lang w:val="fr-FR"/>
        </w:rPr>
        <w:t xml:space="preserve"> partir d’un</w:t>
      </w:r>
      <w:r w:rsidR="00E930FB">
        <w:rPr>
          <w:lang w:val="fr-FR"/>
        </w:rPr>
        <w:t xml:space="preserve">e matrice </w:t>
      </w:r>
      <w:r w:rsidRPr="000B4B5D">
        <w:rPr>
          <w:lang w:val="fr-FR"/>
        </w:rPr>
        <w:t>rectangulaire de donn</w:t>
      </w:r>
      <w:r w:rsidR="00E930FB">
        <w:rPr>
          <w:lang w:val="fr-FR"/>
        </w:rPr>
        <w:t>é</w:t>
      </w:r>
      <w:r w:rsidRPr="000B4B5D">
        <w:rPr>
          <w:lang w:val="fr-FR"/>
        </w:rPr>
        <w:t xml:space="preserve">es de p variables quantitatives </w:t>
      </w:r>
      <w:r w:rsidR="00E930FB">
        <w:rPr>
          <w:lang w:val="fr-FR"/>
        </w:rPr>
        <w:t xml:space="preserve">(p colonnes) et </w:t>
      </w:r>
      <w:r w:rsidRPr="000B4B5D">
        <w:rPr>
          <w:lang w:val="fr-FR"/>
        </w:rPr>
        <w:t>n unit</w:t>
      </w:r>
      <w:r w:rsidR="00E930FB">
        <w:rPr>
          <w:lang w:val="fr-FR"/>
        </w:rPr>
        <w:t>és statistiques–</w:t>
      </w:r>
      <w:r w:rsidRPr="000B4B5D">
        <w:rPr>
          <w:lang w:val="fr-FR"/>
        </w:rPr>
        <w:t>individus</w:t>
      </w:r>
      <w:r w:rsidR="00E930FB">
        <w:rPr>
          <w:lang w:val="fr-FR"/>
        </w:rPr>
        <w:t xml:space="preserve"> (n lignes) </w:t>
      </w:r>
      <w:r w:rsidRPr="000B4B5D">
        <w:rPr>
          <w:lang w:val="fr-FR"/>
        </w:rPr>
        <w:t xml:space="preserve">, </w:t>
      </w:r>
      <w:r w:rsidR="00E930FB">
        <w:rPr>
          <w:lang w:val="fr-FR"/>
        </w:rPr>
        <w:t>de pouvoir représenter graphiquement ces unités et ces variables et de pouvoir ensuite les interpréter. O</w:t>
      </w:r>
      <w:r w:rsidRPr="000B4B5D">
        <w:rPr>
          <w:lang w:val="fr-FR"/>
        </w:rPr>
        <w:t xml:space="preserve">n cherchera </w:t>
      </w:r>
      <w:r w:rsidR="00E930FB">
        <w:rPr>
          <w:lang w:val="fr-FR"/>
        </w:rPr>
        <w:t xml:space="preserve">donc </w:t>
      </w:r>
      <w:r w:rsidRPr="000B4B5D">
        <w:rPr>
          <w:lang w:val="fr-FR"/>
        </w:rPr>
        <w:t>si l’on peut distinguer des groupes dans l’ensemble desunit</w:t>
      </w:r>
      <w:r w:rsidR="000E4172">
        <w:rPr>
          <w:lang w:val="fr-FR"/>
        </w:rPr>
        <w:t xml:space="preserve">és ou l´ensemble des variables en regardant quelles sont celles qui se ressemblent ou celles qui se distinguent ou bien pour les variables celles qui sont correlées entre elles de celles qui ne le sont pas. </w:t>
      </w:r>
    </w:p>
    <w:p w:rsidR="000B4B5D" w:rsidRPr="000B4B5D" w:rsidRDefault="000B4B5D" w:rsidP="000E4172">
      <w:pPr>
        <w:autoSpaceDE w:val="0"/>
        <w:autoSpaceDN w:val="0"/>
        <w:adjustRightInd w:val="0"/>
        <w:spacing w:after="0" w:line="240" w:lineRule="auto"/>
        <w:rPr>
          <w:lang w:val="sk-SK"/>
        </w:rPr>
      </w:pPr>
    </w:p>
    <w:p w:rsidR="00112E0C" w:rsidRDefault="00112E0C" w:rsidP="00112E0C">
      <w:pPr>
        <w:rPr>
          <w:b/>
          <w:caps/>
          <w:lang w:val="sk-SK"/>
        </w:rPr>
      </w:pPr>
      <w:r w:rsidRPr="00112E0C">
        <w:rPr>
          <w:b/>
          <w:caps/>
          <w:lang w:val="sk-SK"/>
        </w:rPr>
        <w:t xml:space="preserve">             5.2 PREPARATION DES DONNÉES</w:t>
      </w:r>
    </w:p>
    <w:p w:rsidR="00F751A0" w:rsidRDefault="00F751A0" w:rsidP="00A13EB2">
      <w:pPr>
        <w:spacing w:line="480" w:lineRule="auto"/>
        <w:rPr>
          <w:lang w:val="sk-SK"/>
        </w:rPr>
      </w:pPr>
      <w:r>
        <w:rPr>
          <w:lang w:val="sk-SK"/>
        </w:rPr>
        <w:t>Pour la préparation des données on doit tout d´abord décider du choix des attributs quantitatifs qu´on doit mesurer (ou observer) sur chaque unité (individu). On fait également le choix sur le nombre d´unités à prendre en compte</w:t>
      </w:r>
      <w:r w:rsidR="00A13EB2">
        <w:rPr>
          <w:lang w:val="sk-SK"/>
        </w:rPr>
        <w:t>. Supposons, à titre d´exemple, d´étudier la réussite des étudiants pendant un cursus universitaire. Ainsi, considérons n – nombre d´étudiants et X</w:t>
      </w:r>
      <w:r w:rsidR="00A13EB2">
        <w:rPr>
          <w:vertAlign w:val="subscript"/>
          <w:lang w:val="sk-SK"/>
        </w:rPr>
        <w:t>p</w:t>
      </w:r>
      <w:r w:rsidR="00A13EB2">
        <w:rPr>
          <w:lang w:val="sk-SK"/>
        </w:rPr>
        <w:t xml:space="preserve"> les matières prises en compte ( x</w:t>
      </w:r>
      <w:r w:rsidR="00A13EB2">
        <w:rPr>
          <w:vertAlign w:val="subscript"/>
          <w:lang w:val="sk-SK"/>
        </w:rPr>
        <w:t>ij</w:t>
      </w:r>
      <w:r w:rsidR="00A13EB2">
        <w:rPr>
          <w:lang w:val="sk-SK"/>
        </w:rPr>
        <w:t xml:space="preserve"> – la note de l´étudiant i et de la matière j).  </w:t>
      </w:r>
    </w:p>
    <w:p w:rsidR="00A13EB2" w:rsidRPr="00F751A0" w:rsidRDefault="00A13EB2" w:rsidP="00A13EB2">
      <w:pPr>
        <w:spacing w:line="480" w:lineRule="auto"/>
        <w:rPr>
          <w:lang w:val="sk-SK"/>
        </w:rPr>
      </w:pPr>
      <w:r>
        <w:rPr>
          <w:lang w:val="sk-SK"/>
        </w:rPr>
        <w:t xml:space="preserve">Un autre exemple peut </w:t>
      </w:r>
      <w:r w:rsidR="00EB2A0E">
        <w:rPr>
          <w:lang w:val="sk-SK"/>
        </w:rPr>
        <w:t>etre n bassins versants sur lesquels on mesure p caractéristiques (précipitations, écoulements, inclinaison, couverture forestière,...etc.).</w:t>
      </w:r>
    </w:p>
    <w:p w:rsidR="00F751A0" w:rsidRDefault="00F751A0" w:rsidP="00112E0C">
      <w:pPr>
        <w:rPr>
          <w:b/>
          <w:caps/>
          <w:lang w:val="sk-SK"/>
        </w:rPr>
      </w:pPr>
    </w:p>
    <w:p w:rsidR="000A3B26" w:rsidRDefault="000E4172" w:rsidP="00EB2A0E">
      <w:pPr>
        <w:spacing w:line="480" w:lineRule="auto"/>
        <w:rPr>
          <w:lang w:val="sk-SK"/>
        </w:rPr>
      </w:pPr>
      <w:r>
        <w:rPr>
          <w:lang w:val="sk-SK"/>
        </w:rPr>
        <w:lastRenderedPageBreak/>
        <w:t>Soit donc la matrice X formée de données obtenues par des mesures effectuées sur n unités statistiques (u</w:t>
      </w:r>
      <w:r w:rsidR="000A3B26">
        <w:rPr>
          <w:vertAlign w:val="subscript"/>
          <w:lang w:val="sk-SK"/>
        </w:rPr>
        <w:t xml:space="preserve">1, </w:t>
      </w:r>
      <w:r w:rsidR="000A3B26">
        <w:rPr>
          <w:lang w:val="sk-SK"/>
        </w:rPr>
        <w:t>u</w:t>
      </w:r>
      <w:r w:rsidR="000A3B26">
        <w:rPr>
          <w:vertAlign w:val="subscript"/>
          <w:lang w:val="sk-SK"/>
        </w:rPr>
        <w:t>2,</w:t>
      </w:r>
      <w:r w:rsidR="000A3B26">
        <w:rPr>
          <w:lang w:val="sk-SK"/>
        </w:rPr>
        <w:t xml:space="preserve"> .....u</w:t>
      </w:r>
      <w:r w:rsidR="000A3B26">
        <w:rPr>
          <w:vertAlign w:val="subscript"/>
          <w:lang w:val="sk-SK"/>
        </w:rPr>
        <w:t>n</w:t>
      </w:r>
      <w:r w:rsidR="000A3B26">
        <w:rPr>
          <w:lang w:val="sk-SK"/>
        </w:rPr>
        <w:t>). Les mesures effectuées sur ces unités concernent p variables (X</w:t>
      </w:r>
      <w:r w:rsidR="000A3B26">
        <w:rPr>
          <w:vertAlign w:val="subscript"/>
          <w:lang w:val="sk-SK"/>
        </w:rPr>
        <w:t>1</w:t>
      </w:r>
      <w:r w:rsidR="000A3B26">
        <w:rPr>
          <w:lang w:val="sk-SK"/>
        </w:rPr>
        <w:t>, X</w:t>
      </w:r>
      <w:r w:rsidR="000A3B26">
        <w:rPr>
          <w:vertAlign w:val="subscript"/>
          <w:lang w:val="sk-SK"/>
        </w:rPr>
        <w:t>2</w:t>
      </w:r>
      <w:r w:rsidR="000A3B26">
        <w:rPr>
          <w:lang w:val="sk-SK"/>
        </w:rPr>
        <w:t>, .............X</w:t>
      </w:r>
      <w:r w:rsidR="000A3B26">
        <w:rPr>
          <w:vertAlign w:val="subscript"/>
          <w:lang w:val="sk-SK"/>
        </w:rPr>
        <w:t>p</w:t>
      </w:r>
      <w:r w:rsidR="000A3B26">
        <w:rPr>
          <w:lang w:val="sk-SK"/>
        </w:rPr>
        <w:t>) quantitatives. La matrice X est donc de la forme:</w:t>
      </w:r>
    </w:p>
    <w:p w:rsidR="006E050A" w:rsidRDefault="0059780F" w:rsidP="00112E0C">
      <w:pPr>
        <w:rPr>
          <w:lang w:val="sk-SK"/>
        </w:rPr>
      </w:pPr>
      <w:r>
        <w:rPr>
          <w:noProof/>
          <w:lang w:val="fr-FR" w:eastAsia="fr-FR"/>
        </w:rPr>
        <w:pict>
          <v:shape id="AutoShape 70" o:spid="_x0000_s1031" type="#_x0000_t85" style="position:absolute;margin-left:127.85pt;margin-top:20.6pt;width:7.15pt;height:147.7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"/>
        </w:pict>
      </w:r>
      <w:r w:rsidR="000A3B26">
        <w:rPr>
          <w:lang w:val="sk-SK"/>
        </w:rPr>
        <w:t xml:space="preserve">                                                   X</w:t>
      </w:r>
      <w:r w:rsidR="000A3B26">
        <w:rPr>
          <w:vertAlign w:val="subscript"/>
          <w:lang w:val="sk-SK"/>
        </w:rPr>
        <w:t>1</w:t>
      </w:r>
      <w:r w:rsidR="000A3B26">
        <w:rPr>
          <w:lang w:val="sk-SK"/>
        </w:rPr>
        <w:t xml:space="preserve">    X</w:t>
      </w:r>
      <w:r w:rsidR="000A3B26">
        <w:rPr>
          <w:vertAlign w:val="subscript"/>
          <w:lang w:val="sk-SK"/>
        </w:rPr>
        <w:t>2</w:t>
      </w:r>
      <w:r w:rsidR="000A3B26">
        <w:rPr>
          <w:lang w:val="sk-SK"/>
        </w:rPr>
        <w:t xml:space="preserve">    X</w:t>
      </w:r>
      <w:r w:rsidR="000A3B26">
        <w:rPr>
          <w:vertAlign w:val="subscript"/>
          <w:lang w:val="sk-SK"/>
        </w:rPr>
        <w:t>3</w:t>
      </w:r>
      <w:r w:rsidR="006E050A">
        <w:rPr>
          <w:lang w:val="sk-SK"/>
        </w:rPr>
        <w:t xml:space="preserve"> ..........X</w:t>
      </w:r>
      <w:r w:rsidR="006E050A">
        <w:rPr>
          <w:vertAlign w:val="subscript"/>
          <w:lang w:val="sk-SK"/>
        </w:rPr>
        <w:t>j</w:t>
      </w:r>
      <w:r w:rsidR="006E050A">
        <w:rPr>
          <w:lang w:val="sk-SK"/>
        </w:rPr>
        <w:t>.........X</w:t>
      </w:r>
      <w:r w:rsidR="006E050A">
        <w:rPr>
          <w:vertAlign w:val="subscript"/>
          <w:lang w:val="sk-SK"/>
        </w:rPr>
        <w:t>p</w:t>
      </w:r>
    </w:p>
    <w:p w:rsidR="006E050A" w:rsidRDefault="0059780F" w:rsidP="00112E0C">
      <w:pPr>
        <w:rPr>
          <w:vertAlign w:val="subscript"/>
          <w:lang w:val="sk-SK"/>
        </w:rPr>
      </w:pPr>
      <w:r w:rsidRPr="0059780F">
        <w:rPr>
          <w:noProof/>
          <w:lang w:val="fr-FR" w:eastAsia="fr-FR"/>
        </w:rPr>
        <w:pict>
          <v:shape id="AutoShape 71" o:spid="_x0000_s1030" type="#_x0000_t86" style="position:absolute;margin-left:305.6pt;margin-top:1.5pt;width:7.15pt;height:141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"/>
        </w:pict>
      </w:r>
      <w:r w:rsidR="006E050A">
        <w:rPr>
          <w:lang w:val="sk-SK"/>
        </w:rPr>
        <w:t xml:space="preserve">                               u</w:t>
      </w:r>
      <w:r w:rsidR="006E050A">
        <w:rPr>
          <w:vertAlign w:val="subscript"/>
          <w:lang w:val="sk-SK"/>
        </w:rPr>
        <w:t>1</w:t>
      </w:r>
      <w:r w:rsidR="006E050A">
        <w:rPr>
          <w:lang w:val="sk-SK"/>
        </w:rPr>
        <w:t xml:space="preserve">                x</w:t>
      </w:r>
      <w:r w:rsidR="006E050A">
        <w:rPr>
          <w:vertAlign w:val="subscript"/>
          <w:lang w:val="sk-SK"/>
        </w:rPr>
        <w:t xml:space="preserve">11     </w:t>
      </w:r>
      <w:r w:rsidR="006E050A">
        <w:rPr>
          <w:lang w:val="sk-SK"/>
        </w:rPr>
        <w:t>x</w:t>
      </w:r>
      <w:r w:rsidR="006E050A">
        <w:rPr>
          <w:vertAlign w:val="subscript"/>
          <w:lang w:val="sk-SK"/>
        </w:rPr>
        <w:t>12</w:t>
      </w:r>
      <w:r w:rsidR="006E050A">
        <w:rPr>
          <w:lang w:val="sk-SK"/>
        </w:rPr>
        <w:t xml:space="preserve">    x</w:t>
      </w:r>
      <w:r w:rsidR="006E050A">
        <w:rPr>
          <w:vertAlign w:val="subscript"/>
          <w:lang w:val="sk-SK"/>
        </w:rPr>
        <w:t>13</w:t>
      </w:r>
      <w:r w:rsidR="006E050A">
        <w:rPr>
          <w:lang w:val="sk-SK"/>
        </w:rPr>
        <w:t xml:space="preserve"> .........x</w:t>
      </w:r>
      <w:r w:rsidR="006E050A">
        <w:rPr>
          <w:vertAlign w:val="subscript"/>
          <w:lang w:val="sk-SK"/>
        </w:rPr>
        <w:t>1j</w:t>
      </w:r>
      <w:r w:rsidR="006E050A">
        <w:rPr>
          <w:lang w:val="sk-SK"/>
        </w:rPr>
        <w:t xml:space="preserve"> .......x</w:t>
      </w:r>
      <w:r w:rsidR="006E050A">
        <w:rPr>
          <w:vertAlign w:val="subscript"/>
          <w:lang w:val="sk-SK"/>
        </w:rPr>
        <w:t>1p</w:t>
      </w:r>
    </w:p>
    <w:p w:rsidR="000A3B26" w:rsidRPr="006E050A" w:rsidRDefault="006E050A" w:rsidP="00112E0C">
      <w:pPr>
        <w:rPr>
          <w:lang w:val="sk-SK"/>
        </w:rPr>
      </w:pPr>
      <w:r>
        <w:rPr>
          <w:lang w:val="sk-SK"/>
        </w:rPr>
        <w:t>u</w:t>
      </w:r>
      <w:r>
        <w:rPr>
          <w:vertAlign w:val="subscript"/>
          <w:lang w:val="sk-SK"/>
        </w:rPr>
        <w:t xml:space="preserve">2                        </w:t>
      </w:r>
      <w:r>
        <w:rPr>
          <w:lang w:val="sk-SK"/>
        </w:rPr>
        <w:t>x</w:t>
      </w:r>
      <w:r>
        <w:rPr>
          <w:vertAlign w:val="subscript"/>
          <w:lang w:val="sk-SK"/>
        </w:rPr>
        <w:t xml:space="preserve">21      </w:t>
      </w:r>
      <w:r>
        <w:rPr>
          <w:lang w:val="sk-SK"/>
        </w:rPr>
        <w:t>x</w:t>
      </w:r>
      <w:r>
        <w:rPr>
          <w:vertAlign w:val="subscript"/>
          <w:lang w:val="sk-SK"/>
        </w:rPr>
        <w:t xml:space="preserve">22      </w:t>
      </w:r>
      <w:r>
        <w:rPr>
          <w:lang w:val="sk-SK"/>
        </w:rPr>
        <w:t>x</w:t>
      </w:r>
      <w:r>
        <w:rPr>
          <w:vertAlign w:val="subscript"/>
          <w:lang w:val="sk-SK"/>
        </w:rPr>
        <w:t>23</w:t>
      </w:r>
      <w:r>
        <w:rPr>
          <w:lang w:val="sk-SK"/>
        </w:rPr>
        <w:t xml:space="preserve"> .........x</w:t>
      </w:r>
      <w:r>
        <w:rPr>
          <w:vertAlign w:val="subscript"/>
          <w:lang w:val="sk-SK"/>
        </w:rPr>
        <w:t>2j</w:t>
      </w:r>
      <w:r>
        <w:rPr>
          <w:lang w:val="sk-SK"/>
        </w:rPr>
        <w:t>.......x</w:t>
      </w:r>
      <w:r>
        <w:rPr>
          <w:vertAlign w:val="subscript"/>
          <w:lang w:val="sk-SK"/>
        </w:rPr>
        <w:t xml:space="preserve">2p  </w:t>
      </w:r>
    </w:p>
    <w:p w:rsidR="0037083D" w:rsidRDefault="0037083D" w:rsidP="00112E0C">
      <w:pPr>
        <w:rPr>
          <w:lang w:val="sk-SK"/>
        </w:rPr>
      </w:pPr>
      <w:r>
        <w:rPr>
          <w:lang w:val="sk-SK"/>
        </w:rPr>
        <w:t xml:space="preserve">                X =          .                   .        .        .    ....     .   .....  .</w:t>
      </w:r>
    </w:p>
    <w:p w:rsidR="0037083D" w:rsidRDefault="0037083D" w:rsidP="00112E0C">
      <w:pPr>
        <w:rPr>
          <w:lang w:val="sk-SK"/>
        </w:rPr>
      </w:pPr>
      <w:r>
        <w:rPr>
          <w:lang w:val="sk-SK"/>
        </w:rPr>
        <w:t xml:space="preserve">                               u</w:t>
      </w:r>
      <w:r>
        <w:rPr>
          <w:vertAlign w:val="subscript"/>
          <w:lang w:val="sk-SK"/>
        </w:rPr>
        <w:t xml:space="preserve">i                       </w:t>
      </w:r>
      <w:r>
        <w:rPr>
          <w:lang w:val="sk-SK"/>
        </w:rPr>
        <w:t>x</w:t>
      </w:r>
      <w:r>
        <w:rPr>
          <w:vertAlign w:val="subscript"/>
          <w:lang w:val="sk-SK"/>
        </w:rPr>
        <w:t>i1</w:t>
      </w:r>
      <w:r>
        <w:rPr>
          <w:lang w:val="sk-SK"/>
        </w:rPr>
        <w:t xml:space="preserve">      x</w:t>
      </w:r>
      <w:r>
        <w:rPr>
          <w:vertAlign w:val="subscript"/>
          <w:lang w:val="sk-SK"/>
        </w:rPr>
        <w:t>i2</w:t>
      </w:r>
      <w:r>
        <w:rPr>
          <w:lang w:val="sk-SK"/>
        </w:rPr>
        <w:t xml:space="preserve">     x</w:t>
      </w:r>
      <w:r>
        <w:rPr>
          <w:vertAlign w:val="subscript"/>
          <w:lang w:val="sk-SK"/>
        </w:rPr>
        <w:t>i3</w:t>
      </w:r>
      <w:r>
        <w:rPr>
          <w:lang w:val="sk-SK"/>
        </w:rPr>
        <w:t xml:space="preserve"> .........x</w:t>
      </w:r>
      <w:r>
        <w:rPr>
          <w:vertAlign w:val="subscript"/>
          <w:lang w:val="sk-SK"/>
        </w:rPr>
        <w:t>ij</w:t>
      </w:r>
      <w:r>
        <w:rPr>
          <w:lang w:val="sk-SK"/>
        </w:rPr>
        <w:t xml:space="preserve"> ........x</w:t>
      </w:r>
      <w:r>
        <w:rPr>
          <w:vertAlign w:val="subscript"/>
          <w:lang w:val="sk-SK"/>
        </w:rPr>
        <w:t>ip</w:t>
      </w:r>
    </w:p>
    <w:p w:rsidR="0037083D" w:rsidRDefault="0037083D" w:rsidP="00112E0C">
      <w:pPr>
        <w:rPr>
          <w:lang w:val="sk-SK"/>
        </w:rPr>
      </w:pPr>
      <w:r>
        <w:rPr>
          <w:lang w:val="sk-SK"/>
        </w:rPr>
        <w:t xml:space="preserve">                                .                  .         .        .   .....    .   .....    .</w:t>
      </w:r>
    </w:p>
    <w:p w:rsidR="000A3B26" w:rsidRPr="0037083D" w:rsidRDefault="0037083D" w:rsidP="00112E0C">
      <w:pPr>
        <w:rPr>
          <w:lang w:val="sk-SK"/>
        </w:rPr>
      </w:pPr>
      <w:r>
        <w:rPr>
          <w:lang w:val="sk-SK"/>
        </w:rPr>
        <w:t xml:space="preserve">                               u</w:t>
      </w:r>
      <w:r>
        <w:rPr>
          <w:vertAlign w:val="subscript"/>
          <w:lang w:val="sk-SK"/>
        </w:rPr>
        <w:t>n</w:t>
      </w:r>
      <w:r>
        <w:rPr>
          <w:lang w:val="sk-SK"/>
        </w:rPr>
        <w:t xml:space="preserve">               x</w:t>
      </w:r>
      <w:r>
        <w:rPr>
          <w:vertAlign w:val="subscript"/>
          <w:lang w:val="sk-SK"/>
        </w:rPr>
        <w:t>n1</w:t>
      </w:r>
      <w:r>
        <w:rPr>
          <w:lang w:val="sk-SK"/>
        </w:rPr>
        <w:t xml:space="preserve">      x</w:t>
      </w:r>
      <w:r>
        <w:rPr>
          <w:vertAlign w:val="subscript"/>
          <w:lang w:val="sk-SK"/>
        </w:rPr>
        <w:t>n2</w:t>
      </w:r>
      <w:r>
        <w:rPr>
          <w:lang w:val="sk-SK"/>
        </w:rPr>
        <w:t xml:space="preserve">   x</w:t>
      </w:r>
      <w:r>
        <w:rPr>
          <w:vertAlign w:val="subscript"/>
          <w:lang w:val="sk-SK"/>
        </w:rPr>
        <w:t>n3</w:t>
      </w:r>
      <w:r>
        <w:rPr>
          <w:lang w:val="sk-SK"/>
        </w:rPr>
        <w:t xml:space="preserve"> .........x</w:t>
      </w:r>
      <w:r>
        <w:rPr>
          <w:vertAlign w:val="subscript"/>
          <w:lang w:val="sk-SK"/>
        </w:rPr>
        <w:t>nj</w:t>
      </w:r>
      <w:r>
        <w:rPr>
          <w:lang w:val="sk-SK"/>
        </w:rPr>
        <w:t xml:space="preserve"> .......</w:t>
      </w:r>
      <w:r w:rsidR="0033580E">
        <w:rPr>
          <w:lang w:val="sk-SK"/>
        </w:rPr>
        <w:t>x</w:t>
      </w:r>
      <w:r w:rsidR="0033580E">
        <w:rPr>
          <w:vertAlign w:val="subscript"/>
          <w:lang w:val="sk-SK"/>
        </w:rPr>
        <w:t>np</w:t>
      </w:r>
    </w:p>
    <w:p w:rsidR="000A3B26" w:rsidRDefault="000A3B26" w:rsidP="00112E0C">
      <w:pPr>
        <w:rPr>
          <w:lang w:val="sk-SK"/>
        </w:rPr>
      </w:pPr>
    </w:p>
    <w:p w:rsidR="00112E0C" w:rsidRDefault="00112E0C" w:rsidP="00112E0C">
      <w:pPr>
        <w:rPr>
          <w:b/>
          <w:caps/>
          <w:lang w:val="sk-SK"/>
        </w:rPr>
      </w:pPr>
      <w:r w:rsidRPr="00112E0C">
        <w:rPr>
          <w:b/>
          <w:caps/>
          <w:lang w:val="sk-SK"/>
        </w:rPr>
        <w:t xml:space="preserve">             5.3 MATRICE DES COVARIANCES</w:t>
      </w:r>
    </w:p>
    <w:p w:rsidR="009B6883" w:rsidRPr="009B6883" w:rsidRDefault="009B6883" w:rsidP="009B6883">
      <w:pPr>
        <w:autoSpaceDE w:val="0"/>
        <w:autoSpaceDN w:val="0"/>
        <w:adjustRightInd w:val="0"/>
        <w:spacing w:after="0" w:line="480" w:lineRule="auto"/>
        <w:rPr>
          <w:lang w:val="fr-FR"/>
        </w:rPr>
      </w:pPr>
      <w:r w:rsidRPr="009B6883">
        <w:rPr>
          <w:lang w:val="fr-FR"/>
        </w:rPr>
        <w:t>On appelle matrice de covariance empirique de p variables quantitativesv1,v2, ..., vj , ..., vp</w:t>
      </w:r>
    </w:p>
    <w:p w:rsidR="009B6883" w:rsidRPr="009B6883" w:rsidRDefault="009B6883" w:rsidP="009B6883">
      <w:pPr>
        <w:autoSpaceDE w:val="0"/>
        <w:autoSpaceDN w:val="0"/>
        <w:adjustRightInd w:val="0"/>
        <w:spacing w:after="0" w:line="480" w:lineRule="auto"/>
        <w:rPr>
          <w:lang w:val="fr-FR"/>
        </w:rPr>
      </w:pPr>
      <w:r w:rsidRPr="009B6883">
        <w:rPr>
          <w:lang w:val="fr-FR"/>
        </w:rPr>
        <w:t>mesur</w:t>
      </w:r>
      <w:r>
        <w:rPr>
          <w:lang w:val="fr-FR"/>
        </w:rPr>
        <w:t>é</w:t>
      </w:r>
      <w:r w:rsidRPr="009B6883">
        <w:rPr>
          <w:lang w:val="fr-FR"/>
        </w:rPr>
        <w:t>es sur un ensemble de n unit</w:t>
      </w:r>
      <w:r>
        <w:rPr>
          <w:lang w:val="fr-FR"/>
        </w:rPr>
        <w:t>é</w:t>
      </w:r>
      <w:r w:rsidRPr="009B6883">
        <w:rPr>
          <w:lang w:val="fr-FR"/>
        </w:rPr>
        <w:t xml:space="preserve">s, la matrice </w:t>
      </w:r>
      <w:r>
        <w:rPr>
          <w:lang w:val="fr-FR"/>
        </w:rPr>
        <w:t>à</w:t>
      </w:r>
      <w:r w:rsidRPr="009B6883">
        <w:rPr>
          <w:lang w:val="fr-FR"/>
        </w:rPr>
        <w:t xml:space="preserve"> p lignes et p colonnes contenant sur</w:t>
      </w:r>
    </w:p>
    <w:p w:rsidR="009B6883" w:rsidRPr="009B6883" w:rsidRDefault="009B6883" w:rsidP="009B6883">
      <w:pPr>
        <w:autoSpaceDE w:val="0"/>
        <w:autoSpaceDN w:val="0"/>
        <w:adjustRightInd w:val="0"/>
        <w:spacing w:after="0" w:line="480" w:lineRule="auto"/>
        <w:rPr>
          <w:lang w:val="fr-FR"/>
        </w:rPr>
      </w:pPr>
      <w:r w:rsidRPr="009B6883">
        <w:rPr>
          <w:lang w:val="fr-FR"/>
        </w:rPr>
        <w:t>sa diagonale principale les variances empiriques des p variables, et ailleurs, les covariances</w:t>
      </w:r>
    </w:p>
    <w:p w:rsidR="009B6883" w:rsidRDefault="009B6883" w:rsidP="009B6883">
      <w:pPr>
        <w:spacing w:line="480" w:lineRule="auto"/>
        <w:rPr>
          <w:lang w:val="fr-FR"/>
        </w:rPr>
      </w:pPr>
      <w:r w:rsidRPr="009B6883">
        <w:rPr>
          <w:lang w:val="fr-FR"/>
        </w:rPr>
        <w:t>empiriques de ces variables deux `a deux :</w:t>
      </w:r>
    </w:p>
    <w:p w:rsidR="009B6883" w:rsidRPr="009B6883" w:rsidRDefault="0059780F" w:rsidP="009B6883">
      <w:pPr>
        <w:autoSpaceDE w:val="0"/>
        <w:autoSpaceDN w:val="0"/>
        <w:adjustRightInd w:val="0"/>
        <w:spacing w:after="0" w:line="240" w:lineRule="auto"/>
        <w:rPr>
          <w:rFonts w:ascii="CMR12" w:hAnsi="CMR12" w:cs="CMR12"/>
          <w:lang w:val="en-US"/>
        </w:rPr>
      </w:pPr>
      <w:r>
        <w:rPr>
          <w:rFonts w:ascii="CMR12" w:hAnsi="CMR12" w:cs="CMR12"/>
          <w:noProof/>
          <w:lang w:val="fr-FR" w:eastAsia="fr-FR"/>
        </w:rPr>
        <w:pict>
          <v:shape id="AutoShape 76" o:spid="_x0000_s1029" type="#_x0000_t86" style="position:absolute;margin-left:338.25pt;margin-top:.15pt;width:15pt;height:140.25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"/>
        </w:pict>
      </w:r>
      <w:r>
        <w:rPr>
          <w:rFonts w:ascii="CMR12" w:hAnsi="CMR12" w:cs="CMR12"/>
          <w:noProof/>
          <w:lang w:val="fr-FR" w:eastAsia="fr-FR"/>
        </w:rPr>
        <w:pict>
          <v:shape id="AutoShape 72" o:spid="_x0000_s1028" type="#_x0000_t85" style="position:absolute;margin-left:28.5pt;margin-top:4.65pt;width:8.25pt;height:135.7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"/>
        </w:pict>
      </w:r>
      <w:r w:rsidR="009B6883" w:rsidRPr="009B6883">
        <w:rPr>
          <w:rFonts w:ascii="CMR12" w:hAnsi="CMR12" w:cs="CMR12"/>
          <w:lang w:val="en-US"/>
        </w:rPr>
        <w:t>Var(</w:t>
      </w:r>
      <w:r w:rsidR="009B6883" w:rsidRPr="009B6883">
        <w:rPr>
          <w:rFonts w:ascii="CMMI12" w:hAnsi="CMMI12" w:cs="CMMI12"/>
          <w:lang w:val="en-US"/>
        </w:rPr>
        <w:t>v</w:t>
      </w:r>
      <w:r w:rsidR="009B6883" w:rsidRPr="009B6883">
        <w:rPr>
          <w:rFonts w:ascii="CMR8" w:hAnsi="CMR8" w:cs="CMR8"/>
          <w:sz w:val="16"/>
          <w:szCs w:val="16"/>
          <w:lang w:val="en-US"/>
        </w:rPr>
        <w:t>1</w:t>
      </w:r>
      <w:r w:rsidR="009B6883" w:rsidRPr="009B6883">
        <w:rPr>
          <w:rFonts w:ascii="CMR12" w:hAnsi="CMR12" w:cs="CMR12"/>
          <w:lang w:val="en-US"/>
        </w:rPr>
        <w:t>) Cov(</w:t>
      </w:r>
      <w:r w:rsidR="009B6883" w:rsidRPr="009B6883">
        <w:rPr>
          <w:rFonts w:ascii="CMMI12" w:hAnsi="CMMI12" w:cs="CMMI12"/>
          <w:lang w:val="en-US"/>
        </w:rPr>
        <w:t>v</w:t>
      </w:r>
      <w:r w:rsidR="009B6883" w:rsidRPr="009B6883">
        <w:rPr>
          <w:rFonts w:ascii="CMR8" w:hAnsi="CMR8" w:cs="CMR8"/>
          <w:sz w:val="16"/>
          <w:szCs w:val="16"/>
          <w:lang w:val="en-US"/>
        </w:rPr>
        <w:t>1</w:t>
      </w:r>
      <w:r w:rsidR="009B6883" w:rsidRPr="009B6883">
        <w:rPr>
          <w:rFonts w:ascii="CMMI12" w:hAnsi="CMMI12" w:cs="CMMI12"/>
          <w:lang w:val="en-US"/>
        </w:rPr>
        <w:t>, v</w:t>
      </w:r>
      <w:r w:rsidR="009B6883" w:rsidRPr="009B6883">
        <w:rPr>
          <w:rFonts w:ascii="CMR8" w:hAnsi="CMR8" w:cs="CMR8"/>
          <w:sz w:val="16"/>
          <w:szCs w:val="16"/>
          <w:lang w:val="en-US"/>
        </w:rPr>
        <w:t>2</w:t>
      </w:r>
      <w:r w:rsidR="009B6883" w:rsidRPr="009B6883">
        <w:rPr>
          <w:rFonts w:ascii="CMR12" w:hAnsi="CMR12" w:cs="CMR12"/>
          <w:lang w:val="en-US"/>
        </w:rPr>
        <w:t>)</w:t>
      </w:r>
      <w:r w:rsidR="003F6669">
        <w:rPr>
          <w:rFonts w:ascii="CMR12" w:hAnsi="CMR12" w:cs="CMR12"/>
          <w:lang w:val="en-US"/>
        </w:rPr>
        <w:t>.......</w:t>
      </w:r>
      <w:r w:rsidR="009B6883" w:rsidRPr="009B6883">
        <w:rPr>
          <w:rFonts w:ascii="CMR12" w:hAnsi="CMR12" w:cs="CMR12"/>
          <w:lang w:val="en-US"/>
        </w:rPr>
        <w:t>Cov(</w:t>
      </w:r>
      <w:r w:rsidR="009B6883" w:rsidRPr="009B6883">
        <w:rPr>
          <w:rFonts w:ascii="CMMI12" w:hAnsi="CMMI12" w:cs="CMMI12"/>
          <w:lang w:val="en-US"/>
        </w:rPr>
        <w:t>v</w:t>
      </w:r>
      <w:r w:rsidR="009B6883" w:rsidRPr="009B6883">
        <w:rPr>
          <w:rFonts w:ascii="CMR8" w:hAnsi="CMR8" w:cs="CMR8"/>
          <w:sz w:val="16"/>
          <w:szCs w:val="16"/>
          <w:lang w:val="en-US"/>
        </w:rPr>
        <w:t>1</w:t>
      </w:r>
      <w:r w:rsidR="009B6883" w:rsidRPr="009B6883">
        <w:rPr>
          <w:rFonts w:ascii="CMMI12" w:hAnsi="CMMI12" w:cs="CMMI12"/>
          <w:lang w:val="en-US"/>
        </w:rPr>
        <w:t>, v</w:t>
      </w:r>
      <w:r w:rsidR="009B6883" w:rsidRPr="009B6883">
        <w:rPr>
          <w:rFonts w:ascii="CMMI8" w:hAnsi="CMMI8" w:cs="CMMI8"/>
          <w:sz w:val="16"/>
          <w:szCs w:val="16"/>
          <w:lang w:val="en-US"/>
        </w:rPr>
        <w:t>j</w:t>
      </w:r>
      <w:r w:rsidR="009B6883" w:rsidRPr="009B6883">
        <w:rPr>
          <w:rFonts w:ascii="CMR12" w:hAnsi="CMR12" w:cs="CMR12"/>
          <w:lang w:val="en-US"/>
        </w:rPr>
        <w:t xml:space="preserve">) </w:t>
      </w:r>
      <w:r w:rsidR="009B6883" w:rsidRPr="009B6883">
        <w:rPr>
          <w:rFonts w:ascii="CMMI12" w:hAnsi="CMMI12" w:cs="CMMI12"/>
          <w:lang w:val="en-US"/>
        </w:rPr>
        <w:t xml:space="preserve">. . . </w:t>
      </w:r>
      <w:r w:rsidR="009B6883" w:rsidRPr="009B6883">
        <w:rPr>
          <w:rFonts w:ascii="CMR12" w:hAnsi="CMR12" w:cs="CMR12"/>
          <w:lang w:val="en-US"/>
        </w:rPr>
        <w:t>Cov(</w:t>
      </w:r>
      <w:r w:rsidR="009B6883" w:rsidRPr="009B6883">
        <w:rPr>
          <w:rFonts w:ascii="CMMI12" w:hAnsi="CMMI12" w:cs="CMMI12"/>
          <w:lang w:val="en-US"/>
        </w:rPr>
        <w:t>v</w:t>
      </w:r>
      <w:r w:rsidR="009B6883" w:rsidRPr="009B6883">
        <w:rPr>
          <w:rFonts w:ascii="CMR8" w:hAnsi="CMR8" w:cs="CMR8"/>
          <w:sz w:val="16"/>
          <w:szCs w:val="16"/>
          <w:lang w:val="en-US"/>
        </w:rPr>
        <w:t>1</w:t>
      </w:r>
      <w:r w:rsidR="009B6883" w:rsidRPr="009B6883">
        <w:rPr>
          <w:rFonts w:ascii="CMMI12" w:hAnsi="CMMI12" w:cs="CMMI12"/>
          <w:lang w:val="en-US"/>
        </w:rPr>
        <w:t>, v</w:t>
      </w:r>
      <w:r w:rsidR="009B6883" w:rsidRPr="009B6883">
        <w:rPr>
          <w:rFonts w:ascii="CMMI8" w:hAnsi="CMMI8" w:cs="CMMI8"/>
          <w:sz w:val="16"/>
          <w:szCs w:val="16"/>
          <w:lang w:val="en-US"/>
        </w:rPr>
        <w:t>p</w:t>
      </w:r>
      <w:r w:rsidR="009B6883" w:rsidRPr="009B6883">
        <w:rPr>
          <w:rFonts w:ascii="CMR12" w:hAnsi="CMR12" w:cs="CMR12"/>
          <w:lang w:val="en-US"/>
        </w:rPr>
        <w:t>)</w:t>
      </w:r>
    </w:p>
    <w:p w:rsidR="009B6883" w:rsidRDefault="009B6883" w:rsidP="009B6883">
      <w:pPr>
        <w:autoSpaceDE w:val="0"/>
        <w:autoSpaceDN w:val="0"/>
        <w:adjustRightInd w:val="0"/>
        <w:spacing w:after="0" w:line="240" w:lineRule="auto"/>
        <w:rPr>
          <w:rFonts w:ascii="CMR12" w:hAnsi="CMR12" w:cs="CMR12"/>
          <w:lang w:val="en-US"/>
        </w:rPr>
      </w:pPr>
    </w:p>
    <w:p w:rsidR="009B6883" w:rsidRPr="009B6883" w:rsidRDefault="009B6883" w:rsidP="009B6883">
      <w:pPr>
        <w:autoSpaceDE w:val="0"/>
        <w:autoSpaceDN w:val="0"/>
        <w:adjustRightInd w:val="0"/>
        <w:spacing w:after="0" w:line="240" w:lineRule="auto"/>
        <w:rPr>
          <w:rFonts w:ascii="CMR12" w:hAnsi="CMR12" w:cs="CMR12"/>
          <w:lang w:val="en-US"/>
        </w:rPr>
      </w:pPr>
      <w:r w:rsidRPr="009B6883">
        <w:rPr>
          <w:rFonts w:ascii="CMR12" w:hAnsi="CMR12" w:cs="CMR12"/>
          <w:lang w:val="en-US"/>
        </w:rPr>
        <w:t>Cov(</w:t>
      </w:r>
      <w:r w:rsidRPr="009B6883">
        <w:rPr>
          <w:rFonts w:ascii="CMMI12" w:hAnsi="CMMI12" w:cs="CMMI12"/>
          <w:lang w:val="en-US"/>
        </w:rPr>
        <w:t>v</w:t>
      </w:r>
      <w:r w:rsidRPr="009B6883">
        <w:rPr>
          <w:rFonts w:ascii="CMR8" w:hAnsi="CMR8" w:cs="CMR8"/>
          <w:sz w:val="16"/>
          <w:szCs w:val="16"/>
          <w:lang w:val="en-US"/>
        </w:rPr>
        <w:t>2</w:t>
      </w:r>
      <w:r w:rsidRPr="009B6883">
        <w:rPr>
          <w:rFonts w:ascii="CMMI12" w:hAnsi="CMMI12" w:cs="CMMI12"/>
          <w:lang w:val="en-US"/>
        </w:rPr>
        <w:t>, v</w:t>
      </w:r>
      <w:r w:rsidRPr="009B6883">
        <w:rPr>
          <w:rFonts w:ascii="CMR8" w:hAnsi="CMR8" w:cs="CMR8"/>
          <w:sz w:val="16"/>
          <w:szCs w:val="16"/>
          <w:lang w:val="en-US"/>
        </w:rPr>
        <w:t>1</w:t>
      </w:r>
      <w:r w:rsidRPr="009B6883">
        <w:rPr>
          <w:rFonts w:ascii="CMR12" w:hAnsi="CMR12" w:cs="CMR12"/>
          <w:lang w:val="en-US"/>
        </w:rPr>
        <w:t>) Var(</w:t>
      </w:r>
      <w:r w:rsidRPr="009B6883">
        <w:rPr>
          <w:rFonts w:ascii="CMMI12" w:hAnsi="CMMI12" w:cs="CMMI12"/>
          <w:lang w:val="en-US"/>
        </w:rPr>
        <w:t>v</w:t>
      </w:r>
      <w:r w:rsidRPr="009B6883">
        <w:rPr>
          <w:rFonts w:ascii="CMR8" w:hAnsi="CMR8" w:cs="CMR8"/>
          <w:sz w:val="16"/>
          <w:szCs w:val="16"/>
          <w:lang w:val="en-US"/>
        </w:rPr>
        <w:t>2</w:t>
      </w:r>
      <w:r w:rsidRPr="009B6883">
        <w:rPr>
          <w:rFonts w:ascii="CMR12" w:hAnsi="CMR12" w:cs="CMR12"/>
          <w:lang w:val="en-US"/>
        </w:rPr>
        <w:t xml:space="preserve">) </w:t>
      </w:r>
      <w:r w:rsidRPr="009B6883">
        <w:rPr>
          <w:rFonts w:ascii="CMMI12" w:hAnsi="CMMI12" w:cs="CMMI12"/>
          <w:lang w:val="en-US"/>
        </w:rPr>
        <w:t>.</w:t>
      </w:r>
      <w:r w:rsidR="003F6669">
        <w:rPr>
          <w:rFonts w:ascii="CMMI12" w:hAnsi="CMMI12" w:cs="CMMI12"/>
          <w:lang w:val="en-US"/>
        </w:rPr>
        <w:t>.</w:t>
      </w:r>
      <w:r w:rsidRPr="009B6883">
        <w:rPr>
          <w:rFonts w:ascii="CMMI12" w:hAnsi="CMMI12" w:cs="CMMI12"/>
          <w:lang w:val="en-US"/>
        </w:rPr>
        <w:t>.</w:t>
      </w:r>
      <w:r>
        <w:rPr>
          <w:rFonts w:ascii="CMMI12" w:hAnsi="CMMI12" w:cs="CMMI12"/>
          <w:lang w:val="en-US"/>
        </w:rPr>
        <w:t>....</w:t>
      </w:r>
      <w:r w:rsidR="003F6669">
        <w:rPr>
          <w:rFonts w:ascii="CMMI12" w:hAnsi="CMMI12" w:cs="CMMI12"/>
          <w:lang w:val="en-US"/>
        </w:rPr>
        <w:t>...</w:t>
      </w:r>
      <w:r w:rsidRPr="009B6883">
        <w:rPr>
          <w:rFonts w:ascii="CMR12" w:hAnsi="CMR12" w:cs="CMR12"/>
          <w:lang w:val="en-US"/>
        </w:rPr>
        <w:t>Cov(</w:t>
      </w:r>
      <w:r w:rsidRPr="009B6883">
        <w:rPr>
          <w:rFonts w:ascii="CMMI12" w:hAnsi="CMMI12" w:cs="CMMI12"/>
          <w:lang w:val="en-US"/>
        </w:rPr>
        <w:t>v</w:t>
      </w:r>
      <w:r w:rsidRPr="009B6883">
        <w:rPr>
          <w:rFonts w:ascii="CMR8" w:hAnsi="CMR8" w:cs="CMR8"/>
          <w:sz w:val="16"/>
          <w:szCs w:val="16"/>
          <w:lang w:val="en-US"/>
        </w:rPr>
        <w:t>2</w:t>
      </w:r>
      <w:r w:rsidRPr="009B6883">
        <w:rPr>
          <w:rFonts w:ascii="CMMI12" w:hAnsi="CMMI12" w:cs="CMMI12"/>
          <w:lang w:val="en-US"/>
        </w:rPr>
        <w:t>, v</w:t>
      </w:r>
      <w:r w:rsidRPr="009B6883">
        <w:rPr>
          <w:rFonts w:ascii="CMMI8" w:hAnsi="CMMI8" w:cs="CMMI8"/>
          <w:sz w:val="16"/>
          <w:szCs w:val="16"/>
          <w:lang w:val="en-US"/>
        </w:rPr>
        <w:t>j</w:t>
      </w:r>
      <w:r w:rsidRPr="009B6883">
        <w:rPr>
          <w:rFonts w:ascii="CMR12" w:hAnsi="CMR12" w:cs="CMR12"/>
          <w:lang w:val="en-US"/>
        </w:rPr>
        <w:t xml:space="preserve">) </w:t>
      </w:r>
      <w:r w:rsidRPr="009B6883">
        <w:rPr>
          <w:rFonts w:ascii="CMMI12" w:hAnsi="CMMI12" w:cs="CMMI12"/>
          <w:lang w:val="en-US"/>
        </w:rPr>
        <w:t xml:space="preserve">. . . </w:t>
      </w:r>
      <w:r w:rsidRPr="009B6883">
        <w:rPr>
          <w:rFonts w:ascii="CMR12" w:hAnsi="CMR12" w:cs="CMR12"/>
          <w:lang w:val="en-US"/>
        </w:rPr>
        <w:t>Cov(</w:t>
      </w:r>
      <w:r w:rsidRPr="009B6883">
        <w:rPr>
          <w:rFonts w:ascii="CMMI12" w:hAnsi="CMMI12" w:cs="CMMI12"/>
          <w:lang w:val="en-US"/>
        </w:rPr>
        <w:t>v</w:t>
      </w:r>
      <w:r w:rsidRPr="009B6883">
        <w:rPr>
          <w:rFonts w:ascii="CMR8" w:hAnsi="CMR8" w:cs="CMR8"/>
          <w:sz w:val="16"/>
          <w:szCs w:val="16"/>
          <w:lang w:val="en-US"/>
        </w:rPr>
        <w:t>2</w:t>
      </w:r>
      <w:r w:rsidRPr="009B6883">
        <w:rPr>
          <w:rFonts w:ascii="CMMI12" w:hAnsi="CMMI12" w:cs="CMMI12"/>
          <w:lang w:val="en-US"/>
        </w:rPr>
        <w:t>, v</w:t>
      </w:r>
      <w:r w:rsidRPr="009B6883">
        <w:rPr>
          <w:rFonts w:ascii="CMMI8" w:hAnsi="CMMI8" w:cs="CMMI8"/>
          <w:sz w:val="16"/>
          <w:szCs w:val="16"/>
          <w:lang w:val="en-US"/>
        </w:rPr>
        <w:t>p</w:t>
      </w:r>
      <w:r w:rsidRPr="009B6883">
        <w:rPr>
          <w:rFonts w:ascii="CMR12" w:hAnsi="CMR12" w:cs="CMR12"/>
          <w:lang w:val="en-US"/>
        </w:rPr>
        <w:t>)</w:t>
      </w:r>
    </w:p>
    <w:p w:rsidR="009B6883" w:rsidRPr="009B6883" w:rsidRDefault="009B6883" w:rsidP="009B6883">
      <w:pPr>
        <w:autoSpaceDE w:val="0"/>
        <w:autoSpaceDN w:val="0"/>
        <w:adjustRightInd w:val="0"/>
        <w:spacing w:after="0" w:line="240" w:lineRule="auto"/>
        <w:rPr>
          <w:rFonts w:ascii="CMR12" w:hAnsi="CMR12" w:cs="CMR12"/>
          <w:lang w:val="en-US"/>
        </w:rPr>
      </w:pPr>
      <w:r w:rsidRPr="009B6883">
        <w:rPr>
          <w:rFonts w:ascii="CMR12" w:hAnsi="CMR12" w:cs="CMR12"/>
          <w:lang w:val="en-US"/>
        </w:rPr>
        <w:t>......</w:t>
      </w:r>
      <w:r>
        <w:rPr>
          <w:rFonts w:ascii="CMR12" w:hAnsi="CMR12" w:cs="CMR12"/>
          <w:lang w:val="en-US"/>
        </w:rPr>
        <w:t xml:space="preserve">                 ....                       </w:t>
      </w:r>
      <w:r w:rsidRPr="009B6883">
        <w:rPr>
          <w:rFonts w:ascii="CMR12" w:hAnsi="CMR12" w:cs="CMR12"/>
          <w:lang w:val="en-US"/>
        </w:rPr>
        <w:t>...</w:t>
      </w:r>
    </w:p>
    <w:p w:rsidR="003F6669" w:rsidRDefault="003F6669" w:rsidP="009B6883">
      <w:pPr>
        <w:autoSpaceDE w:val="0"/>
        <w:autoSpaceDN w:val="0"/>
        <w:adjustRightInd w:val="0"/>
        <w:spacing w:after="0" w:line="240" w:lineRule="auto"/>
        <w:rPr>
          <w:rFonts w:ascii="CMR12" w:hAnsi="CMR12" w:cs="CMR12"/>
          <w:lang w:val="en-US"/>
        </w:rPr>
      </w:pPr>
    </w:p>
    <w:p w:rsidR="009B6883" w:rsidRPr="009B6883" w:rsidRDefault="003F6669" w:rsidP="009B6883">
      <w:pPr>
        <w:autoSpaceDE w:val="0"/>
        <w:autoSpaceDN w:val="0"/>
        <w:adjustRightInd w:val="0"/>
        <w:spacing w:after="0" w:line="240" w:lineRule="auto"/>
        <w:rPr>
          <w:rFonts w:ascii="CMR12" w:hAnsi="CMR12" w:cs="CMR12"/>
          <w:lang w:val="en-US"/>
        </w:rPr>
      </w:pPr>
      <w:r>
        <w:rPr>
          <w:rFonts w:ascii="CMR12" w:hAnsi="CMR12" w:cs="CMR12"/>
          <w:lang w:val="en-US"/>
        </w:rPr>
        <w:t xml:space="preserve">∑  =       </w:t>
      </w:r>
      <w:r w:rsidR="009B6883" w:rsidRPr="009B6883">
        <w:rPr>
          <w:rFonts w:ascii="CMR12" w:hAnsi="CMR12" w:cs="CMR12"/>
          <w:lang w:val="en-US"/>
        </w:rPr>
        <w:t>Cov(</w:t>
      </w:r>
      <w:r w:rsidR="009B6883" w:rsidRPr="009B6883">
        <w:rPr>
          <w:rFonts w:ascii="CMMI12" w:hAnsi="CMMI12" w:cs="CMMI12"/>
          <w:lang w:val="en-US"/>
        </w:rPr>
        <w:t>v</w:t>
      </w:r>
      <w:r w:rsidR="009B6883" w:rsidRPr="009B6883">
        <w:rPr>
          <w:rFonts w:ascii="CMMI8" w:hAnsi="CMMI8" w:cs="CMMI8"/>
          <w:sz w:val="16"/>
          <w:szCs w:val="16"/>
          <w:lang w:val="en-US"/>
        </w:rPr>
        <w:t xml:space="preserve">j </w:t>
      </w:r>
      <w:r w:rsidR="009B6883" w:rsidRPr="009B6883">
        <w:rPr>
          <w:rFonts w:ascii="CMMI12" w:hAnsi="CMMI12" w:cs="CMMI12"/>
          <w:lang w:val="en-US"/>
        </w:rPr>
        <w:t>, v</w:t>
      </w:r>
      <w:r w:rsidR="009B6883" w:rsidRPr="009B6883">
        <w:rPr>
          <w:rFonts w:ascii="CMR8" w:hAnsi="CMR8" w:cs="CMR8"/>
          <w:sz w:val="16"/>
          <w:szCs w:val="16"/>
          <w:lang w:val="en-US"/>
        </w:rPr>
        <w:t>1</w:t>
      </w:r>
      <w:r w:rsidR="009B6883" w:rsidRPr="009B6883">
        <w:rPr>
          <w:rFonts w:ascii="CMR12" w:hAnsi="CMR12" w:cs="CMR12"/>
          <w:lang w:val="en-US"/>
        </w:rPr>
        <w:t>) Cov(</w:t>
      </w:r>
      <w:r w:rsidR="009B6883" w:rsidRPr="009B6883">
        <w:rPr>
          <w:rFonts w:ascii="CMMI12" w:hAnsi="CMMI12" w:cs="CMMI12"/>
          <w:lang w:val="en-US"/>
        </w:rPr>
        <w:t>v</w:t>
      </w:r>
      <w:r w:rsidR="009B6883" w:rsidRPr="009B6883">
        <w:rPr>
          <w:rFonts w:ascii="CMMI8" w:hAnsi="CMMI8" w:cs="CMMI8"/>
          <w:sz w:val="16"/>
          <w:szCs w:val="16"/>
          <w:lang w:val="en-US"/>
        </w:rPr>
        <w:t xml:space="preserve">j </w:t>
      </w:r>
      <w:r w:rsidR="009B6883" w:rsidRPr="009B6883">
        <w:rPr>
          <w:rFonts w:ascii="CMMI12" w:hAnsi="CMMI12" w:cs="CMMI12"/>
          <w:lang w:val="en-US"/>
        </w:rPr>
        <w:t>, v</w:t>
      </w:r>
      <w:r w:rsidR="009B6883" w:rsidRPr="009B6883">
        <w:rPr>
          <w:rFonts w:ascii="CMR8" w:hAnsi="CMR8" w:cs="CMR8"/>
          <w:sz w:val="16"/>
          <w:szCs w:val="16"/>
          <w:lang w:val="en-US"/>
        </w:rPr>
        <w:t>2</w:t>
      </w:r>
      <w:r w:rsidR="009B6883" w:rsidRPr="009B6883">
        <w:rPr>
          <w:rFonts w:ascii="CMR12" w:hAnsi="CMR12" w:cs="CMR12"/>
          <w:lang w:val="en-US"/>
        </w:rPr>
        <w:t xml:space="preserve">) </w:t>
      </w:r>
      <w:r w:rsidR="009B6883" w:rsidRPr="009B6883">
        <w:rPr>
          <w:rFonts w:ascii="CMMI12" w:hAnsi="CMMI12" w:cs="CMMI12"/>
          <w:lang w:val="en-US"/>
        </w:rPr>
        <w:t>. . .</w:t>
      </w:r>
      <w:r>
        <w:rPr>
          <w:rFonts w:ascii="CMMI12" w:hAnsi="CMMI12" w:cs="CMMI12"/>
          <w:lang w:val="en-US"/>
        </w:rPr>
        <w:t>...</w:t>
      </w:r>
      <w:r w:rsidR="009B6883" w:rsidRPr="009B6883">
        <w:rPr>
          <w:rFonts w:ascii="CMR12" w:hAnsi="CMR12" w:cs="CMR12"/>
          <w:lang w:val="en-US"/>
        </w:rPr>
        <w:t>Var(</w:t>
      </w:r>
      <w:r w:rsidR="009B6883" w:rsidRPr="009B6883">
        <w:rPr>
          <w:rFonts w:ascii="CMMI12" w:hAnsi="CMMI12" w:cs="CMMI12"/>
          <w:lang w:val="en-US"/>
        </w:rPr>
        <w:t>v</w:t>
      </w:r>
      <w:r w:rsidR="009B6883" w:rsidRPr="009B6883">
        <w:rPr>
          <w:rFonts w:ascii="CMMI8" w:hAnsi="CMMI8" w:cs="CMMI8"/>
          <w:sz w:val="16"/>
          <w:szCs w:val="16"/>
          <w:lang w:val="en-US"/>
        </w:rPr>
        <w:t>j</w:t>
      </w:r>
      <w:r w:rsidR="009B6883" w:rsidRPr="009B6883">
        <w:rPr>
          <w:rFonts w:ascii="CMR12" w:hAnsi="CMR12" w:cs="CMR12"/>
          <w:lang w:val="en-US"/>
        </w:rPr>
        <w:t xml:space="preserve">) </w:t>
      </w:r>
      <w:r w:rsidR="009B6883" w:rsidRPr="009B6883">
        <w:rPr>
          <w:rFonts w:ascii="CMMI12" w:hAnsi="CMMI12" w:cs="CMMI12"/>
          <w:lang w:val="en-US"/>
        </w:rPr>
        <w:t>. .</w:t>
      </w:r>
      <w:r>
        <w:rPr>
          <w:rFonts w:ascii="CMMI12" w:hAnsi="CMMI12" w:cs="CMMI12"/>
          <w:lang w:val="en-US"/>
        </w:rPr>
        <w:t xml:space="preserve"> . .</w:t>
      </w:r>
      <w:r w:rsidR="009B6883" w:rsidRPr="009B6883">
        <w:rPr>
          <w:rFonts w:ascii="CMMI12" w:hAnsi="CMMI12" w:cs="CMMI12"/>
          <w:lang w:val="en-US"/>
        </w:rPr>
        <w:t xml:space="preserve"> . </w:t>
      </w:r>
      <w:r w:rsidR="009B6883" w:rsidRPr="009B6883">
        <w:rPr>
          <w:rFonts w:ascii="CMR12" w:hAnsi="CMR12" w:cs="CMR12"/>
          <w:lang w:val="en-US"/>
        </w:rPr>
        <w:t>Cov(</w:t>
      </w:r>
      <w:r w:rsidR="009B6883" w:rsidRPr="009B6883">
        <w:rPr>
          <w:rFonts w:ascii="CMMI12" w:hAnsi="CMMI12" w:cs="CMMI12"/>
          <w:lang w:val="en-US"/>
        </w:rPr>
        <w:t>v</w:t>
      </w:r>
      <w:r w:rsidR="009B6883" w:rsidRPr="009B6883">
        <w:rPr>
          <w:rFonts w:ascii="CMMI8" w:hAnsi="CMMI8" w:cs="CMMI8"/>
          <w:sz w:val="16"/>
          <w:szCs w:val="16"/>
          <w:lang w:val="en-US"/>
        </w:rPr>
        <w:t xml:space="preserve">j </w:t>
      </w:r>
      <w:r w:rsidR="009B6883" w:rsidRPr="009B6883">
        <w:rPr>
          <w:rFonts w:ascii="CMMI12" w:hAnsi="CMMI12" w:cs="CMMI12"/>
          <w:lang w:val="en-US"/>
        </w:rPr>
        <w:t>, v</w:t>
      </w:r>
      <w:r w:rsidR="009B6883" w:rsidRPr="009B6883">
        <w:rPr>
          <w:rFonts w:ascii="CMMI8" w:hAnsi="CMMI8" w:cs="CMMI8"/>
          <w:sz w:val="16"/>
          <w:szCs w:val="16"/>
          <w:lang w:val="en-US"/>
        </w:rPr>
        <w:t>p</w:t>
      </w:r>
      <w:r w:rsidR="009B6883" w:rsidRPr="009B6883">
        <w:rPr>
          <w:rFonts w:ascii="CMR12" w:hAnsi="CMR12" w:cs="CMR12"/>
          <w:lang w:val="en-US"/>
        </w:rPr>
        <w:t>)</w:t>
      </w:r>
    </w:p>
    <w:p w:rsidR="009B6883" w:rsidRPr="009B6883" w:rsidRDefault="009B6883" w:rsidP="009B6883">
      <w:pPr>
        <w:autoSpaceDE w:val="0"/>
        <w:autoSpaceDN w:val="0"/>
        <w:adjustRightInd w:val="0"/>
        <w:spacing w:after="0" w:line="240" w:lineRule="auto"/>
        <w:rPr>
          <w:rFonts w:ascii="CMR12" w:hAnsi="CMR12" w:cs="CMR12"/>
          <w:lang w:val="en-US"/>
        </w:rPr>
      </w:pPr>
    </w:p>
    <w:p w:rsidR="009B6883" w:rsidRPr="009B6883" w:rsidRDefault="009B6883" w:rsidP="009B6883">
      <w:pPr>
        <w:autoSpaceDE w:val="0"/>
        <w:autoSpaceDN w:val="0"/>
        <w:adjustRightInd w:val="0"/>
        <w:spacing w:after="0" w:line="240" w:lineRule="auto"/>
        <w:rPr>
          <w:rFonts w:ascii="CMR12" w:hAnsi="CMR12" w:cs="CMR12"/>
          <w:lang w:val="en-US"/>
        </w:rPr>
      </w:pPr>
      <w:r w:rsidRPr="009B6883">
        <w:rPr>
          <w:rFonts w:ascii="CMR12" w:hAnsi="CMR12" w:cs="CMR12"/>
          <w:lang w:val="en-US"/>
        </w:rPr>
        <w:t>. . .</w:t>
      </w:r>
      <w:r w:rsidR="003F6669">
        <w:rPr>
          <w:rFonts w:ascii="CMR12" w:hAnsi="CMR12" w:cs="CMR12"/>
          <w:lang w:val="en-US"/>
        </w:rPr>
        <w:t xml:space="preserve">                 .....                      .....                    ....</w:t>
      </w:r>
    </w:p>
    <w:p w:rsidR="009B6883" w:rsidRPr="009B6883" w:rsidRDefault="009B6883" w:rsidP="009B6883">
      <w:pPr>
        <w:autoSpaceDE w:val="0"/>
        <w:autoSpaceDN w:val="0"/>
        <w:adjustRightInd w:val="0"/>
        <w:spacing w:after="0" w:line="240" w:lineRule="auto"/>
        <w:rPr>
          <w:rFonts w:ascii="CMR12" w:hAnsi="CMR12" w:cs="CMR12"/>
          <w:lang w:val="en-US"/>
        </w:rPr>
      </w:pPr>
    </w:p>
    <w:p w:rsidR="009B6883" w:rsidRPr="009B6883" w:rsidRDefault="009B6883" w:rsidP="009B6883">
      <w:pPr>
        <w:spacing w:line="480" w:lineRule="auto"/>
        <w:rPr>
          <w:b/>
          <w:caps/>
          <w:lang w:val="en-US"/>
        </w:rPr>
      </w:pPr>
      <w:r w:rsidRPr="009B6883">
        <w:rPr>
          <w:rFonts w:ascii="CMR12" w:hAnsi="CMR12" w:cs="CMR12"/>
          <w:lang w:val="en-US"/>
        </w:rPr>
        <w:t>Cov(</w:t>
      </w:r>
      <w:r w:rsidRPr="009B6883">
        <w:rPr>
          <w:rFonts w:ascii="CMMI12" w:hAnsi="CMMI12" w:cs="CMMI12"/>
          <w:lang w:val="en-US"/>
        </w:rPr>
        <w:t>v</w:t>
      </w:r>
      <w:r w:rsidRPr="009B6883">
        <w:rPr>
          <w:rFonts w:ascii="CMMI8" w:hAnsi="CMMI8" w:cs="CMMI8"/>
          <w:sz w:val="16"/>
          <w:szCs w:val="16"/>
          <w:lang w:val="en-US"/>
        </w:rPr>
        <w:t>p</w:t>
      </w:r>
      <w:r w:rsidRPr="009B6883">
        <w:rPr>
          <w:rFonts w:ascii="CMMI12" w:hAnsi="CMMI12" w:cs="CMMI12"/>
          <w:lang w:val="en-US"/>
        </w:rPr>
        <w:t>, v</w:t>
      </w:r>
      <w:r w:rsidRPr="009B6883">
        <w:rPr>
          <w:rFonts w:ascii="CMR8" w:hAnsi="CMR8" w:cs="CMR8"/>
          <w:sz w:val="16"/>
          <w:szCs w:val="16"/>
          <w:lang w:val="en-US"/>
        </w:rPr>
        <w:t>1</w:t>
      </w:r>
      <w:r w:rsidRPr="009B6883">
        <w:rPr>
          <w:rFonts w:ascii="CMR12" w:hAnsi="CMR12" w:cs="CMR12"/>
          <w:lang w:val="en-US"/>
        </w:rPr>
        <w:t>) Cov(</w:t>
      </w:r>
      <w:r w:rsidRPr="009B6883">
        <w:rPr>
          <w:rFonts w:ascii="CMMI12" w:hAnsi="CMMI12" w:cs="CMMI12"/>
          <w:lang w:val="en-US"/>
        </w:rPr>
        <w:t>v</w:t>
      </w:r>
      <w:r w:rsidRPr="009B6883">
        <w:rPr>
          <w:rFonts w:ascii="CMMI8" w:hAnsi="CMMI8" w:cs="CMMI8"/>
          <w:sz w:val="16"/>
          <w:szCs w:val="16"/>
          <w:lang w:val="en-US"/>
        </w:rPr>
        <w:t>p</w:t>
      </w:r>
      <w:r w:rsidRPr="009B6883">
        <w:rPr>
          <w:rFonts w:ascii="CMMI12" w:hAnsi="CMMI12" w:cs="CMMI12"/>
          <w:lang w:val="en-US"/>
        </w:rPr>
        <w:t>, v</w:t>
      </w:r>
      <w:r w:rsidRPr="009B6883">
        <w:rPr>
          <w:rFonts w:ascii="CMR8" w:hAnsi="CMR8" w:cs="CMR8"/>
          <w:sz w:val="16"/>
          <w:szCs w:val="16"/>
          <w:lang w:val="en-US"/>
        </w:rPr>
        <w:t>2</w:t>
      </w:r>
      <w:r w:rsidRPr="009B6883">
        <w:rPr>
          <w:rFonts w:ascii="CMR12" w:hAnsi="CMR12" w:cs="CMR12"/>
          <w:lang w:val="en-US"/>
        </w:rPr>
        <w:t xml:space="preserve">) </w:t>
      </w:r>
      <w:r w:rsidRPr="009B6883">
        <w:rPr>
          <w:rFonts w:ascii="CMMI12" w:hAnsi="CMMI12" w:cs="CMMI12"/>
          <w:lang w:val="en-US"/>
        </w:rPr>
        <w:t xml:space="preserve">. . . </w:t>
      </w:r>
      <w:r w:rsidRPr="009B6883">
        <w:rPr>
          <w:rFonts w:ascii="CMR12" w:hAnsi="CMR12" w:cs="CMR12"/>
          <w:lang w:val="en-US"/>
        </w:rPr>
        <w:t>Cov(</w:t>
      </w:r>
      <w:r w:rsidRPr="009B6883">
        <w:rPr>
          <w:rFonts w:ascii="CMMI12" w:hAnsi="CMMI12" w:cs="CMMI12"/>
          <w:lang w:val="en-US"/>
        </w:rPr>
        <w:t>v</w:t>
      </w:r>
      <w:r w:rsidRPr="009B6883">
        <w:rPr>
          <w:rFonts w:ascii="CMMI8" w:hAnsi="CMMI8" w:cs="CMMI8"/>
          <w:sz w:val="16"/>
          <w:szCs w:val="16"/>
          <w:lang w:val="en-US"/>
        </w:rPr>
        <w:t>p</w:t>
      </w:r>
      <w:r w:rsidRPr="009B6883">
        <w:rPr>
          <w:rFonts w:ascii="CMMI12" w:hAnsi="CMMI12" w:cs="CMMI12"/>
          <w:lang w:val="en-US"/>
        </w:rPr>
        <w:t>, v</w:t>
      </w:r>
      <w:r w:rsidRPr="009B6883">
        <w:rPr>
          <w:rFonts w:ascii="CMMI8" w:hAnsi="CMMI8" w:cs="CMMI8"/>
          <w:sz w:val="16"/>
          <w:szCs w:val="16"/>
          <w:lang w:val="en-US"/>
        </w:rPr>
        <w:t>j</w:t>
      </w:r>
      <w:r w:rsidRPr="009B6883">
        <w:rPr>
          <w:rFonts w:ascii="CMR12" w:hAnsi="CMR12" w:cs="CMR12"/>
          <w:lang w:val="en-US"/>
        </w:rPr>
        <w:t xml:space="preserve">) </w:t>
      </w:r>
      <w:r w:rsidRPr="009B6883">
        <w:rPr>
          <w:rFonts w:ascii="CMMI12" w:hAnsi="CMMI12" w:cs="CMMI12"/>
          <w:lang w:val="en-US"/>
        </w:rPr>
        <w:t xml:space="preserve">. . . </w:t>
      </w:r>
      <w:r w:rsidRPr="009B6883">
        <w:rPr>
          <w:rFonts w:ascii="CMR12" w:hAnsi="CMR12" w:cs="CMR12"/>
          <w:lang w:val="en-US"/>
        </w:rPr>
        <w:t>Var(</w:t>
      </w:r>
      <w:r w:rsidRPr="009B6883">
        <w:rPr>
          <w:rFonts w:ascii="CMMI12" w:hAnsi="CMMI12" w:cs="CMMI12"/>
          <w:lang w:val="en-US"/>
        </w:rPr>
        <w:t>v</w:t>
      </w:r>
      <w:r w:rsidRPr="009B6883">
        <w:rPr>
          <w:rFonts w:ascii="CMMI8" w:hAnsi="CMMI8" w:cs="CMMI8"/>
          <w:sz w:val="16"/>
          <w:szCs w:val="16"/>
          <w:lang w:val="en-US"/>
        </w:rPr>
        <w:t>p</w:t>
      </w:r>
      <w:r w:rsidRPr="009B6883">
        <w:rPr>
          <w:rFonts w:ascii="CMR12" w:hAnsi="CMR12" w:cs="CMR12"/>
          <w:lang w:val="en-US"/>
        </w:rPr>
        <w:t>)</w:t>
      </w:r>
    </w:p>
    <w:p w:rsidR="00C127ED" w:rsidRDefault="00C127ED" w:rsidP="00112E0C">
      <w:pPr>
        <w:rPr>
          <w:b/>
          <w:caps/>
          <w:lang w:val="sk-SK"/>
        </w:rPr>
      </w:pPr>
    </w:p>
    <w:p w:rsidR="00112E0C" w:rsidRPr="00112E0C" w:rsidRDefault="00112E0C" w:rsidP="00112E0C">
      <w:pPr>
        <w:rPr>
          <w:b/>
          <w:caps/>
          <w:lang w:val="sk-SK"/>
        </w:rPr>
      </w:pPr>
      <w:r w:rsidRPr="00112E0C">
        <w:rPr>
          <w:b/>
          <w:caps/>
          <w:lang w:val="sk-SK"/>
        </w:rPr>
        <w:t xml:space="preserve">   5.4 RECHERCHE DES VALEURS PROPRES</w:t>
      </w:r>
    </w:p>
    <w:p w:rsidR="00112E0C" w:rsidRPr="00112E0C" w:rsidRDefault="00112E0C" w:rsidP="00283A55">
      <w:pPr>
        <w:rPr>
          <w:b/>
          <w:lang w:val="fr-FR"/>
        </w:rPr>
      </w:pPr>
      <w:r w:rsidRPr="00112E0C">
        <w:rPr>
          <w:b/>
          <w:caps/>
          <w:lang w:val="sk-SK"/>
        </w:rPr>
        <w:t xml:space="preserve">             5.5 TAUX D´I</w:t>
      </w:r>
      <w:bookmarkStart w:id="1" w:name="_GoBack"/>
      <w:bookmarkEnd w:id="1"/>
      <w:r w:rsidRPr="00112E0C">
        <w:rPr>
          <w:b/>
          <w:caps/>
          <w:lang w:val="sk-SK"/>
        </w:rPr>
        <w:t>NFORMATION</w:t>
      </w:r>
    </w:p>
    <w:sectPr w:rsidR="00112E0C" w:rsidRPr="00112E0C" w:rsidSect="0066474B">
      <w:pgSz w:w="11906" w:h="16838"/>
      <w:pgMar w:top="1440" w:right="1440" w:bottom="1440" w:left="1440"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1E16" w:rsidRDefault="00A51E16" w:rsidP="005B40BB">
      <w:pPr>
        <w:spacing w:after="0" w:line="240" w:lineRule="auto"/>
      </w:pPr>
      <w:r>
        <w:separator/>
      </w:r>
    </w:p>
  </w:endnote>
  <w:endnote w:type="continuationSeparator" w:id="1">
    <w:p w:rsidR="00A51E16" w:rsidRDefault="00A51E16" w:rsidP="005B40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A00002EF" w:usb1="420020EB" w:usb2="0000000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NewRoman,BoldItalic">
    <w:panose1 w:val="00000000000000000000"/>
    <w:charset w:val="00"/>
    <w:family w:val="roman"/>
    <w:notTrueType/>
    <w:pitch w:val="default"/>
    <w:sig w:usb0="00000003" w:usb1="00000000" w:usb2="00000000" w:usb3="00000000" w:csb0="00000001" w:csb1="00000000"/>
  </w:font>
  <w:font w:name="CMR12">
    <w:panose1 w:val="00000000000000000000"/>
    <w:charset w:val="00"/>
    <w:family w:val="auto"/>
    <w:notTrueType/>
    <w:pitch w:val="default"/>
    <w:sig w:usb0="00000003" w:usb1="00000000" w:usb2="00000000" w:usb3="00000000" w:csb0="00000001" w:csb1="00000000"/>
  </w:font>
  <w:font w:name="CMMI12">
    <w:panose1 w:val="00000000000000000000"/>
    <w:charset w:val="00"/>
    <w:family w:val="auto"/>
    <w:notTrueType/>
    <w:pitch w:val="default"/>
    <w:sig w:usb0="00000003" w:usb1="00000000" w:usb2="00000000" w:usb3="00000000" w:csb0="00000001" w:csb1="00000000"/>
  </w:font>
  <w:font w:name="CMR8">
    <w:panose1 w:val="00000000000000000000"/>
    <w:charset w:val="00"/>
    <w:family w:val="auto"/>
    <w:notTrueType/>
    <w:pitch w:val="default"/>
    <w:sig w:usb0="00000003" w:usb1="00000000" w:usb2="00000000" w:usb3="00000000" w:csb0="00000001" w:csb1="00000000"/>
  </w:font>
  <w:font w:name="CMMI8">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1E16" w:rsidRDefault="00A51E16" w:rsidP="005B40BB">
      <w:pPr>
        <w:spacing w:after="0" w:line="240" w:lineRule="auto"/>
      </w:pPr>
      <w:r>
        <w:separator/>
      </w:r>
    </w:p>
  </w:footnote>
  <w:footnote w:type="continuationSeparator" w:id="1">
    <w:p w:rsidR="00A51E16" w:rsidRDefault="00A51E16" w:rsidP="005B40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D34E1"/>
    <w:multiLevelType w:val="multilevel"/>
    <w:tmpl w:val="39887296"/>
    <w:lvl w:ilvl="0">
      <w:start w:val="1"/>
      <w:numFmt w:val="decimal"/>
      <w:lvlText w:val="%1."/>
      <w:lvlJc w:val="left"/>
      <w:pPr>
        <w:ind w:left="720" w:hanging="360"/>
      </w:pPr>
    </w:lvl>
    <w:lvl w:ilvl="1">
      <w:start w:val="1"/>
      <w:numFmt w:val="decimal"/>
      <w:lvlText w:val="%2."/>
      <w:lvlJc w:val="left"/>
      <w:pPr>
        <w:ind w:left="1080" w:hanging="36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15093D61"/>
    <w:multiLevelType w:val="hybridMultilevel"/>
    <w:tmpl w:val="379E18BC"/>
    <w:lvl w:ilvl="0" w:tplc="040C000F">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90F07E7"/>
    <w:multiLevelType w:val="hybridMultilevel"/>
    <w:tmpl w:val="5C080B5A"/>
    <w:lvl w:ilvl="0" w:tplc="040C0003">
      <w:start w:val="1"/>
      <w:numFmt w:val="bullet"/>
      <w:lvlText w:val="o"/>
      <w:lvlJc w:val="left"/>
      <w:pPr>
        <w:ind w:left="1485" w:hanging="360"/>
      </w:pPr>
      <w:rPr>
        <w:rFonts w:ascii="Courier New" w:hAnsi="Courier New" w:cs="Courier New"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
    <w:nsid w:val="1BF54785"/>
    <w:multiLevelType w:val="hybridMultilevel"/>
    <w:tmpl w:val="25383F94"/>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796548A"/>
    <w:multiLevelType w:val="multilevel"/>
    <w:tmpl w:val="020495EA"/>
    <w:lvl w:ilvl="0">
      <w:start w:val="2"/>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nsid w:val="2E6A66A1"/>
    <w:multiLevelType w:val="hybridMultilevel"/>
    <w:tmpl w:val="AF8E7562"/>
    <w:lvl w:ilvl="0" w:tplc="A3708806">
      <w:numFmt w:val="bullet"/>
      <w:lvlText w:val="-"/>
      <w:lvlJc w:val="left"/>
      <w:pPr>
        <w:ind w:left="1440" w:hanging="360"/>
      </w:pPr>
      <w:rPr>
        <w:rFonts w:ascii="Times New Roman" w:eastAsiaTheme="minorHAnsi"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nsid w:val="355005E3"/>
    <w:multiLevelType w:val="hybridMultilevel"/>
    <w:tmpl w:val="0B76FAFA"/>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7">
    <w:nsid w:val="4038727A"/>
    <w:multiLevelType w:val="multilevel"/>
    <w:tmpl w:val="F0F48B44"/>
    <w:lvl w:ilvl="0">
      <w:start w:val="2"/>
      <w:numFmt w:val="decimal"/>
      <w:lvlText w:val="%1"/>
      <w:lvlJc w:val="left"/>
      <w:pPr>
        <w:ind w:left="360" w:hanging="360"/>
      </w:pPr>
      <w:rPr>
        <w:rFonts w:hint="default"/>
        <w:b w:val="0"/>
      </w:rPr>
    </w:lvl>
    <w:lvl w:ilvl="1">
      <w:start w:val="2"/>
      <w:numFmt w:val="decimal"/>
      <w:lvlText w:val="%1.%2"/>
      <w:lvlJc w:val="left"/>
      <w:pPr>
        <w:ind w:left="1080" w:hanging="360"/>
      </w:pPr>
      <w:rPr>
        <w:rFonts w:hint="default"/>
        <w:b/>
        <w:sz w:val="28"/>
      </w:rPr>
    </w:lvl>
    <w:lvl w:ilvl="2">
      <w:start w:val="1"/>
      <w:numFmt w:val="decimal"/>
      <w:lvlText w:val="%1.%2.%3"/>
      <w:lvlJc w:val="left"/>
      <w:pPr>
        <w:ind w:left="2160" w:hanging="720"/>
      </w:pPr>
      <w:rPr>
        <w:rFonts w:hint="default"/>
        <w:b/>
        <w:sz w:val="24"/>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8">
    <w:nsid w:val="41406A94"/>
    <w:multiLevelType w:val="hybridMultilevel"/>
    <w:tmpl w:val="DB226778"/>
    <w:lvl w:ilvl="0" w:tplc="040C0017">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9">
    <w:nsid w:val="525A1120"/>
    <w:multiLevelType w:val="hybridMultilevel"/>
    <w:tmpl w:val="057E196E"/>
    <w:lvl w:ilvl="0" w:tplc="1812F404">
      <w:start w:val="1"/>
      <w:numFmt w:val="decimal"/>
      <w:lvlText w:val="%1)"/>
      <w:lvlJc w:val="left"/>
      <w:pPr>
        <w:ind w:left="1800" w:hanging="360"/>
      </w:pPr>
      <w:rPr>
        <w:rFonts w:hint="default"/>
        <w:color w:val="auto"/>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0">
    <w:nsid w:val="59A71EAF"/>
    <w:multiLevelType w:val="multilevel"/>
    <w:tmpl w:val="5636E6E6"/>
    <w:lvl w:ilvl="0">
      <w:start w:val="2"/>
      <w:numFmt w:val="decimal"/>
      <w:lvlText w:val="%1"/>
      <w:lvlJc w:val="left"/>
      <w:pPr>
        <w:ind w:left="360" w:hanging="360"/>
      </w:pPr>
      <w:rPr>
        <w:rFonts w:hint="default"/>
        <w:b w:val="0"/>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b/>
        <w:sz w:val="24"/>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1">
    <w:nsid w:val="5A54150A"/>
    <w:multiLevelType w:val="hybridMultilevel"/>
    <w:tmpl w:val="CCA8D2A2"/>
    <w:lvl w:ilvl="0" w:tplc="040C0001">
      <w:start w:val="1"/>
      <w:numFmt w:val="bullet"/>
      <w:lvlText w:val=""/>
      <w:lvlJc w:val="left"/>
      <w:pPr>
        <w:ind w:left="2625" w:hanging="360"/>
      </w:pPr>
      <w:rPr>
        <w:rFonts w:ascii="Symbol" w:hAnsi="Symbol" w:hint="default"/>
      </w:rPr>
    </w:lvl>
    <w:lvl w:ilvl="1" w:tplc="040C0003" w:tentative="1">
      <w:start w:val="1"/>
      <w:numFmt w:val="bullet"/>
      <w:lvlText w:val="o"/>
      <w:lvlJc w:val="left"/>
      <w:pPr>
        <w:ind w:left="3345" w:hanging="360"/>
      </w:pPr>
      <w:rPr>
        <w:rFonts w:ascii="Courier New" w:hAnsi="Courier New" w:cs="Courier New" w:hint="default"/>
      </w:rPr>
    </w:lvl>
    <w:lvl w:ilvl="2" w:tplc="040C0005" w:tentative="1">
      <w:start w:val="1"/>
      <w:numFmt w:val="bullet"/>
      <w:lvlText w:val=""/>
      <w:lvlJc w:val="left"/>
      <w:pPr>
        <w:ind w:left="4065" w:hanging="360"/>
      </w:pPr>
      <w:rPr>
        <w:rFonts w:ascii="Wingdings" w:hAnsi="Wingdings" w:hint="default"/>
      </w:rPr>
    </w:lvl>
    <w:lvl w:ilvl="3" w:tplc="040C0001" w:tentative="1">
      <w:start w:val="1"/>
      <w:numFmt w:val="bullet"/>
      <w:lvlText w:val=""/>
      <w:lvlJc w:val="left"/>
      <w:pPr>
        <w:ind w:left="4785" w:hanging="360"/>
      </w:pPr>
      <w:rPr>
        <w:rFonts w:ascii="Symbol" w:hAnsi="Symbol" w:hint="default"/>
      </w:rPr>
    </w:lvl>
    <w:lvl w:ilvl="4" w:tplc="040C0003" w:tentative="1">
      <w:start w:val="1"/>
      <w:numFmt w:val="bullet"/>
      <w:lvlText w:val="o"/>
      <w:lvlJc w:val="left"/>
      <w:pPr>
        <w:ind w:left="5505" w:hanging="360"/>
      </w:pPr>
      <w:rPr>
        <w:rFonts w:ascii="Courier New" w:hAnsi="Courier New" w:cs="Courier New" w:hint="default"/>
      </w:rPr>
    </w:lvl>
    <w:lvl w:ilvl="5" w:tplc="040C0005" w:tentative="1">
      <w:start w:val="1"/>
      <w:numFmt w:val="bullet"/>
      <w:lvlText w:val=""/>
      <w:lvlJc w:val="left"/>
      <w:pPr>
        <w:ind w:left="6225" w:hanging="360"/>
      </w:pPr>
      <w:rPr>
        <w:rFonts w:ascii="Wingdings" w:hAnsi="Wingdings" w:hint="default"/>
      </w:rPr>
    </w:lvl>
    <w:lvl w:ilvl="6" w:tplc="040C0001" w:tentative="1">
      <w:start w:val="1"/>
      <w:numFmt w:val="bullet"/>
      <w:lvlText w:val=""/>
      <w:lvlJc w:val="left"/>
      <w:pPr>
        <w:ind w:left="6945" w:hanging="360"/>
      </w:pPr>
      <w:rPr>
        <w:rFonts w:ascii="Symbol" w:hAnsi="Symbol" w:hint="default"/>
      </w:rPr>
    </w:lvl>
    <w:lvl w:ilvl="7" w:tplc="040C0003" w:tentative="1">
      <w:start w:val="1"/>
      <w:numFmt w:val="bullet"/>
      <w:lvlText w:val="o"/>
      <w:lvlJc w:val="left"/>
      <w:pPr>
        <w:ind w:left="7665" w:hanging="360"/>
      </w:pPr>
      <w:rPr>
        <w:rFonts w:ascii="Courier New" w:hAnsi="Courier New" w:cs="Courier New" w:hint="default"/>
      </w:rPr>
    </w:lvl>
    <w:lvl w:ilvl="8" w:tplc="040C0005" w:tentative="1">
      <w:start w:val="1"/>
      <w:numFmt w:val="bullet"/>
      <w:lvlText w:val=""/>
      <w:lvlJc w:val="left"/>
      <w:pPr>
        <w:ind w:left="8385" w:hanging="360"/>
      </w:pPr>
      <w:rPr>
        <w:rFonts w:ascii="Wingdings" w:hAnsi="Wingdings" w:hint="default"/>
      </w:rPr>
    </w:lvl>
  </w:abstractNum>
  <w:abstractNum w:abstractNumId="12">
    <w:nsid w:val="618045FA"/>
    <w:multiLevelType w:val="hybridMultilevel"/>
    <w:tmpl w:val="2CD8C798"/>
    <w:lvl w:ilvl="0" w:tplc="040C0003">
      <w:start w:val="1"/>
      <w:numFmt w:val="bullet"/>
      <w:lvlText w:val="o"/>
      <w:lvlJc w:val="left"/>
      <w:pPr>
        <w:ind w:left="1800" w:hanging="360"/>
      </w:pPr>
      <w:rPr>
        <w:rFonts w:ascii="Courier New" w:hAnsi="Courier New" w:cs="Courier New"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3">
    <w:nsid w:val="61FA05AC"/>
    <w:multiLevelType w:val="multilevel"/>
    <w:tmpl w:val="CD12AD04"/>
    <w:lvl w:ilvl="0">
      <w:start w:val="1"/>
      <w:numFmt w:val="decimal"/>
      <w:lvlText w:val="%1."/>
      <w:lvlJc w:val="left"/>
      <w:pPr>
        <w:ind w:left="720" w:hanging="360"/>
      </w:pPr>
    </w:lvl>
    <w:lvl w:ilvl="1">
      <w:start w:val="1"/>
      <w:numFmt w:val="decimal"/>
      <w:isLgl/>
      <w:lvlText w:val="%1.%2"/>
      <w:lvlJc w:val="left"/>
      <w:pPr>
        <w:ind w:left="1080" w:hanging="36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644211EB"/>
    <w:multiLevelType w:val="hybridMultilevel"/>
    <w:tmpl w:val="9F4214BE"/>
    <w:lvl w:ilvl="0" w:tplc="040C0005">
      <w:start w:val="1"/>
      <w:numFmt w:val="bullet"/>
      <w:lvlText w:val=""/>
      <w:lvlJc w:val="left"/>
      <w:pPr>
        <w:ind w:left="2520" w:hanging="360"/>
      </w:pPr>
      <w:rPr>
        <w:rFonts w:ascii="Wingdings" w:hAnsi="Wingdings" w:hint="default"/>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15">
    <w:nsid w:val="69616A97"/>
    <w:multiLevelType w:val="hybridMultilevel"/>
    <w:tmpl w:val="E30E172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AE52358"/>
    <w:multiLevelType w:val="hybridMultilevel"/>
    <w:tmpl w:val="35A2DFE4"/>
    <w:lvl w:ilvl="0" w:tplc="040C000B">
      <w:start w:val="1"/>
      <w:numFmt w:val="bullet"/>
      <w:lvlText w:val=""/>
      <w:lvlJc w:val="left"/>
      <w:pPr>
        <w:ind w:left="2205" w:hanging="360"/>
      </w:pPr>
      <w:rPr>
        <w:rFonts w:ascii="Wingdings" w:hAnsi="Wingdings" w:hint="default"/>
      </w:rPr>
    </w:lvl>
    <w:lvl w:ilvl="1" w:tplc="040C0003" w:tentative="1">
      <w:start w:val="1"/>
      <w:numFmt w:val="bullet"/>
      <w:lvlText w:val="o"/>
      <w:lvlJc w:val="left"/>
      <w:pPr>
        <w:ind w:left="2925" w:hanging="360"/>
      </w:pPr>
      <w:rPr>
        <w:rFonts w:ascii="Courier New" w:hAnsi="Courier New" w:cs="Courier New" w:hint="default"/>
      </w:rPr>
    </w:lvl>
    <w:lvl w:ilvl="2" w:tplc="040C0005" w:tentative="1">
      <w:start w:val="1"/>
      <w:numFmt w:val="bullet"/>
      <w:lvlText w:val=""/>
      <w:lvlJc w:val="left"/>
      <w:pPr>
        <w:ind w:left="3645" w:hanging="360"/>
      </w:pPr>
      <w:rPr>
        <w:rFonts w:ascii="Wingdings" w:hAnsi="Wingdings" w:hint="default"/>
      </w:rPr>
    </w:lvl>
    <w:lvl w:ilvl="3" w:tplc="040C0001" w:tentative="1">
      <w:start w:val="1"/>
      <w:numFmt w:val="bullet"/>
      <w:lvlText w:val=""/>
      <w:lvlJc w:val="left"/>
      <w:pPr>
        <w:ind w:left="4365" w:hanging="360"/>
      </w:pPr>
      <w:rPr>
        <w:rFonts w:ascii="Symbol" w:hAnsi="Symbol" w:hint="default"/>
      </w:rPr>
    </w:lvl>
    <w:lvl w:ilvl="4" w:tplc="040C0003" w:tentative="1">
      <w:start w:val="1"/>
      <w:numFmt w:val="bullet"/>
      <w:lvlText w:val="o"/>
      <w:lvlJc w:val="left"/>
      <w:pPr>
        <w:ind w:left="5085" w:hanging="360"/>
      </w:pPr>
      <w:rPr>
        <w:rFonts w:ascii="Courier New" w:hAnsi="Courier New" w:cs="Courier New" w:hint="default"/>
      </w:rPr>
    </w:lvl>
    <w:lvl w:ilvl="5" w:tplc="040C0005" w:tentative="1">
      <w:start w:val="1"/>
      <w:numFmt w:val="bullet"/>
      <w:lvlText w:val=""/>
      <w:lvlJc w:val="left"/>
      <w:pPr>
        <w:ind w:left="5805" w:hanging="360"/>
      </w:pPr>
      <w:rPr>
        <w:rFonts w:ascii="Wingdings" w:hAnsi="Wingdings" w:hint="default"/>
      </w:rPr>
    </w:lvl>
    <w:lvl w:ilvl="6" w:tplc="040C0001" w:tentative="1">
      <w:start w:val="1"/>
      <w:numFmt w:val="bullet"/>
      <w:lvlText w:val=""/>
      <w:lvlJc w:val="left"/>
      <w:pPr>
        <w:ind w:left="6525" w:hanging="360"/>
      </w:pPr>
      <w:rPr>
        <w:rFonts w:ascii="Symbol" w:hAnsi="Symbol" w:hint="default"/>
      </w:rPr>
    </w:lvl>
    <w:lvl w:ilvl="7" w:tplc="040C0003" w:tentative="1">
      <w:start w:val="1"/>
      <w:numFmt w:val="bullet"/>
      <w:lvlText w:val="o"/>
      <w:lvlJc w:val="left"/>
      <w:pPr>
        <w:ind w:left="7245" w:hanging="360"/>
      </w:pPr>
      <w:rPr>
        <w:rFonts w:ascii="Courier New" w:hAnsi="Courier New" w:cs="Courier New" w:hint="default"/>
      </w:rPr>
    </w:lvl>
    <w:lvl w:ilvl="8" w:tplc="040C0005" w:tentative="1">
      <w:start w:val="1"/>
      <w:numFmt w:val="bullet"/>
      <w:lvlText w:val=""/>
      <w:lvlJc w:val="left"/>
      <w:pPr>
        <w:ind w:left="7965" w:hanging="360"/>
      </w:pPr>
      <w:rPr>
        <w:rFonts w:ascii="Wingdings" w:hAnsi="Wingdings" w:hint="default"/>
      </w:rPr>
    </w:lvl>
  </w:abstractNum>
  <w:abstractNum w:abstractNumId="17">
    <w:nsid w:val="6C4F7209"/>
    <w:multiLevelType w:val="hybridMultilevel"/>
    <w:tmpl w:val="AAC61E9C"/>
    <w:lvl w:ilvl="0" w:tplc="3B1AB1CE">
      <w:start w:val="2"/>
      <w:numFmt w:val="decimal"/>
      <w:lvlText w:val="%1)"/>
      <w:lvlJc w:val="left"/>
      <w:pPr>
        <w:ind w:left="2025" w:hanging="360"/>
      </w:pPr>
      <w:rPr>
        <w:rFonts w:hint="default"/>
      </w:rPr>
    </w:lvl>
    <w:lvl w:ilvl="1" w:tplc="040C0019" w:tentative="1">
      <w:start w:val="1"/>
      <w:numFmt w:val="lowerLetter"/>
      <w:lvlText w:val="%2."/>
      <w:lvlJc w:val="left"/>
      <w:pPr>
        <w:ind w:left="2745" w:hanging="360"/>
      </w:pPr>
    </w:lvl>
    <w:lvl w:ilvl="2" w:tplc="040C001B" w:tentative="1">
      <w:start w:val="1"/>
      <w:numFmt w:val="lowerRoman"/>
      <w:lvlText w:val="%3."/>
      <w:lvlJc w:val="right"/>
      <w:pPr>
        <w:ind w:left="3465" w:hanging="180"/>
      </w:pPr>
    </w:lvl>
    <w:lvl w:ilvl="3" w:tplc="040C000F" w:tentative="1">
      <w:start w:val="1"/>
      <w:numFmt w:val="decimal"/>
      <w:lvlText w:val="%4."/>
      <w:lvlJc w:val="left"/>
      <w:pPr>
        <w:ind w:left="4185" w:hanging="360"/>
      </w:pPr>
    </w:lvl>
    <w:lvl w:ilvl="4" w:tplc="040C0019" w:tentative="1">
      <w:start w:val="1"/>
      <w:numFmt w:val="lowerLetter"/>
      <w:lvlText w:val="%5."/>
      <w:lvlJc w:val="left"/>
      <w:pPr>
        <w:ind w:left="4905" w:hanging="360"/>
      </w:pPr>
    </w:lvl>
    <w:lvl w:ilvl="5" w:tplc="040C001B" w:tentative="1">
      <w:start w:val="1"/>
      <w:numFmt w:val="lowerRoman"/>
      <w:lvlText w:val="%6."/>
      <w:lvlJc w:val="right"/>
      <w:pPr>
        <w:ind w:left="5625" w:hanging="180"/>
      </w:pPr>
    </w:lvl>
    <w:lvl w:ilvl="6" w:tplc="040C000F" w:tentative="1">
      <w:start w:val="1"/>
      <w:numFmt w:val="decimal"/>
      <w:lvlText w:val="%7."/>
      <w:lvlJc w:val="left"/>
      <w:pPr>
        <w:ind w:left="6345" w:hanging="360"/>
      </w:pPr>
    </w:lvl>
    <w:lvl w:ilvl="7" w:tplc="040C0019" w:tentative="1">
      <w:start w:val="1"/>
      <w:numFmt w:val="lowerLetter"/>
      <w:lvlText w:val="%8."/>
      <w:lvlJc w:val="left"/>
      <w:pPr>
        <w:ind w:left="7065" w:hanging="360"/>
      </w:pPr>
    </w:lvl>
    <w:lvl w:ilvl="8" w:tplc="040C001B" w:tentative="1">
      <w:start w:val="1"/>
      <w:numFmt w:val="lowerRoman"/>
      <w:lvlText w:val="%9."/>
      <w:lvlJc w:val="right"/>
      <w:pPr>
        <w:ind w:left="7785" w:hanging="180"/>
      </w:pPr>
    </w:lvl>
  </w:abstractNum>
  <w:abstractNum w:abstractNumId="18">
    <w:nsid w:val="6CE13776"/>
    <w:multiLevelType w:val="hybridMultilevel"/>
    <w:tmpl w:val="ACC8E738"/>
    <w:lvl w:ilvl="0" w:tplc="DA06BF48">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
    <w:nsid w:val="6E532F5F"/>
    <w:multiLevelType w:val="hybridMultilevel"/>
    <w:tmpl w:val="0218A31E"/>
    <w:lvl w:ilvl="0" w:tplc="18ACFA2C">
      <w:start w:val="1"/>
      <w:numFmt w:val="lowerLetter"/>
      <w:lvlText w:val="%1)"/>
      <w:lvlJc w:val="left"/>
      <w:pPr>
        <w:ind w:left="1440" w:hanging="360"/>
      </w:pPr>
      <w:rPr>
        <w:rFonts w:hint="default"/>
      </w:rPr>
    </w:lvl>
    <w:lvl w:ilvl="1" w:tplc="040C0019">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0">
    <w:nsid w:val="6E730289"/>
    <w:multiLevelType w:val="hybridMultilevel"/>
    <w:tmpl w:val="DA56CB4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EFD37A4"/>
    <w:multiLevelType w:val="hybridMultilevel"/>
    <w:tmpl w:val="B45A5F22"/>
    <w:lvl w:ilvl="0" w:tplc="040C000B">
      <w:start w:val="1"/>
      <w:numFmt w:val="bullet"/>
      <w:lvlText w:val=""/>
      <w:lvlJc w:val="left"/>
      <w:pPr>
        <w:ind w:left="945" w:hanging="360"/>
      </w:pPr>
      <w:rPr>
        <w:rFonts w:ascii="Wingdings" w:hAnsi="Wingdings" w:hint="default"/>
      </w:rPr>
    </w:lvl>
    <w:lvl w:ilvl="1" w:tplc="040C0003" w:tentative="1">
      <w:start w:val="1"/>
      <w:numFmt w:val="bullet"/>
      <w:lvlText w:val="o"/>
      <w:lvlJc w:val="left"/>
      <w:pPr>
        <w:ind w:left="1665" w:hanging="360"/>
      </w:pPr>
      <w:rPr>
        <w:rFonts w:ascii="Courier New" w:hAnsi="Courier New" w:cs="Courier New" w:hint="default"/>
      </w:rPr>
    </w:lvl>
    <w:lvl w:ilvl="2" w:tplc="040C0005" w:tentative="1">
      <w:start w:val="1"/>
      <w:numFmt w:val="bullet"/>
      <w:lvlText w:val=""/>
      <w:lvlJc w:val="left"/>
      <w:pPr>
        <w:ind w:left="2385" w:hanging="360"/>
      </w:pPr>
      <w:rPr>
        <w:rFonts w:ascii="Wingdings" w:hAnsi="Wingdings" w:hint="default"/>
      </w:rPr>
    </w:lvl>
    <w:lvl w:ilvl="3" w:tplc="040C0001" w:tentative="1">
      <w:start w:val="1"/>
      <w:numFmt w:val="bullet"/>
      <w:lvlText w:val=""/>
      <w:lvlJc w:val="left"/>
      <w:pPr>
        <w:ind w:left="3105" w:hanging="360"/>
      </w:pPr>
      <w:rPr>
        <w:rFonts w:ascii="Symbol" w:hAnsi="Symbol" w:hint="default"/>
      </w:rPr>
    </w:lvl>
    <w:lvl w:ilvl="4" w:tplc="040C0003" w:tentative="1">
      <w:start w:val="1"/>
      <w:numFmt w:val="bullet"/>
      <w:lvlText w:val="o"/>
      <w:lvlJc w:val="left"/>
      <w:pPr>
        <w:ind w:left="3825" w:hanging="360"/>
      </w:pPr>
      <w:rPr>
        <w:rFonts w:ascii="Courier New" w:hAnsi="Courier New" w:cs="Courier New" w:hint="default"/>
      </w:rPr>
    </w:lvl>
    <w:lvl w:ilvl="5" w:tplc="040C0005" w:tentative="1">
      <w:start w:val="1"/>
      <w:numFmt w:val="bullet"/>
      <w:lvlText w:val=""/>
      <w:lvlJc w:val="left"/>
      <w:pPr>
        <w:ind w:left="4545" w:hanging="360"/>
      </w:pPr>
      <w:rPr>
        <w:rFonts w:ascii="Wingdings" w:hAnsi="Wingdings" w:hint="default"/>
      </w:rPr>
    </w:lvl>
    <w:lvl w:ilvl="6" w:tplc="040C0001" w:tentative="1">
      <w:start w:val="1"/>
      <w:numFmt w:val="bullet"/>
      <w:lvlText w:val=""/>
      <w:lvlJc w:val="left"/>
      <w:pPr>
        <w:ind w:left="5265" w:hanging="360"/>
      </w:pPr>
      <w:rPr>
        <w:rFonts w:ascii="Symbol" w:hAnsi="Symbol" w:hint="default"/>
      </w:rPr>
    </w:lvl>
    <w:lvl w:ilvl="7" w:tplc="040C0003" w:tentative="1">
      <w:start w:val="1"/>
      <w:numFmt w:val="bullet"/>
      <w:lvlText w:val="o"/>
      <w:lvlJc w:val="left"/>
      <w:pPr>
        <w:ind w:left="5985" w:hanging="360"/>
      </w:pPr>
      <w:rPr>
        <w:rFonts w:ascii="Courier New" w:hAnsi="Courier New" w:cs="Courier New" w:hint="default"/>
      </w:rPr>
    </w:lvl>
    <w:lvl w:ilvl="8" w:tplc="040C0005" w:tentative="1">
      <w:start w:val="1"/>
      <w:numFmt w:val="bullet"/>
      <w:lvlText w:val=""/>
      <w:lvlJc w:val="left"/>
      <w:pPr>
        <w:ind w:left="6705" w:hanging="360"/>
      </w:pPr>
      <w:rPr>
        <w:rFonts w:ascii="Wingdings" w:hAnsi="Wingdings" w:hint="default"/>
      </w:rPr>
    </w:lvl>
  </w:abstractNum>
  <w:abstractNum w:abstractNumId="22">
    <w:nsid w:val="74496D8C"/>
    <w:multiLevelType w:val="hybridMultilevel"/>
    <w:tmpl w:val="CB9812CE"/>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nsid w:val="754D603E"/>
    <w:multiLevelType w:val="multilevel"/>
    <w:tmpl w:val="CD12AD04"/>
    <w:lvl w:ilvl="0">
      <w:start w:val="1"/>
      <w:numFmt w:val="decimal"/>
      <w:lvlText w:val="%1."/>
      <w:lvlJc w:val="left"/>
      <w:pPr>
        <w:ind w:left="360" w:hanging="360"/>
      </w:pPr>
    </w:lvl>
    <w:lvl w:ilvl="1">
      <w:start w:val="1"/>
      <w:numFmt w:val="decimal"/>
      <w:isLgl/>
      <w:lvlText w:val="%1.%2"/>
      <w:lvlJc w:val="left"/>
      <w:pPr>
        <w:ind w:left="720" w:hanging="360"/>
      </w:pPr>
      <w:rPr>
        <w:rFonts w:hint="default"/>
        <w:sz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nsid w:val="76346C0F"/>
    <w:multiLevelType w:val="hybridMultilevel"/>
    <w:tmpl w:val="B57041FE"/>
    <w:lvl w:ilvl="0" w:tplc="040C000B">
      <w:start w:val="1"/>
      <w:numFmt w:val="bullet"/>
      <w:lvlText w:val=""/>
      <w:lvlJc w:val="left"/>
      <w:pPr>
        <w:ind w:left="885" w:hanging="360"/>
      </w:pPr>
      <w:rPr>
        <w:rFonts w:ascii="Wingdings" w:hAnsi="Wingdings" w:hint="default"/>
      </w:rPr>
    </w:lvl>
    <w:lvl w:ilvl="1" w:tplc="040C0003" w:tentative="1">
      <w:start w:val="1"/>
      <w:numFmt w:val="bullet"/>
      <w:lvlText w:val="o"/>
      <w:lvlJc w:val="left"/>
      <w:pPr>
        <w:ind w:left="1605" w:hanging="360"/>
      </w:pPr>
      <w:rPr>
        <w:rFonts w:ascii="Courier New" w:hAnsi="Courier New" w:cs="Courier New" w:hint="default"/>
      </w:rPr>
    </w:lvl>
    <w:lvl w:ilvl="2" w:tplc="040C0005" w:tentative="1">
      <w:start w:val="1"/>
      <w:numFmt w:val="bullet"/>
      <w:lvlText w:val=""/>
      <w:lvlJc w:val="left"/>
      <w:pPr>
        <w:ind w:left="2325" w:hanging="360"/>
      </w:pPr>
      <w:rPr>
        <w:rFonts w:ascii="Wingdings" w:hAnsi="Wingdings" w:hint="default"/>
      </w:rPr>
    </w:lvl>
    <w:lvl w:ilvl="3" w:tplc="040C0001" w:tentative="1">
      <w:start w:val="1"/>
      <w:numFmt w:val="bullet"/>
      <w:lvlText w:val=""/>
      <w:lvlJc w:val="left"/>
      <w:pPr>
        <w:ind w:left="3045" w:hanging="360"/>
      </w:pPr>
      <w:rPr>
        <w:rFonts w:ascii="Symbol" w:hAnsi="Symbol" w:hint="default"/>
      </w:rPr>
    </w:lvl>
    <w:lvl w:ilvl="4" w:tplc="040C0003" w:tentative="1">
      <w:start w:val="1"/>
      <w:numFmt w:val="bullet"/>
      <w:lvlText w:val="o"/>
      <w:lvlJc w:val="left"/>
      <w:pPr>
        <w:ind w:left="3765" w:hanging="360"/>
      </w:pPr>
      <w:rPr>
        <w:rFonts w:ascii="Courier New" w:hAnsi="Courier New" w:cs="Courier New" w:hint="default"/>
      </w:rPr>
    </w:lvl>
    <w:lvl w:ilvl="5" w:tplc="040C0005" w:tentative="1">
      <w:start w:val="1"/>
      <w:numFmt w:val="bullet"/>
      <w:lvlText w:val=""/>
      <w:lvlJc w:val="left"/>
      <w:pPr>
        <w:ind w:left="4485" w:hanging="360"/>
      </w:pPr>
      <w:rPr>
        <w:rFonts w:ascii="Wingdings" w:hAnsi="Wingdings" w:hint="default"/>
      </w:rPr>
    </w:lvl>
    <w:lvl w:ilvl="6" w:tplc="040C0001" w:tentative="1">
      <w:start w:val="1"/>
      <w:numFmt w:val="bullet"/>
      <w:lvlText w:val=""/>
      <w:lvlJc w:val="left"/>
      <w:pPr>
        <w:ind w:left="5205" w:hanging="360"/>
      </w:pPr>
      <w:rPr>
        <w:rFonts w:ascii="Symbol" w:hAnsi="Symbol" w:hint="default"/>
      </w:rPr>
    </w:lvl>
    <w:lvl w:ilvl="7" w:tplc="040C0003" w:tentative="1">
      <w:start w:val="1"/>
      <w:numFmt w:val="bullet"/>
      <w:lvlText w:val="o"/>
      <w:lvlJc w:val="left"/>
      <w:pPr>
        <w:ind w:left="5925" w:hanging="360"/>
      </w:pPr>
      <w:rPr>
        <w:rFonts w:ascii="Courier New" w:hAnsi="Courier New" w:cs="Courier New" w:hint="default"/>
      </w:rPr>
    </w:lvl>
    <w:lvl w:ilvl="8" w:tplc="040C0005" w:tentative="1">
      <w:start w:val="1"/>
      <w:numFmt w:val="bullet"/>
      <w:lvlText w:val=""/>
      <w:lvlJc w:val="left"/>
      <w:pPr>
        <w:ind w:left="6645" w:hanging="360"/>
      </w:pPr>
      <w:rPr>
        <w:rFonts w:ascii="Wingdings" w:hAnsi="Wingdings" w:hint="default"/>
      </w:rPr>
    </w:lvl>
  </w:abstractNum>
  <w:num w:numId="1">
    <w:abstractNumId w:val="0"/>
  </w:num>
  <w:num w:numId="2">
    <w:abstractNumId w:val="5"/>
  </w:num>
  <w:num w:numId="3">
    <w:abstractNumId w:val="1"/>
  </w:num>
  <w:num w:numId="4">
    <w:abstractNumId w:val="16"/>
  </w:num>
  <w:num w:numId="5">
    <w:abstractNumId w:val="11"/>
  </w:num>
  <w:num w:numId="6">
    <w:abstractNumId w:val="7"/>
  </w:num>
  <w:num w:numId="7">
    <w:abstractNumId w:val="12"/>
  </w:num>
  <w:num w:numId="8">
    <w:abstractNumId w:val="14"/>
  </w:num>
  <w:num w:numId="9">
    <w:abstractNumId w:val="2"/>
  </w:num>
  <w:num w:numId="10">
    <w:abstractNumId w:val="17"/>
  </w:num>
  <w:num w:numId="11">
    <w:abstractNumId w:val="2"/>
  </w:num>
  <w:num w:numId="12">
    <w:abstractNumId w:val="6"/>
  </w:num>
  <w:num w:numId="13">
    <w:abstractNumId w:val="9"/>
  </w:num>
  <w:num w:numId="14">
    <w:abstractNumId w:val="18"/>
  </w:num>
  <w:num w:numId="15">
    <w:abstractNumId w:val="10"/>
  </w:num>
  <w:num w:numId="16">
    <w:abstractNumId w:val="13"/>
  </w:num>
  <w:num w:numId="17">
    <w:abstractNumId w:val="4"/>
  </w:num>
  <w:num w:numId="18">
    <w:abstractNumId w:val="24"/>
  </w:num>
  <w:num w:numId="19">
    <w:abstractNumId w:val="3"/>
  </w:num>
  <w:num w:numId="20">
    <w:abstractNumId w:val="23"/>
  </w:num>
  <w:num w:numId="21">
    <w:abstractNumId w:val="8"/>
  </w:num>
  <w:num w:numId="22">
    <w:abstractNumId w:val="20"/>
  </w:num>
  <w:num w:numId="23">
    <w:abstractNumId w:val="21"/>
  </w:num>
  <w:num w:numId="24">
    <w:abstractNumId w:val="22"/>
  </w:num>
  <w:num w:numId="2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9"/>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2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A944BB"/>
    <w:rsid w:val="00000343"/>
    <w:rsid w:val="000042D3"/>
    <w:rsid w:val="000142F9"/>
    <w:rsid w:val="00016340"/>
    <w:rsid w:val="00016535"/>
    <w:rsid w:val="000166FC"/>
    <w:rsid w:val="000175FB"/>
    <w:rsid w:val="00017D79"/>
    <w:rsid w:val="000226CC"/>
    <w:rsid w:val="000226D4"/>
    <w:rsid w:val="000338F7"/>
    <w:rsid w:val="000406B2"/>
    <w:rsid w:val="00041628"/>
    <w:rsid w:val="0004340A"/>
    <w:rsid w:val="00046B5E"/>
    <w:rsid w:val="00052BBB"/>
    <w:rsid w:val="00055E55"/>
    <w:rsid w:val="00056863"/>
    <w:rsid w:val="00061169"/>
    <w:rsid w:val="00070757"/>
    <w:rsid w:val="00071D64"/>
    <w:rsid w:val="00072A0F"/>
    <w:rsid w:val="00073284"/>
    <w:rsid w:val="00074A65"/>
    <w:rsid w:val="00075AA5"/>
    <w:rsid w:val="000821B2"/>
    <w:rsid w:val="00082802"/>
    <w:rsid w:val="00083CFD"/>
    <w:rsid w:val="00084208"/>
    <w:rsid w:val="0008461E"/>
    <w:rsid w:val="00092764"/>
    <w:rsid w:val="000927DC"/>
    <w:rsid w:val="000A08D5"/>
    <w:rsid w:val="000A189F"/>
    <w:rsid w:val="000A1D34"/>
    <w:rsid w:val="000A3B26"/>
    <w:rsid w:val="000B03AA"/>
    <w:rsid w:val="000B3FCD"/>
    <w:rsid w:val="000B4B5D"/>
    <w:rsid w:val="000B59D1"/>
    <w:rsid w:val="000B6ED1"/>
    <w:rsid w:val="000D0B8A"/>
    <w:rsid w:val="000D48BC"/>
    <w:rsid w:val="000D4A2C"/>
    <w:rsid w:val="000D5982"/>
    <w:rsid w:val="000E178C"/>
    <w:rsid w:val="000E3D89"/>
    <w:rsid w:val="000E4172"/>
    <w:rsid w:val="000E4E28"/>
    <w:rsid w:val="000F084B"/>
    <w:rsid w:val="000F13D3"/>
    <w:rsid w:val="000F5B02"/>
    <w:rsid w:val="00100088"/>
    <w:rsid w:val="00101955"/>
    <w:rsid w:val="00102AC8"/>
    <w:rsid w:val="001054EB"/>
    <w:rsid w:val="00112E0C"/>
    <w:rsid w:val="001162AA"/>
    <w:rsid w:val="0011761F"/>
    <w:rsid w:val="0012708F"/>
    <w:rsid w:val="00127777"/>
    <w:rsid w:val="00130B72"/>
    <w:rsid w:val="00131BC7"/>
    <w:rsid w:val="00131E1B"/>
    <w:rsid w:val="00141535"/>
    <w:rsid w:val="0014193E"/>
    <w:rsid w:val="0014466A"/>
    <w:rsid w:val="00145F70"/>
    <w:rsid w:val="0014636F"/>
    <w:rsid w:val="00151CB3"/>
    <w:rsid w:val="00153DD3"/>
    <w:rsid w:val="001612C2"/>
    <w:rsid w:val="00162296"/>
    <w:rsid w:val="00163C3B"/>
    <w:rsid w:val="001658B7"/>
    <w:rsid w:val="00165F22"/>
    <w:rsid w:val="00167AB6"/>
    <w:rsid w:val="001702A2"/>
    <w:rsid w:val="0017097E"/>
    <w:rsid w:val="00170E52"/>
    <w:rsid w:val="00174F14"/>
    <w:rsid w:val="00175461"/>
    <w:rsid w:val="00175702"/>
    <w:rsid w:val="00176DC3"/>
    <w:rsid w:val="00177DD9"/>
    <w:rsid w:val="0018390F"/>
    <w:rsid w:val="001864AF"/>
    <w:rsid w:val="0019342D"/>
    <w:rsid w:val="00193848"/>
    <w:rsid w:val="00194280"/>
    <w:rsid w:val="001948B3"/>
    <w:rsid w:val="001967A1"/>
    <w:rsid w:val="001A096A"/>
    <w:rsid w:val="001A6759"/>
    <w:rsid w:val="001A789D"/>
    <w:rsid w:val="001B0706"/>
    <w:rsid w:val="001B2501"/>
    <w:rsid w:val="001B3AE4"/>
    <w:rsid w:val="001B7DD8"/>
    <w:rsid w:val="001C3C89"/>
    <w:rsid w:val="001C7464"/>
    <w:rsid w:val="001D0586"/>
    <w:rsid w:val="001D33E0"/>
    <w:rsid w:val="001D396F"/>
    <w:rsid w:val="001D3AAA"/>
    <w:rsid w:val="001D4A97"/>
    <w:rsid w:val="001E41FF"/>
    <w:rsid w:val="001F3916"/>
    <w:rsid w:val="001F4E16"/>
    <w:rsid w:val="001F6F0B"/>
    <w:rsid w:val="0020180C"/>
    <w:rsid w:val="00211EAB"/>
    <w:rsid w:val="002125AD"/>
    <w:rsid w:val="00213339"/>
    <w:rsid w:val="0022072D"/>
    <w:rsid w:val="00222DC9"/>
    <w:rsid w:val="00224893"/>
    <w:rsid w:val="0022575C"/>
    <w:rsid w:val="002332B3"/>
    <w:rsid w:val="00242A56"/>
    <w:rsid w:val="00242BBD"/>
    <w:rsid w:val="002446A4"/>
    <w:rsid w:val="002518DD"/>
    <w:rsid w:val="00254273"/>
    <w:rsid w:val="00254EFE"/>
    <w:rsid w:val="00265A30"/>
    <w:rsid w:val="00265F2B"/>
    <w:rsid w:val="002714E8"/>
    <w:rsid w:val="0027151C"/>
    <w:rsid w:val="00274994"/>
    <w:rsid w:val="00274C33"/>
    <w:rsid w:val="0027505B"/>
    <w:rsid w:val="00275D5B"/>
    <w:rsid w:val="00277020"/>
    <w:rsid w:val="00277116"/>
    <w:rsid w:val="00283A55"/>
    <w:rsid w:val="002840B9"/>
    <w:rsid w:val="00286716"/>
    <w:rsid w:val="00292E47"/>
    <w:rsid w:val="00293507"/>
    <w:rsid w:val="00293A85"/>
    <w:rsid w:val="00294EAB"/>
    <w:rsid w:val="00294EE9"/>
    <w:rsid w:val="00295206"/>
    <w:rsid w:val="0029695B"/>
    <w:rsid w:val="002A38EA"/>
    <w:rsid w:val="002A4DCF"/>
    <w:rsid w:val="002A58DE"/>
    <w:rsid w:val="002A5CD5"/>
    <w:rsid w:val="002A6CD8"/>
    <w:rsid w:val="002B112C"/>
    <w:rsid w:val="002B2766"/>
    <w:rsid w:val="002B40D3"/>
    <w:rsid w:val="002B5899"/>
    <w:rsid w:val="002B7BE3"/>
    <w:rsid w:val="002C31CA"/>
    <w:rsid w:val="002C47C9"/>
    <w:rsid w:val="002C65ED"/>
    <w:rsid w:val="002D43F3"/>
    <w:rsid w:val="002E09D6"/>
    <w:rsid w:val="002E0FEF"/>
    <w:rsid w:val="002E407C"/>
    <w:rsid w:val="002E4101"/>
    <w:rsid w:val="002E5372"/>
    <w:rsid w:val="002E642F"/>
    <w:rsid w:val="002E69D8"/>
    <w:rsid w:val="002E78D0"/>
    <w:rsid w:val="002E78EE"/>
    <w:rsid w:val="002E7BD4"/>
    <w:rsid w:val="002F06B4"/>
    <w:rsid w:val="002F0808"/>
    <w:rsid w:val="002F69E0"/>
    <w:rsid w:val="002F7604"/>
    <w:rsid w:val="003008EB"/>
    <w:rsid w:val="00301AB4"/>
    <w:rsid w:val="00302DA0"/>
    <w:rsid w:val="003061DB"/>
    <w:rsid w:val="00306B12"/>
    <w:rsid w:val="00307051"/>
    <w:rsid w:val="00307189"/>
    <w:rsid w:val="0031030A"/>
    <w:rsid w:val="003172F6"/>
    <w:rsid w:val="003200FA"/>
    <w:rsid w:val="003205E2"/>
    <w:rsid w:val="00320DAC"/>
    <w:rsid w:val="00321BC2"/>
    <w:rsid w:val="0032348B"/>
    <w:rsid w:val="00323C27"/>
    <w:rsid w:val="003252B3"/>
    <w:rsid w:val="003272D4"/>
    <w:rsid w:val="003305EB"/>
    <w:rsid w:val="00330D1C"/>
    <w:rsid w:val="00331578"/>
    <w:rsid w:val="003346A1"/>
    <w:rsid w:val="00334F52"/>
    <w:rsid w:val="0033580E"/>
    <w:rsid w:val="00336473"/>
    <w:rsid w:val="00337896"/>
    <w:rsid w:val="00340D0A"/>
    <w:rsid w:val="00342143"/>
    <w:rsid w:val="0034309F"/>
    <w:rsid w:val="00343960"/>
    <w:rsid w:val="00344526"/>
    <w:rsid w:val="00347F85"/>
    <w:rsid w:val="00347FFD"/>
    <w:rsid w:val="00354E47"/>
    <w:rsid w:val="003577FB"/>
    <w:rsid w:val="0036030C"/>
    <w:rsid w:val="003607F6"/>
    <w:rsid w:val="00360C78"/>
    <w:rsid w:val="003703FE"/>
    <w:rsid w:val="0037083D"/>
    <w:rsid w:val="003713CF"/>
    <w:rsid w:val="00372AB3"/>
    <w:rsid w:val="003738AE"/>
    <w:rsid w:val="003742F3"/>
    <w:rsid w:val="00380A39"/>
    <w:rsid w:val="0038246F"/>
    <w:rsid w:val="0038272E"/>
    <w:rsid w:val="0038400C"/>
    <w:rsid w:val="00385A1A"/>
    <w:rsid w:val="0038631A"/>
    <w:rsid w:val="0039107D"/>
    <w:rsid w:val="003935BB"/>
    <w:rsid w:val="0039651B"/>
    <w:rsid w:val="003A01AB"/>
    <w:rsid w:val="003A35D6"/>
    <w:rsid w:val="003B1F16"/>
    <w:rsid w:val="003B4E22"/>
    <w:rsid w:val="003B58E5"/>
    <w:rsid w:val="003B61F5"/>
    <w:rsid w:val="003C0508"/>
    <w:rsid w:val="003C1AA7"/>
    <w:rsid w:val="003C21CF"/>
    <w:rsid w:val="003C37BB"/>
    <w:rsid w:val="003C4555"/>
    <w:rsid w:val="003D07C2"/>
    <w:rsid w:val="003D1601"/>
    <w:rsid w:val="003D1FCE"/>
    <w:rsid w:val="003D31A7"/>
    <w:rsid w:val="003D39AA"/>
    <w:rsid w:val="003D3A21"/>
    <w:rsid w:val="003D3EF3"/>
    <w:rsid w:val="003D7D2C"/>
    <w:rsid w:val="003E2C39"/>
    <w:rsid w:val="003E3720"/>
    <w:rsid w:val="003E576B"/>
    <w:rsid w:val="003F0B06"/>
    <w:rsid w:val="003F2E89"/>
    <w:rsid w:val="003F5552"/>
    <w:rsid w:val="003F6669"/>
    <w:rsid w:val="0040393F"/>
    <w:rsid w:val="00403CDD"/>
    <w:rsid w:val="00403E0D"/>
    <w:rsid w:val="004111D1"/>
    <w:rsid w:val="00411A5D"/>
    <w:rsid w:val="004123F0"/>
    <w:rsid w:val="00413545"/>
    <w:rsid w:val="00413D4D"/>
    <w:rsid w:val="00414DF3"/>
    <w:rsid w:val="004151FB"/>
    <w:rsid w:val="00420B62"/>
    <w:rsid w:val="004256DA"/>
    <w:rsid w:val="00425898"/>
    <w:rsid w:val="00430738"/>
    <w:rsid w:val="0043101F"/>
    <w:rsid w:val="00431A4D"/>
    <w:rsid w:val="00436C78"/>
    <w:rsid w:val="00436D73"/>
    <w:rsid w:val="00437F25"/>
    <w:rsid w:val="004416DB"/>
    <w:rsid w:val="00451E1F"/>
    <w:rsid w:val="0045371F"/>
    <w:rsid w:val="004543AB"/>
    <w:rsid w:val="00455B55"/>
    <w:rsid w:val="00467823"/>
    <w:rsid w:val="00470750"/>
    <w:rsid w:val="004711D8"/>
    <w:rsid w:val="00472423"/>
    <w:rsid w:val="004729F0"/>
    <w:rsid w:val="00475DA8"/>
    <w:rsid w:val="00477E65"/>
    <w:rsid w:val="00480792"/>
    <w:rsid w:val="00480F05"/>
    <w:rsid w:val="0048227D"/>
    <w:rsid w:val="0048366D"/>
    <w:rsid w:val="004860FE"/>
    <w:rsid w:val="00490142"/>
    <w:rsid w:val="00495D56"/>
    <w:rsid w:val="00496CFD"/>
    <w:rsid w:val="00496D22"/>
    <w:rsid w:val="004A0F19"/>
    <w:rsid w:val="004A0F5D"/>
    <w:rsid w:val="004A15FB"/>
    <w:rsid w:val="004A1CB6"/>
    <w:rsid w:val="004A274C"/>
    <w:rsid w:val="004A6116"/>
    <w:rsid w:val="004A61F2"/>
    <w:rsid w:val="004B68BD"/>
    <w:rsid w:val="004B6D85"/>
    <w:rsid w:val="004C00C6"/>
    <w:rsid w:val="004C1B30"/>
    <w:rsid w:val="004C2379"/>
    <w:rsid w:val="004C31A4"/>
    <w:rsid w:val="004C4DB6"/>
    <w:rsid w:val="004C58CD"/>
    <w:rsid w:val="004C62B4"/>
    <w:rsid w:val="004D0085"/>
    <w:rsid w:val="004D2BE3"/>
    <w:rsid w:val="004D7480"/>
    <w:rsid w:val="004E3A0C"/>
    <w:rsid w:val="004E4E00"/>
    <w:rsid w:val="004E5245"/>
    <w:rsid w:val="004E785B"/>
    <w:rsid w:val="004F22B9"/>
    <w:rsid w:val="004F4C8E"/>
    <w:rsid w:val="005001E1"/>
    <w:rsid w:val="00501373"/>
    <w:rsid w:val="0050216A"/>
    <w:rsid w:val="00506EBE"/>
    <w:rsid w:val="00511D4D"/>
    <w:rsid w:val="00514AB2"/>
    <w:rsid w:val="00514DAB"/>
    <w:rsid w:val="00514FD2"/>
    <w:rsid w:val="005154B7"/>
    <w:rsid w:val="005176A1"/>
    <w:rsid w:val="00517FCB"/>
    <w:rsid w:val="00520099"/>
    <w:rsid w:val="0052278C"/>
    <w:rsid w:val="00525BC6"/>
    <w:rsid w:val="005271EE"/>
    <w:rsid w:val="00527DE4"/>
    <w:rsid w:val="00530868"/>
    <w:rsid w:val="00530C79"/>
    <w:rsid w:val="00530D21"/>
    <w:rsid w:val="00531BD6"/>
    <w:rsid w:val="00533421"/>
    <w:rsid w:val="00533438"/>
    <w:rsid w:val="0053431C"/>
    <w:rsid w:val="00534F96"/>
    <w:rsid w:val="00537095"/>
    <w:rsid w:val="005407B3"/>
    <w:rsid w:val="005419DE"/>
    <w:rsid w:val="00545E5E"/>
    <w:rsid w:val="00546B6A"/>
    <w:rsid w:val="00547411"/>
    <w:rsid w:val="005478B4"/>
    <w:rsid w:val="00547DD1"/>
    <w:rsid w:val="00550BAB"/>
    <w:rsid w:val="00550DB6"/>
    <w:rsid w:val="00550DC8"/>
    <w:rsid w:val="00556321"/>
    <w:rsid w:val="00556807"/>
    <w:rsid w:val="00556995"/>
    <w:rsid w:val="005600B0"/>
    <w:rsid w:val="005606B7"/>
    <w:rsid w:val="00560C6F"/>
    <w:rsid w:val="0056220C"/>
    <w:rsid w:val="00573A49"/>
    <w:rsid w:val="00574863"/>
    <w:rsid w:val="00575048"/>
    <w:rsid w:val="005774E3"/>
    <w:rsid w:val="00581746"/>
    <w:rsid w:val="00585386"/>
    <w:rsid w:val="00586245"/>
    <w:rsid w:val="0059008E"/>
    <w:rsid w:val="005938A5"/>
    <w:rsid w:val="0059780F"/>
    <w:rsid w:val="005A0F2C"/>
    <w:rsid w:val="005A137D"/>
    <w:rsid w:val="005A4986"/>
    <w:rsid w:val="005B40BB"/>
    <w:rsid w:val="005C4DB5"/>
    <w:rsid w:val="005D0EEF"/>
    <w:rsid w:val="005D1B33"/>
    <w:rsid w:val="005E0869"/>
    <w:rsid w:val="005E1D99"/>
    <w:rsid w:val="005E3154"/>
    <w:rsid w:val="005E366D"/>
    <w:rsid w:val="005E4246"/>
    <w:rsid w:val="005E7BB5"/>
    <w:rsid w:val="005F3C28"/>
    <w:rsid w:val="005F7FB2"/>
    <w:rsid w:val="00600142"/>
    <w:rsid w:val="006022B4"/>
    <w:rsid w:val="00605246"/>
    <w:rsid w:val="00610778"/>
    <w:rsid w:val="006113CA"/>
    <w:rsid w:val="006135AD"/>
    <w:rsid w:val="00616503"/>
    <w:rsid w:val="00620739"/>
    <w:rsid w:val="006241C6"/>
    <w:rsid w:val="00624C57"/>
    <w:rsid w:val="00626909"/>
    <w:rsid w:val="00627A4A"/>
    <w:rsid w:val="00636563"/>
    <w:rsid w:val="00641CAA"/>
    <w:rsid w:val="00642467"/>
    <w:rsid w:val="00642601"/>
    <w:rsid w:val="006426B9"/>
    <w:rsid w:val="00643720"/>
    <w:rsid w:val="006513D3"/>
    <w:rsid w:val="00655B6F"/>
    <w:rsid w:val="0066025B"/>
    <w:rsid w:val="00663B3D"/>
    <w:rsid w:val="0066474B"/>
    <w:rsid w:val="00664C72"/>
    <w:rsid w:val="00665DF7"/>
    <w:rsid w:val="006671C4"/>
    <w:rsid w:val="006675E0"/>
    <w:rsid w:val="00667F79"/>
    <w:rsid w:val="006728DB"/>
    <w:rsid w:val="006728E0"/>
    <w:rsid w:val="00672A35"/>
    <w:rsid w:val="006732A1"/>
    <w:rsid w:val="006736F5"/>
    <w:rsid w:val="00674EBB"/>
    <w:rsid w:val="0067531D"/>
    <w:rsid w:val="00676564"/>
    <w:rsid w:val="006776D5"/>
    <w:rsid w:val="00680F1A"/>
    <w:rsid w:val="00683DF9"/>
    <w:rsid w:val="006850A1"/>
    <w:rsid w:val="00686B3C"/>
    <w:rsid w:val="00687D74"/>
    <w:rsid w:val="00690958"/>
    <w:rsid w:val="00692C6D"/>
    <w:rsid w:val="00697586"/>
    <w:rsid w:val="00697DE7"/>
    <w:rsid w:val="006A062F"/>
    <w:rsid w:val="006A0E39"/>
    <w:rsid w:val="006A4390"/>
    <w:rsid w:val="006A4794"/>
    <w:rsid w:val="006A4EF8"/>
    <w:rsid w:val="006A7C29"/>
    <w:rsid w:val="006B01DB"/>
    <w:rsid w:val="006B1A33"/>
    <w:rsid w:val="006B236D"/>
    <w:rsid w:val="006B3DD1"/>
    <w:rsid w:val="006C00AE"/>
    <w:rsid w:val="006C0500"/>
    <w:rsid w:val="006C35CE"/>
    <w:rsid w:val="006C4CD1"/>
    <w:rsid w:val="006D134D"/>
    <w:rsid w:val="006D5794"/>
    <w:rsid w:val="006E050A"/>
    <w:rsid w:val="006E487F"/>
    <w:rsid w:val="006E54E7"/>
    <w:rsid w:val="006F5C31"/>
    <w:rsid w:val="006F7A82"/>
    <w:rsid w:val="00700B98"/>
    <w:rsid w:val="007015C2"/>
    <w:rsid w:val="00702E0F"/>
    <w:rsid w:val="007105A6"/>
    <w:rsid w:val="00711EA3"/>
    <w:rsid w:val="00716507"/>
    <w:rsid w:val="007202ED"/>
    <w:rsid w:val="0072074B"/>
    <w:rsid w:val="0072143E"/>
    <w:rsid w:val="00722114"/>
    <w:rsid w:val="00723FBA"/>
    <w:rsid w:val="0072570C"/>
    <w:rsid w:val="0072632E"/>
    <w:rsid w:val="00731B79"/>
    <w:rsid w:val="007327EE"/>
    <w:rsid w:val="00734665"/>
    <w:rsid w:val="007414D2"/>
    <w:rsid w:val="00743EA3"/>
    <w:rsid w:val="00745AE5"/>
    <w:rsid w:val="007460E8"/>
    <w:rsid w:val="0074706E"/>
    <w:rsid w:val="00747F13"/>
    <w:rsid w:val="007627DC"/>
    <w:rsid w:val="00763E59"/>
    <w:rsid w:val="00763F3A"/>
    <w:rsid w:val="007646A4"/>
    <w:rsid w:val="007648CD"/>
    <w:rsid w:val="007704FD"/>
    <w:rsid w:val="00771372"/>
    <w:rsid w:val="007719B8"/>
    <w:rsid w:val="007719D8"/>
    <w:rsid w:val="007730E2"/>
    <w:rsid w:val="00774432"/>
    <w:rsid w:val="007758AC"/>
    <w:rsid w:val="00776B13"/>
    <w:rsid w:val="00777FB4"/>
    <w:rsid w:val="0078263C"/>
    <w:rsid w:val="0078331B"/>
    <w:rsid w:val="00783CA3"/>
    <w:rsid w:val="00783F78"/>
    <w:rsid w:val="00795FBC"/>
    <w:rsid w:val="007A27C2"/>
    <w:rsid w:val="007A3B14"/>
    <w:rsid w:val="007A6256"/>
    <w:rsid w:val="007A6DE2"/>
    <w:rsid w:val="007B0DAF"/>
    <w:rsid w:val="007B3114"/>
    <w:rsid w:val="007B5AB0"/>
    <w:rsid w:val="007B71AF"/>
    <w:rsid w:val="007B790E"/>
    <w:rsid w:val="007C1DA0"/>
    <w:rsid w:val="007C474C"/>
    <w:rsid w:val="007C7FF5"/>
    <w:rsid w:val="007D18E4"/>
    <w:rsid w:val="007D27EC"/>
    <w:rsid w:val="007D2B69"/>
    <w:rsid w:val="007D30BC"/>
    <w:rsid w:val="007D39AB"/>
    <w:rsid w:val="007D54AE"/>
    <w:rsid w:val="007D5639"/>
    <w:rsid w:val="007D5D10"/>
    <w:rsid w:val="007D6809"/>
    <w:rsid w:val="007E53DA"/>
    <w:rsid w:val="007E75F6"/>
    <w:rsid w:val="007F25CA"/>
    <w:rsid w:val="007F2A74"/>
    <w:rsid w:val="007F34F2"/>
    <w:rsid w:val="007F57FF"/>
    <w:rsid w:val="007F5C91"/>
    <w:rsid w:val="00801A94"/>
    <w:rsid w:val="00802C7E"/>
    <w:rsid w:val="00803489"/>
    <w:rsid w:val="008051E7"/>
    <w:rsid w:val="00805324"/>
    <w:rsid w:val="00805905"/>
    <w:rsid w:val="008132BD"/>
    <w:rsid w:val="008133F4"/>
    <w:rsid w:val="00813B91"/>
    <w:rsid w:val="008146C5"/>
    <w:rsid w:val="00820F13"/>
    <w:rsid w:val="008227D2"/>
    <w:rsid w:val="00823A15"/>
    <w:rsid w:val="00825E72"/>
    <w:rsid w:val="00835DEC"/>
    <w:rsid w:val="00837726"/>
    <w:rsid w:val="008440E2"/>
    <w:rsid w:val="0084633E"/>
    <w:rsid w:val="00847B96"/>
    <w:rsid w:val="008525F0"/>
    <w:rsid w:val="00853F02"/>
    <w:rsid w:val="00854DAA"/>
    <w:rsid w:val="00854E12"/>
    <w:rsid w:val="00855161"/>
    <w:rsid w:val="00855237"/>
    <w:rsid w:val="008562B5"/>
    <w:rsid w:val="00856C9B"/>
    <w:rsid w:val="00857F57"/>
    <w:rsid w:val="00863422"/>
    <w:rsid w:val="00872F76"/>
    <w:rsid w:val="008735FC"/>
    <w:rsid w:val="00881371"/>
    <w:rsid w:val="00881C4D"/>
    <w:rsid w:val="00890436"/>
    <w:rsid w:val="00891075"/>
    <w:rsid w:val="008912A8"/>
    <w:rsid w:val="00892B77"/>
    <w:rsid w:val="00892E14"/>
    <w:rsid w:val="00896944"/>
    <w:rsid w:val="00897EB3"/>
    <w:rsid w:val="008A072D"/>
    <w:rsid w:val="008A36E8"/>
    <w:rsid w:val="008A6E2A"/>
    <w:rsid w:val="008A7C9A"/>
    <w:rsid w:val="008B07BA"/>
    <w:rsid w:val="008B1463"/>
    <w:rsid w:val="008B1900"/>
    <w:rsid w:val="008B35EC"/>
    <w:rsid w:val="008B50BC"/>
    <w:rsid w:val="008B7D17"/>
    <w:rsid w:val="008C0338"/>
    <w:rsid w:val="008C19DE"/>
    <w:rsid w:val="008C53FC"/>
    <w:rsid w:val="008C718F"/>
    <w:rsid w:val="008E0F3B"/>
    <w:rsid w:val="008E192E"/>
    <w:rsid w:val="008E3653"/>
    <w:rsid w:val="008E609D"/>
    <w:rsid w:val="008E6F7F"/>
    <w:rsid w:val="008E7648"/>
    <w:rsid w:val="008F2379"/>
    <w:rsid w:val="008F3CE8"/>
    <w:rsid w:val="008F465B"/>
    <w:rsid w:val="009022D8"/>
    <w:rsid w:val="00903E33"/>
    <w:rsid w:val="009126DC"/>
    <w:rsid w:val="00913926"/>
    <w:rsid w:val="00914B0F"/>
    <w:rsid w:val="00920A30"/>
    <w:rsid w:val="009247B0"/>
    <w:rsid w:val="00925F12"/>
    <w:rsid w:val="0092771F"/>
    <w:rsid w:val="00927CC3"/>
    <w:rsid w:val="00931EB4"/>
    <w:rsid w:val="00935A4C"/>
    <w:rsid w:val="00940002"/>
    <w:rsid w:val="00951925"/>
    <w:rsid w:val="009529D2"/>
    <w:rsid w:val="00952CF2"/>
    <w:rsid w:val="00955869"/>
    <w:rsid w:val="009568D3"/>
    <w:rsid w:val="009650FE"/>
    <w:rsid w:val="00965867"/>
    <w:rsid w:val="00970D34"/>
    <w:rsid w:val="00974F92"/>
    <w:rsid w:val="009751B3"/>
    <w:rsid w:val="00975C9F"/>
    <w:rsid w:val="0097769E"/>
    <w:rsid w:val="009818BE"/>
    <w:rsid w:val="009821EA"/>
    <w:rsid w:val="00990DDB"/>
    <w:rsid w:val="0099516E"/>
    <w:rsid w:val="00996AA9"/>
    <w:rsid w:val="009A0746"/>
    <w:rsid w:val="009A3819"/>
    <w:rsid w:val="009A47E5"/>
    <w:rsid w:val="009A4F9C"/>
    <w:rsid w:val="009A6C0F"/>
    <w:rsid w:val="009B2D8D"/>
    <w:rsid w:val="009B4768"/>
    <w:rsid w:val="009B49DD"/>
    <w:rsid w:val="009B6883"/>
    <w:rsid w:val="009C3562"/>
    <w:rsid w:val="009C3EFC"/>
    <w:rsid w:val="009C773E"/>
    <w:rsid w:val="009C7B4E"/>
    <w:rsid w:val="009C7ED1"/>
    <w:rsid w:val="009D054A"/>
    <w:rsid w:val="009D14E1"/>
    <w:rsid w:val="009D15B6"/>
    <w:rsid w:val="009D1A09"/>
    <w:rsid w:val="009D42B0"/>
    <w:rsid w:val="009E03B6"/>
    <w:rsid w:val="009E1116"/>
    <w:rsid w:val="009E73B9"/>
    <w:rsid w:val="009E7D64"/>
    <w:rsid w:val="009F132B"/>
    <w:rsid w:val="009F18DE"/>
    <w:rsid w:val="009F2046"/>
    <w:rsid w:val="009F26AC"/>
    <w:rsid w:val="009F2F66"/>
    <w:rsid w:val="009F3E81"/>
    <w:rsid w:val="00A018F2"/>
    <w:rsid w:val="00A02FF3"/>
    <w:rsid w:val="00A04F4A"/>
    <w:rsid w:val="00A06A1A"/>
    <w:rsid w:val="00A10A54"/>
    <w:rsid w:val="00A13EB2"/>
    <w:rsid w:val="00A15CC3"/>
    <w:rsid w:val="00A21C81"/>
    <w:rsid w:val="00A25D90"/>
    <w:rsid w:val="00A2690C"/>
    <w:rsid w:val="00A31497"/>
    <w:rsid w:val="00A37234"/>
    <w:rsid w:val="00A37500"/>
    <w:rsid w:val="00A405F5"/>
    <w:rsid w:val="00A43FEA"/>
    <w:rsid w:val="00A44CBE"/>
    <w:rsid w:val="00A454BB"/>
    <w:rsid w:val="00A45AF4"/>
    <w:rsid w:val="00A4611F"/>
    <w:rsid w:val="00A51C88"/>
    <w:rsid w:val="00A51E16"/>
    <w:rsid w:val="00A528BA"/>
    <w:rsid w:val="00A54171"/>
    <w:rsid w:val="00A54B65"/>
    <w:rsid w:val="00A574E1"/>
    <w:rsid w:val="00A57A25"/>
    <w:rsid w:val="00A6173B"/>
    <w:rsid w:val="00A648EC"/>
    <w:rsid w:val="00A64908"/>
    <w:rsid w:val="00A64FE3"/>
    <w:rsid w:val="00A653C4"/>
    <w:rsid w:val="00A65A3B"/>
    <w:rsid w:val="00A66CAE"/>
    <w:rsid w:val="00A73B4C"/>
    <w:rsid w:val="00A74088"/>
    <w:rsid w:val="00A77D07"/>
    <w:rsid w:val="00A8173D"/>
    <w:rsid w:val="00A84E8F"/>
    <w:rsid w:val="00A85771"/>
    <w:rsid w:val="00A87228"/>
    <w:rsid w:val="00A90C02"/>
    <w:rsid w:val="00A93574"/>
    <w:rsid w:val="00A944BB"/>
    <w:rsid w:val="00A950AD"/>
    <w:rsid w:val="00A9730D"/>
    <w:rsid w:val="00AA0CAD"/>
    <w:rsid w:val="00AA1D5D"/>
    <w:rsid w:val="00AA2910"/>
    <w:rsid w:val="00AA595E"/>
    <w:rsid w:val="00AA5B92"/>
    <w:rsid w:val="00AA6B10"/>
    <w:rsid w:val="00AA7E8F"/>
    <w:rsid w:val="00AB3BCB"/>
    <w:rsid w:val="00AB7ABB"/>
    <w:rsid w:val="00AB7BCF"/>
    <w:rsid w:val="00AC0695"/>
    <w:rsid w:val="00AC34D6"/>
    <w:rsid w:val="00AD0352"/>
    <w:rsid w:val="00AD1108"/>
    <w:rsid w:val="00AD3984"/>
    <w:rsid w:val="00AD6006"/>
    <w:rsid w:val="00AD7A48"/>
    <w:rsid w:val="00AF0AEA"/>
    <w:rsid w:val="00AF263C"/>
    <w:rsid w:val="00AF7F98"/>
    <w:rsid w:val="00B00472"/>
    <w:rsid w:val="00B016B6"/>
    <w:rsid w:val="00B05D56"/>
    <w:rsid w:val="00B06A4F"/>
    <w:rsid w:val="00B11B15"/>
    <w:rsid w:val="00B1217F"/>
    <w:rsid w:val="00B132F1"/>
    <w:rsid w:val="00B13389"/>
    <w:rsid w:val="00B15723"/>
    <w:rsid w:val="00B15DE5"/>
    <w:rsid w:val="00B163CA"/>
    <w:rsid w:val="00B24F49"/>
    <w:rsid w:val="00B307ED"/>
    <w:rsid w:val="00B353D9"/>
    <w:rsid w:val="00B374CA"/>
    <w:rsid w:val="00B402B1"/>
    <w:rsid w:val="00B40DC3"/>
    <w:rsid w:val="00B42322"/>
    <w:rsid w:val="00B42BBF"/>
    <w:rsid w:val="00B43E5D"/>
    <w:rsid w:val="00B4484E"/>
    <w:rsid w:val="00B47263"/>
    <w:rsid w:val="00B50629"/>
    <w:rsid w:val="00B61E50"/>
    <w:rsid w:val="00B6468C"/>
    <w:rsid w:val="00B67440"/>
    <w:rsid w:val="00B71A67"/>
    <w:rsid w:val="00B80DA5"/>
    <w:rsid w:val="00B81D8D"/>
    <w:rsid w:val="00B82B4C"/>
    <w:rsid w:val="00B85837"/>
    <w:rsid w:val="00B9431B"/>
    <w:rsid w:val="00B973D5"/>
    <w:rsid w:val="00BA36CE"/>
    <w:rsid w:val="00BA5F4E"/>
    <w:rsid w:val="00BA7AFE"/>
    <w:rsid w:val="00BB0783"/>
    <w:rsid w:val="00BB1AC5"/>
    <w:rsid w:val="00BB1B17"/>
    <w:rsid w:val="00BB34BA"/>
    <w:rsid w:val="00BB5601"/>
    <w:rsid w:val="00BC029D"/>
    <w:rsid w:val="00BC05AF"/>
    <w:rsid w:val="00BC10ED"/>
    <w:rsid w:val="00BC3A49"/>
    <w:rsid w:val="00BC42AE"/>
    <w:rsid w:val="00BD014E"/>
    <w:rsid w:val="00BD1758"/>
    <w:rsid w:val="00BD29B4"/>
    <w:rsid w:val="00BE2A54"/>
    <w:rsid w:val="00BE4AB2"/>
    <w:rsid w:val="00BE5C77"/>
    <w:rsid w:val="00BE63FE"/>
    <w:rsid w:val="00BE7D26"/>
    <w:rsid w:val="00BF066E"/>
    <w:rsid w:val="00BF0A60"/>
    <w:rsid w:val="00BF4A00"/>
    <w:rsid w:val="00BF774D"/>
    <w:rsid w:val="00C006BE"/>
    <w:rsid w:val="00C04026"/>
    <w:rsid w:val="00C05450"/>
    <w:rsid w:val="00C06A3B"/>
    <w:rsid w:val="00C127ED"/>
    <w:rsid w:val="00C13BE7"/>
    <w:rsid w:val="00C1482D"/>
    <w:rsid w:val="00C2105D"/>
    <w:rsid w:val="00C217F1"/>
    <w:rsid w:val="00C21995"/>
    <w:rsid w:val="00C219FC"/>
    <w:rsid w:val="00C21FFD"/>
    <w:rsid w:val="00C24911"/>
    <w:rsid w:val="00C24CED"/>
    <w:rsid w:val="00C255D8"/>
    <w:rsid w:val="00C26D79"/>
    <w:rsid w:val="00C31A4A"/>
    <w:rsid w:val="00C336E5"/>
    <w:rsid w:val="00C33977"/>
    <w:rsid w:val="00C36129"/>
    <w:rsid w:val="00C433EB"/>
    <w:rsid w:val="00C46D38"/>
    <w:rsid w:val="00C542D1"/>
    <w:rsid w:val="00C54375"/>
    <w:rsid w:val="00C553F7"/>
    <w:rsid w:val="00C610DC"/>
    <w:rsid w:val="00C615DB"/>
    <w:rsid w:val="00C624E9"/>
    <w:rsid w:val="00C65935"/>
    <w:rsid w:val="00C6623B"/>
    <w:rsid w:val="00C676B0"/>
    <w:rsid w:val="00C67787"/>
    <w:rsid w:val="00C700C7"/>
    <w:rsid w:val="00C745CF"/>
    <w:rsid w:val="00C74B78"/>
    <w:rsid w:val="00C753C9"/>
    <w:rsid w:val="00C75F08"/>
    <w:rsid w:val="00C80941"/>
    <w:rsid w:val="00C83F6B"/>
    <w:rsid w:val="00C87CF8"/>
    <w:rsid w:val="00C92851"/>
    <w:rsid w:val="00C975C8"/>
    <w:rsid w:val="00CA09CB"/>
    <w:rsid w:val="00CA1249"/>
    <w:rsid w:val="00CA2112"/>
    <w:rsid w:val="00CA24D7"/>
    <w:rsid w:val="00CA2686"/>
    <w:rsid w:val="00CA38CF"/>
    <w:rsid w:val="00CA4075"/>
    <w:rsid w:val="00CA550F"/>
    <w:rsid w:val="00CA747B"/>
    <w:rsid w:val="00CB097A"/>
    <w:rsid w:val="00CB3AB1"/>
    <w:rsid w:val="00CB526B"/>
    <w:rsid w:val="00CC0B6E"/>
    <w:rsid w:val="00CC15ED"/>
    <w:rsid w:val="00CC3926"/>
    <w:rsid w:val="00CC5DAA"/>
    <w:rsid w:val="00CC6CDF"/>
    <w:rsid w:val="00CD3CBD"/>
    <w:rsid w:val="00CE05CD"/>
    <w:rsid w:val="00CE3ACE"/>
    <w:rsid w:val="00CE3F13"/>
    <w:rsid w:val="00CE5ABB"/>
    <w:rsid w:val="00CE68AD"/>
    <w:rsid w:val="00CE7422"/>
    <w:rsid w:val="00CE7E3F"/>
    <w:rsid w:val="00CF0B3B"/>
    <w:rsid w:val="00CF444A"/>
    <w:rsid w:val="00CF5128"/>
    <w:rsid w:val="00CF52A6"/>
    <w:rsid w:val="00CF6855"/>
    <w:rsid w:val="00D009B4"/>
    <w:rsid w:val="00D011F4"/>
    <w:rsid w:val="00D018F5"/>
    <w:rsid w:val="00D063E3"/>
    <w:rsid w:val="00D06F0C"/>
    <w:rsid w:val="00D12801"/>
    <w:rsid w:val="00D13ABE"/>
    <w:rsid w:val="00D1418E"/>
    <w:rsid w:val="00D32630"/>
    <w:rsid w:val="00D33410"/>
    <w:rsid w:val="00D41A52"/>
    <w:rsid w:val="00D428AE"/>
    <w:rsid w:val="00D45794"/>
    <w:rsid w:val="00D4790D"/>
    <w:rsid w:val="00D53743"/>
    <w:rsid w:val="00D55C73"/>
    <w:rsid w:val="00D621FB"/>
    <w:rsid w:val="00D623C8"/>
    <w:rsid w:val="00D65317"/>
    <w:rsid w:val="00D65438"/>
    <w:rsid w:val="00D65B3D"/>
    <w:rsid w:val="00D65BCD"/>
    <w:rsid w:val="00D6674A"/>
    <w:rsid w:val="00D677C2"/>
    <w:rsid w:val="00D707F5"/>
    <w:rsid w:val="00D708ED"/>
    <w:rsid w:val="00D713C9"/>
    <w:rsid w:val="00D71597"/>
    <w:rsid w:val="00D717E5"/>
    <w:rsid w:val="00D73A20"/>
    <w:rsid w:val="00D74F92"/>
    <w:rsid w:val="00D770CA"/>
    <w:rsid w:val="00D77173"/>
    <w:rsid w:val="00D80823"/>
    <w:rsid w:val="00D86053"/>
    <w:rsid w:val="00D90171"/>
    <w:rsid w:val="00D907FB"/>
    <w:rsid w:val="00D912AC"/>
    <w:rsid w:val="00D952CD"/>
    <w:rsid w:val="00D97545"/>
    <w:rsid w:val="00DA49AA"/>
    <w:rsid w:val="00DA5B67"/>
    <w:rsid w:val="00DA765B"/>
    <w:rsid w:val="00DB3991"/>
    <w:rsid w:val="00DB77DB"/>
    <w:rsid w:val="00DC0039"/>
    <w:rsid w:val="00DC318B"/>
    <w:rsid w:val="00DC51BA"/>
    <w:rsid w:val="00DC552F"/>
    <w:rsid w:val="00DC7270"/>
    <w:rsid w:val="00DD58C1"/>
    <w:rsid w:val="00DD6207"/>
    <w:rsid w:val="00DD7D14"/>
    <w:rsid w:val="00DE0721"/>
    <w:rsid w:val="00DE1428"/>
    <w:rsid w:val="00DE2D6C"/>
    <w:rsid w:val="00DE3858"/>
    <w:rsid w:val="00DE6FE4"/>
    <w:rsid w:val="00DF0762"/>
    <w:rsid w:val="00DF1D55"/>
    <w:rsid w:val="00DF26D9"/>
    <w:rsid w:val="00DF680C"/>
    <w:rsid w:val="00DF6B76"/>
    <w:rsid w:val="00E0046E"/>
    <w:rsid w:val="00E02C65"/>
    <w:rsid w:val="00E06041"/>
    <w:rsid w:val="00E06621"/>
    <w:rsid w:val="00E1077D"/>
    <w:rsid w:val="00E10BAC"/>
    <w:rsid w:val="00E145A8"/>
    <w:rsid w:val="00E22C0F"/>
    <w:rsid w:val="00E42DFF"/>
    <w:rsid w:val="00E505FE"/>
    <w:rsid w:val="00E53039"/>
    <w:rsid w:val="00E601C3"/>
    <w:rsid w:val="00E6061F"/>
    <w:rsid w:val="00E62D27"/>
    <w:rsid w:val="00E649F3"/>
    <w:rsid w:val="00E64D91"/>
    <w:rsid w:val="00E6626D"/>
    <w:rsid w:val="00E6791E"/>
    <w:rsid w:val="00E7289B"/>
    <w:rsid w:val="00E7366A"/>
    <w:rsid w:val="00E760F7"/>
    <w:rsid w:val="00E80686"/>
    <w:rsid w:val="00E80BAA"/>
    <w:rsid w:val="00E83656"/>
    <w:rsid w:val="00E85521"/>
    <w:rsid w:val="00E869CB"/>
    <w:rsid w:val="00E87A5F"/>
    <w:rsid w:val="00E87B54"/>
    <w:rsid w:val="00E90C97"/>
    <w:rsid w:val="00E925AE"/>
    <w:rsid w:val="00E92769"/>
    <w:rsid w:val="00E930FB"/>
    <w:rsid w:val="00E942EF"/>
    <w:rsid w:val="00EA03C3"/>
    <w:rsid w:val="00EA07AF"/>
    <w:rsid w:val="00EB2A0E"/>
    <w:rsid w:val="00EB515A"/>
    <w:rsid w:val="00EB6EBC"/>
    <w:rsid w:val="00EB73D5"/>
    <w:rsid w:val="00EC345A"/>
    <w:rsid w:val="00EC359B"/>
    <w:rsid w:val="00EC6202"/>
    <w:rsid w:val="00ED0452"/>
    <w:rsid w:val="00ED1219"/>
    <w:rsid w:val="00ED1897"/>
    <w:rsid w:val="00ED44BE"/>
    <w:rsid w:val="00ED58C8"/>
    <w:rsid w:val="00ED5F86"/>
    <w:rsid w:val="00ED75F1"/>
    <w:rsid w:val="00EE6CCD"/>
    <w:rsid w:val="00EF448E"/>
    <w:rsid w:val="00F02AE5"/>
    <w:rsid w:val="00F02F05"/>
    <w:rsid w:val="00F065EA"/>
    <w:rsid w:val="00F15A1E"/>
    <w:rsid w:val="00F16AE3"/>
    <w:rsid w:val="00F2054A"/>
    <w:rsid w:val="00F22451"/>
    <w:rsid w:val="00F22CE4"/>
    <w:rsid w:val="00F25122"/>
    <w:rsid w:val="00F264D1"/>
    <w:rsid w:val="00F27B05"/>
    <w:rsid w:val="00F335FB"/>
    <w:rsid w:val="00F355DD"/>
    <w:rsid w:val="00F35796"/>
    <w:rsid w:val="00F4098D"/>
    <w:rsid w:val="00F41BD2"/>
    <w:rsid w:val="00F42C86"/>
    <w:rsid w:val="00F45709"/>
    <w:rsid w:val="00F46389"/>
    <w:rsid w:val="00F5118A"/>
    <w:rsid w:val="00F51E0E"/>
    <w:rsid w:val="00F52E9A"/>
    <w:rsid w:val="00F5574B"/>
    <w:rsid w:val="00F61333"/>
    <w:rsid w:val="00F70B20"/>
    <w:rsid w:val="00F751A0"/>
    <w:rsid w:val="00F75C84"/>
    <w:rsid w:val="00F800E5"/>
    <w:rsid w:val="00F81940"/>
    <w:rsid w:val="00F844BC"/>
    <w:rsid w:val="00F85CF3"/>
    <w:rsid w:val="00F86CEF"/>
    <w:rsid w:val="00F9204D"/>
    <w:rsid w:val="00F92AEC"/>
    <w:rsid w:val="00F9407D"/>
    <w:rsid w:val="00F96B93"/>
    <w:rsid w:val="00F96D18"/>
    <w:rsid w:val="00FA2E72"/>
    <w:rsid w:val="00FA4393"/>
    <w:rsid w:val="00FA6524"/>
    <w:rsid w:val="00FB1A02"/>
    <w:rsid w:val="00FB1A09"/>
    <w:rsid w:val="00FB1D7A"/>
    <w:rsid w:val="00FB2EE0"/>
    <w:rsid w:val="00FB3B8A"/>
    <w:rsid w:val="00FB6434"/>
    <w:rsid w:val="00FB6FA7"/>
    <w:rsid w:val="00FC1961"/>
    <w:rsid w:val="00FD2AEA"/>
    <w:rsid w:val="00FE595D"/>
    <w:rsid w:val="00FE5DED"/>
    <w:rsid w:val="00FF29A7"/>
    <w:rsid w:val="00FF3EC1"/>
    <w:rsid w:val="00FF4EBC"/>
    <w:rsid w:val="00FF54FA"/>
    <w:rsid w:val="00FF62F9"/>
    <w:rsid w:val="00FF7A75"/>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10"/>
        <o:r id="V:Rule2" type="connector" idref="#AutoShape 9"/>
        <o:r id="V:Rule3" type="connector" idref="#AutoShape 8"/>
        <o:r id="V:Rule4" type="connector" idref="#AutoShape 7"/>
        <o:r id="V:Rule5" type="connector" idref="#AutoShape 6"/>
        <o:r id="V:Rule6" type="connector" idref="#AutoShape 5"/>
        <o:r id="V:Rule7" type="connector" idref="#AutoShape 4"/>
        <o:r id="V:Rule8" type="connector" idref="#AutoShape 3"/>
        <o:r id="V:Rule9" type="connector" idref="#AutoShape 2"/>
        <o:r id="V:Rule10" type="connector" idref="#AutoShape 35"/>
        <o:r id="V:Rule11" type="connector" idref="#AutoShape 33"/>
        <o:r id="V:Rule12" type="connector" idref="#AutoShape 41"/>
        <o:r id="V:Rule13" type="connector" idref="#AutoShape 40"/>
        <o:r id="V:Rule14" type="connector" idref="#Connecteur droit avec flèche 95"/>
        <o:r id="V:Rule15" type="connector" idref="#Connecteur droit avec flèche 94"/>
        <o:r id="V:Rule16" type="connector" idref="#Connecteur en angle 93"/>
        <o:r id="V:Rule17" type="connector" idref="#Connecteur droit avec flèche 92"/>
        <o:r id="V:Rule18" type="connector" idref="#Connecteur droit avec flèche 91"/>
        <o:r id="V:Rule19" type="connector" idref="#Connecteur droit avec flèche 90"/>
        <o:r id="V:Rule20" type="connector" idref="#Connecteur droit avec flèche 88"/>
        <o:r id="V:Rule21" type="connector" idref="#Connecteur droit avec flèche 87"/>
        <o:r id="V:Rule22" type="connector" idref="#Connecteur en angle 86"/>
        <o:r id="V:Rule23" type="connector" idref="#Connecteur en angle 85"/>
        <o:r id="V:Rule24" type="connector" idref="#Connecteur droit avec flèche 84"/>
        <o:r id="V:Rule25" type="connector" idref="#Connecteur en angle 83"/>
        <o:r id="V:Rule26" type="connector" idref="#Connecteur droit avec flèche 82"/>
        <o:r id="V:Rule27" type="connector" idref="#Connecteur droit avec flèche 81"/>
        <o:r id="V:Rule28" type="connector" idref="#Connecteur droit avec flèche 80"/>
        <o:r id="V:Rule29" type="connector" idref="#Connecteur droit avec flèche 79"/>
        <o:r id="V:Rule30" type="connector" idref="#Connecteur droit avec flèche 77"/>
        <o:r id="V:Rule31" type="connector" idref="#Connecteur droit avec flèche 76"/>
        <o:r id="V:Rule32" type="connector" idref="#Connecteur droit avec flèche 75"/>
        <o:r id="V:Rule33" type="connector" idref="#Connecteur droit avec flèche 74"/>
        <o:r id="V:Rule34" type="connector" idref="#Connecteur droit avec flèche 73"/>
        <o:r id="V:Rule35" type="connector" idref="#Connecteur droit avec flèche 7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6D5"/>
  </w:style>
  <w:style w:type="paragraph" w:styleId="Titre1">
    <w:name w:val="heading 1"/>
    <w:basedOn w:val="Normal"/>
    <w:next w:val="Normal"/>
    <w:link w:val="Titre1Car"/>
    <w:uiPriority w:val="9"/>
    <w:qFormat/>
    <w:rsid w:val="0084633E"/>
    <w:pPr>
      <w:widowControl w:val="0"/>
      <w:autoSpaceDE w:val="0"/>
      <w:autoSpaceDN w:val="0"/>
      <w:adjustRightInd w:val="0"/>
      <w:spacing w:after="0" w:line="240" w:lineRule="auto"/>
      <w:ind w:left="540" w:hanging="540"/>
      <w:outlineLvl w:val="0"/>
    </w:pPr>
    <w:rPr>
      <w:rFonts w:eastAsiaTheme="minorEastAsia"/>
      <w:kern w:val="24"/>
      <w:sz w:val="64"/>
      <w:szCs w:val="64"/>
      <w:lang w:val="fr-FR" w:eastAsia="fr-FR"/>
    </w:rPr>
  </w:style>
  <w:style w:type="paragraph" w:styleId="Titre2">
    <w:name w:val="heading 2"/>
    <w:basedOn w:val="Normal"/>
    <w:next w:val="Normal"/>
    <w:link w:val="Titre2Car"/>
    <w:uiPriority w:val="99"/>
    <w:qFormat/>
    <w:rsid w:val="0084633E"/>
    <w:pPr>
      <w:widowControl w:val="0"/>
      <w:autoSpaceDE w:val="0"/>
      <w:autoSpaceDN w:val="0"/>
      <w:adjustRightInd w:val="0"/>
      <w:spacing w:after="0" w:line="240" w:lineRule="auto"/>
      <w:ind w:left="1170" w:hanging="450"/>
      <w:outlineLvl w:val="1"/>
    </w:pPr>
    <w:rPr>
      <w:rFonts w:eastAsiaTheme="minorEastAsia"/>
      <w:kern w:val="24"/>
      <w:sz w:val="56"/>
      <w:szCs w:val="56"/>
      <w:lang w:val="fr-FR" w:eastAsia="fr-FR"/>
    </w:rPr>
  </w:style>
  <w:style w:type="paragraph" w:styleId="Titre3">
    <w:name w:val="heading 3"/>
    <w:basedOn w:val="Normal"/>
    <w:next w:val="Normal"/>
    <w:link w:val="Titre3Car"/>
    <w:uiPriority w:val="9"/>
    <w:unhideWhenUsed/>
    <w:qFormat/>
    <w:rsid w:val="00CB526B"/>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944BB"/>
    <w:pPr>
      <w:ind w:left="720"/>
      <w:contextualSpacing/>
    </w:pPr>
  </w:style>
  <w:style w:type="paragraph" w:styleId="Textedebulles">
    <w:name w:val="Balloon Text"/>
    <w:basedOn w:val="Normal"/>
    <w:link w:val="TextedebullesCar"/>
    <w:uiPriority w:val="99"/>
    <w:semiHidden/>
    <w:unhideWhenUsed/>
    <w:rsid w:val="000E4E2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E4E28"/>
    <w:rPr>
      <w:rFonts w:ascii="Tahoma" w:hAnsi="Tahoma" w:cs="Tahoma"/>
      <w:sz w:val="16"/>
      <w:szCs w:val="16"/>
    </w:rPr>
  </w:style>
  <w:style w:type="paragraph" w:styleId="En-tte">
    <w:name w:val="header"/>
    <w:basedOn w:val="Normal"/>
    <w:link w:val="En-tteCar"/>
    <w:uiPriority w:val="99"/>
    <w:semiHidden/>
    <w:unhideWhenUsed/>
    <w:rsid w:val="005B40BB"/>
    <w:pPr>
      <w:tabs>
        <w:tab w:val="center" w:pos="4513"/>
        <w:tab w:val="right" w:pos="9026"/>
      </w:tabs>
      <w:spacing w:after="0" w:line="240" w:lineRule="auto"/>
    </w:pPr>
  </w:style>
  <w:style w:type="character" w:customStyle="1" w:styleId="En-tteCar">
    <w:name w:val="En-tête Car"/>
    <w:basedOn w:val="Policepardfaut"/>
    <w:link w:val="En-tte"/>
    <w:uiPriority w:val="99"/>
    <w:semiHidden/>
    <w:rsid w:val="005B40BB"/>
  </w:style>
  <w:style w:type="paragraph" w:styleId="Pieddepage">
    <w:name w:val="footer"/>
    <w:basedOn w:val="Normal"/>
    <w:link w:val="PieddepageCar"/>
    <w:uiPriority w:val="99"/>
    <w:semiHidden/>
    <w:unhideWhenUsed/>
    <w:rsid w:val="005B40BB"/>
    <w:pPr>
      <w:tabs>
        <w:tab w:val="center" w:pos="4513"/>
        <w:tab w:val="right" w:pos="9026"/>
      </w:tabs>
      <w:spacing w:after="0" w:line="240" w:lineRule="auto"/>
    </w:pPr>
  </w:style>
  <w:style w:type="character" w:customStyle="1" w:styleId="PieddepageCar">
    <w:name w:val="Pied de page Car"/>
    <w:basedOn w:val="Policepardfaut"/>
    <w:link w:val="Pieddepage"/>
    <w:uiPriority w:val="99"/>
    <w:semiHidden/>
    <w:rsid w:val="005B40BB"/>
  </w:style>
  <w:style w:type="character" w:styleId="Lienhypertexte">
    <w:name w:val="Hyperlink"/>
    <w:basedOn w:val="Policepardfaut"/>
    <w:semiHidden/>
    <w:rsid w:val="00550DB6"/>
    <w:rPr>
      <w:color w:val="000099"/>
      <w:u w:val="single"/>
    </w:rPr>
  </w:style>
  <w:style w:type="paragraph" w:styleId="NormalWeb">
    <w:name w:val="Normal (Web)"/>
    <w:basedOn w:val="Normal"/>
    <w:semiHidden/>
    <w:rsid w:val="00550DB6"/>
    <w:pPr>
      <w:spacing w:before="100" w:beforeAutospacing="1" w:after="100" w:afterAutospacing="1" w:line="240" w:lineRule="auto"/>
    </w:pPr>
    <w:rPr>
      <w:rFonts w:ascii="Arial Unicode MS" w:eastAsia="Arial Unicode MS" w:hAnsi="Arial Unicode MS" w:cs="Arial Unicode MS"/>
      <w:color w:val="000099"/>
      <w:lang w:val="sk-SK" w:eastAsia="sk-SK"/>
    </w:rPr>
  </w:style>
  <w:style w:type="table" w:styleId="Grilledutableau">
    <w:name w:val="Table Grid"/>
    <w:basedOn w:val="TableauNormal"/>
    <w:uiPriority w:val="59"/>
    <w:rsid w:val="005271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Textedelespacerserv">
    <w:name w:val="Placeholder Text"/>
    <w:basedOn w:val="Policepardfaut"/>
    <w:uiPriority w:val="99"/>
    <w:semiHidden/>
    <w:rsid w:val="00BD014E"/>
    <w:rPr>
      <w:color w:val="808080"/>
    </w:rPr>
  </w:style>
  <w:style w:type="character" w:customStyle="1" w:styleId="Titre1Car">
    <w:name w:val="Titre 1 Car"/>
    <w:basedOn w:val="Policepardfaut"/>
    <w:link w:val="Titre1"/>
    <w:uiPriority w:val="9"/>
    <w:rsid w:val="0084633E"/>
    <w:rPr>
      <w:rFonts w:ascii="Times New Roman" w:eastAsiaTheme="minorEastAsia" w:hAnsi="Times New Roman" w:cs="Times New Roman"/>
      <w:kern w:val="24"/>
      <w:sz w:val="64"/>
      <w:szCs w:val="64"/>
      <w:lang w:val="fr-FR" w:eastAsia="fr-FR"/>
    </w:rPr>
  </w:style>
  <w:style w:type="character" w:customStyle="1" w:styleId="Titre2Car">
    <w:name w:val="Titre 2 Car"/>
    <w:basedOn w:val="Policepardfaut"/>
    <w:link w:val="Titre2"/>
    <w:uiPriority w:val="99"/>
    <w:rsid w:val="0084633E"/>
    <w:rPr>
      <w:rFonts w:ascii="Times New Roman" w:eastAsiaTheme="minorEastAsia" w:hAnsi="Times New Roman" w:cs="Times New Roman"/>
      <w:kern w:val="24"/>
      <w:sz w:val="56"/>
      <w:szCs w:val="56"/>
      <w:lang w:val="fr-FR" w:eastAsia="fr-FR"/>
    </w:rPr>
  </w:style>
  <w:style w:type="character" w:customStyle="1" w:styleId="Titre3Car">
    <w:name w:val="Titre 3 Car"/>
    <w:basedOn w:val="Policepardfaut"/>
    <w:link w:val="Titre3"/>
    <w:uiPriority w:val="9"/>
    <w:rsid w:val="00CB526B"/>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20741226">
      <w:bodyDiv w:val="1"/>
      <w:marLeft w:val="0"/>
      <w:marRight w:val="0"/>
      <w:marTop w:val="0"/>
      <w:marBottom w:val="0"/>
      <w:divBdr>
        <w:top w:val="none" w:sz="0" w:space="0" w:color="auto"/>
        <w:left w:val="none" w:sz="0" w:space="0" w:color="auto"/>
        <w:bottom w:val="none" w:sz="0" w:space="0" w:color="auto"/>
        <w:right w:val="none" w:sz="0" w:space="0" w:color="auto"/>
      </w:divBdr>
      <w:divsChild>
        <w:div w:id="1972519276">
          <w:marLeft w:val="547"/>
          <w:marRight w:val="0"/>
          <w:marTop w:val="154"/>
          <w:marBottom w:val="0"/>
          <w:divBdr>
            <w:top w:val="none" w:sz="0" w:space="0" w:color="auto"/>
            <w:left w:val="none" w:sz="0" w:space="0" w:color="auto"/>
            <w:bottom w:val="none" w:sz="0" w:space="0" w:color="auto"/>
            <w:right w:val="none" w:sz="0" w:space="0" w:color="auto"/>
          </w:divBdr>
        </w:div>
        <w:div w:id="1596934995">
          <w:marLeft w:val="547"/>
          <w:marRight w:val="0"/>
          <w:marTop w:val="154"/>
          <w:marBottom w:val="0"/>
          <w:divBdr>
            <w:top w:val="none" w:sz="0" w:space="0" w:color="auto"/>
            <w:left w:val="none" w:sz="0" w:space="0" w:color="auto"/>
            <w:bottom w:val="none" w:sz="0" w:space="0" w:color="auto"/>
            <w:right w:val="none" w:sz="0" w:space="0" w:color="auto"/>
          </w:divBdr>
        </w:div>
        <w:div w:id="1269660163">
          <w:marLeft w:val="547"/>
          <w:marRight w:val="0"/>
          <w:marTop w:val="154"/>
          <w:marBottom w:val="0"/>
          <w:divBdr>
            <w:top w:val="none" w:sz="0" w:space="0" w:color="auto"/>
            <w:left w:val="none" w:sz="0" w:space="0" w:color="auto"/>
            <w:bottom w:val="none" w:sz="0" w:space="0" w:color="auto"/>
            <w:right w:val="none" w:sz="0" w:space="0" w:color="auto"/>
          </w:divBdr>
        </w:div>
        <w:div w:id="2007396633">
          <w:marLeft w:val="547"/>
          <w:marRight w:val="0"/>
          <w:marTop w:val="154"/>
          <w:marBottom w:val="0"/>
          <w:divBdr>
            <w:top w:val="none" w:sz="0" w:space="0" w:color="auto"/>
            <w:left w:val="none" w:sz="0" w:space="0" w:color="auto"/>
            <w:bottom w:val="none" w:sz="0" w:space="0" w:color="auto"/>
            <w:right w:val="none" w:sz="0" w:space="0" w:color="auto"/>
          </w:divBdr>
        </w:div>
      </w:divsChild>
    </w:div>
    <w:div w:id="33121816">
      <w:bodyDiv w:val="1"/>
      <w:marLeft w:val="0"/>
      <w:marRight w:val="0"/>
      <w:marTop w:val="0"/>
      <w:marBottom w:val="0"/>
      <w:divBdr>
        <w:top w:val="none" w:sz="0" w:space="0" w:color="auto"/>
        <w:left w:val="none" w:sz="0" w:space="0" w:color="auto"/>
        <w:bottom w:val="none" w:sz="0" w:space="0" w:color="auto"/>
        <w:right w:val="none" w:sz="0" w:space="0" w:color="auto"/>
      </w:divBdr>
    </w:div>
    <w:div w:id="197740451">
      <w:bodyDiv w:val="1"/>
      <w:marLeft w:val="0"/>
      <w:marRight w:val="0"/>
      <w:marTop w:val="0"/>
      <w:marBottom w:val="0"/>
      <w:divBdr>
        <w:top w:val="none" w:sz="0" w:space="0" w:color="auto"/>
        <w:left w:val="none" w:sz="0" w:space="0" w:color="auto"/>
        <w:bottom w:val="none" w:sz="0" w:space="0" w:color="auto"/>
        <w:right w:val="none" w:sz="0" w:space="0" w:color="auto"/>
      </w:divBdr>
    </w:div>
    <w:div w:id="217322114">
      <w:bodyDiv w:val="1"/>
      <w:marLeft w:val="0"/>
      <w:marRight w:val="0"/>
      <w:marTop w:val="0"/>
      <w:marBottom w:val="0"/>
      <w:divBdr>
        <w:top w:val="none" w:sz="0" w:space="0" w:color="auto"/>
        <w:left w:val="none" w:sz="0" w:space="0" w:color="auto"/>
        <w:bottom w:val="none" w:sz="0" w:space="0" w:color="auto"/>
        <w:right w:val="none" w:sz="0" w:space="0" w:color="auto"/>
      </w:divBdr>
    </w:div>
    <w:div w:id="265845450">
      <w:bodyDiv w:val="1"/>
      <w:marLeft w:val="0"/>
      <w:marRight w:val="0"/>
      <w:marTop w:val="0"/>
      <w:marBottom w:val="0"/>
      <w:divBdr>
        <w:top w:val="none" w:sz="0" w:space="0" w:color="auto"/>
        <w:left w:val="none" w:sz="0" w:space="0" w:color="auto"/>
        <w:bottom w:val="none" w:sz="0" w:space="0" w:color="auto"/>
        <w:right w:val="none" w:sz="0" w:space="0" w:color="auto"/>
      </w:divBdr>
      <w:divsChild>
        <w:div w:id="31811928">
          <w:marLeft w:val="547"/>
          <w:marRight w:val="0"/>
          <w:marTop w:val="154"/>
          <w:marBottom w:val="0"/>
          <w:divBdr>
            <w:top w:val="none" w:sz="0" w:space="0" w:color="auto"/>
            <w:left w:val="none" w:sz="0" w:space="0" w:color="auto"/>
            <w:bottom w:val="none" w:sz="0" w:space="0" w:color="auto"/>
            <w:right w:val="none" w:sz="0" w:space="0" w:color="auto"/>
          </w:divBdr>
        </w:div>
        <w:div w:id="2001157926">
          <w:marLeft w:val="1526"/>
          <w:marRight w:val="0"/>
          <w:marTop w:val="134"/>
          <w:marBottom w:val="0"/>
          <w:divBdr>
            <w:top w:val="none" w:sz="0" w:space="0" w:color="auto"/>
            <w:left w:val="none" w:sz="0" w:space="0" w:color="auto"/>
            <w:bottom w:val="none" w:sz="0" w:space="0" w:color="auto"/>
            <w:right w:val="none" w:sz="0" w:space="0" w:color="auto"/>
          </w:divBdr>
        </w:div>
        <w:div w:id="841702914">
          <w:marLeft w:val="1526"/>
          <w:marRight w:val="0"/>
          <w:marTop w:val="134"/>
          <w:marBottom w:val="0"/>
          <w:divBdr>
            <w:top w:val="none" w:sz="0" w:space="0" w:color="auto"/>
            <w:left w:val="none" w:sz="0" w:space="0" w:color="auto"/>
            <w:bottom w:val="none" w:sz="0" w:space="0" w:color="auto"/>
            <w:right w:val="none" w:sz="0" w:space="0" w:color="auto"/>
          </w:divBdr>
        </w:div>
      </w:divsChild>
    </w:div>
    <w:div w:id="298849112">
      <w:bodyDiv w:val="1"/>
      <w:marLeft w:val="0"/>
      <w:marRight w:val="0"/>
      <w:marTop w:val="0"/>
      <w:marBottom w:val="0"/>
      <w:divBdr>
        <w:top w:val="none" w:sz="0" w:space="0" w:color="auto"/>
        <w:left w:val="none" w:sz="0" w:space="0" w:color="auto"/>
        <w:bottom w:val="none" w:sz="0" w:space="0" w:color="auto"/>
        <w:right w:val="none" w:sz="0" w:space="0" w:color="auto"/>
      </w:divBdr>
      <w:divsChild>
        <w:div w:id="424227833">
          <w:marLeft w:val="547"/>
          <w:marRight w:val="0"/>
          <w:marTop w:val="154"/>
          <w:marBottom w:val="0"/>
          <w:divBdr>
            <w:top w:val="none" w:sz="0" w:space="0" w:color="auto"/>
            <w:left w:val="none" w:sz="0" w:space="0" w:color="auto"/>
            <w:bottom w:val="none" w:sz="0" w:space="0" w:color="auto"/>
            <w:right w:val="none" w:sz="0" w:space="0" w:color="auto"/>
          </w:divBdr>
        </w:div>
        <w:div w:id="2009552794">
          <w:marLeft w:val="547"/>
          <w:marRight w:val="0"/>
          <w:marTop w:val="154"/>
          <w:marBottom w:val="0"/>
          <w:divBdr>
            <w:top w:val="none" w:sz="0" w:space="0" w:color="auto"/>
            <w:left w:val="none" w:sz="0" w:space="0" w:color="auto"/>
            <w:bottom w:val="none" w:sz="0" w:space="0" w:color="auto"/>
            <w:right w:val="none" w:sz="0" w:space="0" w:color="auto"/>
          </w:divBdr>
        </w:div>
        <w:div w:id="1317995297">
          <w:marLeft w:val="547"/>
          <w:marRight w:val="0"/>
          <w:marTop w:val="154"/>
          <w:marBottom w:val="0"/>
          <w:divBdr>
            <w:top w:val="none" w:sz="0" w:space="0" w:color="auto"/>
            <w:left w:val="none" w:sz="0" w:space="0" w:color="auto"/>
            <w:bottom w:val="none" w:sz="0" w:space="0" w:color="auto"/>
            <w:right w:val="none" w:sz="0" w:space="0" w:color="auto"/>
          </w:divBdr>
        </w:div>
      </w:divsChild>
    </w:div>
    <w:div w:id="499395895">
      <w:bodyDiv w:val="1"/>
      <w:marLeft w:val="0"/>
      <w:marRight w:val="0"/>
      <w:marTop w:val="0"/>
      <w:marBottom w:val="0"/>
      <w:divBdr>
        <w:top w:val="none" w:sz="0" w:space="0" w:color="auto"/>
        <w:left w:val="none" w:sz="0" w:space="0" w:color="auto"/>
        <w:bottom w:val="none" w:sz="0" w:space="0" w:color="auto"/>
        <w:right w:val="none" w:sz="0" w:space="0" w:color="auto"/>
      </w:divBdr>
      <w:divsChild>
        <w:div w:id="995651748">
          <w:marLeft w:val="547"/>
          <w:marRight w:val="0"/>
          <w:marTop w:val="154"/>
          <w:marBottom w:val="0"/>
          <w:divBdr>
            <w:top w:val="none" w:sz="0" w:space="0" w:color="auto"/>
            <w:left w:val="none" w:sz="0" w:space="0" w:color="auto"/>
            <w:bottom w:val="none" w:sz="0" w:space="0" w:color="auto"/>
            <w:right w:val="none" w:sz="0" w:space="0" w:color="auto"/>
          </w:divBdr>
        </w:div>
        <w:div w:id="2057000897">
          <w:marLeft w:val="547"/>
          <w:marRight w:val="0"/>
          <w:marTop w:val="154"/>
          <w:marBottom w:val="0"/>
          <w:divBdr>
            <w:top w:val="none" w:sz="0" w:space="0" w:color="auto"/>
            <w:left w:val="none" w:sz="0" w:space="0" w:color="auto"/>
            <w:bottom w:val="none" w:sz="0" w:space="0" w:color="auto"/>
            <w:right w:val="none" w:sz="0" w:space="0" w:color="auto"/>
          </w:divBdr>
        </w:div>
        <w:div w:id="562057616">
          <w:marLeft w:val="547"/>
          <w:marRight w:val="0"/>
          <w:marTop w:val="154"/>
          <w:marBottom w:val="0"/>
          <w:divBdr>
            <w:top w:val="none" w:sz="0" w:space="0" w:color="auto"/>
            <w:left w:val="none" w:sz="0" w:space="0" w:color="auto"/>
            <w:bottom w:val="none" w:sz="0" w:space="0" w:color="auto"/>
            <w:right w:val="none" w:sz="0" w:space="0" w:color="auto"/>
          </w:divBdr>
        </w:div>
      </w:divsChild>
    </w:div>
    <w:div w:id="572278321">
      <w:bodyDiv w:val="1"/>
      <w:marLeft w:val="0"/>
      <w:marRight w:val="0"/>
      <w:marTop w:val="0"/>
      <w:marBottom w:val="0"/>
      <w:divBdr>
        <w:top w:val="none" w:sz="0" w:space="0" w:color="auto"/>
        <w:left w:val="none" w:sz="0" w:space="0" w:color="auto"/>
        <w:bottom w:val="none" w:sz="0" w:space="0" w:color="auto"/>
        <w:right w:val="none" w:sz="0" w:space="0" w:color="auto"/>
      </w:divBdr>
      <w:divsChild>
        <w:div w:id="1708413758">
          <w:marLeft w:val="547"/>
          <w:marRight w:val="0"/>
          <w:marTop w:val="0"/>
          <w:marBottom w:val="0"/>
          <w:divBdr>
            <w:top w:val="none" w:sz="0" w:space="0" w:color="auto"/>
            <w:left w:val="none" w:sz="0" w:space="0" w:color="auto"/>
            <w:bottom w:val="none" w:sz="0" w:space="0" w:color="auto"/>
            <w:right w:val="none" w:sz="0" w:space="0" w:color="auto"/>
          </w:divBdr>
        </w:div>
      </w:divsChild>
    </w:div>
    <w:div w:id="596864647">
      <w:bodyDiv w:val="1"/>
      <w:marLeft w:val="0"/>
      <w:marRight w:val="0"/>
      <w:marTop w:val="0"/>
      <w:marBottom w:val="0"/>
      <w:divBdr>
        <w:top w:val="none" w:sz="0" w:space="0" w:color="auto"/>
        <w:left w:val="none" w:sz="0" w:space="0" w:color="auto"/>
        <w:bottom w:val="none" w:sz="0" w:space="0" w:color="auto"/>
        <w:right w:val="none" w:sz="0" w:space="0" w:color="auto"/>
      </w:divBdr>
    </w:div>
    <w:div w:id="818572212">
      <w:bodyDiv w:val="1"/>
      <w:marLeft w:val="0"/>
      <w:marRight w:val="0"/>
      <w:marTop w:val="0"/>
      <w:marBottom w:val="0"/>
      <w:divBdr>
        <w:top w:val="none" w:sz="0" w:space="0" w:color="auto"/>
        <w:left w:val="none" w:sz="0" w:space="0" w:color="auto"/>
        <w:bottom w:val="none" w:sz="0" w:space="0" w:color="auto"/>
        <w:right w:val="none" w:sz="0" w:space="0" w:color="auto"/>
      </w:divBdr>
      <w:divsChild>
        <w:div w:id="1394232653">
          <w:marLeft w:val="547"/>
          <w:marRight w:val="0"/>
          <w:marTop w:val="0"/>
          <w:marBottom w:val="0"/>
          <w:divBdr>
            <w:top w:val="none" w:sz="0" w:space="0" w:color="auto"/>
            <w:left w:val="none" w:sz="0" w:space="0" w:color="auto"/>
            <w:bottom w:val="none" w:sz="0" w:space="0" w:color="auto"/>
            <w:right w:val="none" w:sz="0" w:space="0" w:color="auto"/>
          </w:divBdr>
        </w:div>
      </w:divsChild>
    </w:div>
    <w:div w:id="928344250">
      <w:bodyDiv w:val="1"/>
      <w:marLeft w:val="0"/>
      <w:marRight w:val="0"/>
      <w:marTop w:val="0"/>
      <w:marBottom w:val="0"/>
      <w:divBdr>
        <w:top w:val="none" w:sz="0" w:space="0" w:color="auto"/>
        <w:left w:val="none" w:sz="0" w:space="0" w:color="auto"/>
        <w:bottom w:val="none" w:sz="0" w:space="0" w:color="auto"/>
        <w:right w:val="none" w:sz="0" w:space="0" w:color="auto"/>
      </w:divBdr>
    </w:div>
    <w:div w:id="1184586527">
      <w:bodyDiv w:val="1"/>
      <w:marLeft w:val="0"/>
      <w:marRight w:val="0"/>
      <w:marTop w:val="0"/>
      <w:marBottom w:val="0"/>
      <w:divBdr>
        <w:top w:val="none" w:sz="0" w:space="0" w:color="auto"/>
        <w:left w:val="none" w:sz="0" w:space="0" w:color="auto"/>
        <w:bottom w:val="none" w:sz="0" w:space="0" w:color="auto"/>
        <w:right w:val="none" w:sz="0" w:space="0" w:color="auto"/>
      </w:divBdr>
      <w:divsChild>
        <w:div w:id="1929998677">
          <w:marLeft w:val="547"/>
          <w:marRight w:val="0"/>
          <w:marTop w:val="144"/>
          <w:marBottom w:val="0"/>
          <w:divBdr>
            <w:top w:val="none" w:sz="0" w:space="0" w:color="auto"/>
            <w:left w:val="none" w:sz="0" w:space="0" w:color="auto"/>
            <w:bottom w:val="none" w:sz="0" w:space="0" w:color="auto"/>
            <w:right w:val="none" w:sz="0" w:space="0" w:color="auto"/>
          </w:divBdr>
        </w:div>
        <w:div w:id="1645700822">
          <w:marLeft w:val="547"/>
          <w:marRight w:val="0"/>
          <w:marTop w:val="144"/>
          <w:marBottom w:val="0"/>
          <w:divBdr>
            <w:top w:val="none" w:sz="0" w:space="0" w:color="auto"/>
            <w:left w:val="none" w:sz="0" w:space="0" w:color="auto"/>
            <w:bottom w:val="none" w:sz="0" w:space="0" w:color="auto"/>
            <w:right w:val="none" w:sz="0" w:space="0" w:color="auto"/>
          </w:divBdr>
        </w:div>
      </w:divsChild>
    </w:div>
    <w:div w:id="1334409306">
      <w:bodyDiv w:val="1"/>
      <w:marLeft w:val="0"/>
      <w:marRight w:val="0"/>
      <w:marTop w:val="0"/>
      <w:marBottom w:val="0"/>
      <w:divBdr>
        <w:top w:val="none" w:sz="0" w:space="0" w:color="auto"/>
        <w:left w:val="none" w:sz="0" w:space="0" w:color="auto"/>
        <w:bottom w:val="none" w:sz="0" w:space="0" w:color="auto"/>
        <w:right w:val="none" w:sz="0" w:space="0" w:color="auto"/>
      </w:divBdr>
      <w:divsChild>
        <w:div w:id="962732817">
          <w:marLeft w:val="547"/>
          <w:marRight w:val="0"/>
          <w:marTop w:val="106"/>
          <w:marBottom w:val="0"/>
          <w:divBdr>
            <w:top w:val="none" w:sz="0" w:space="0" w:color="auto"/>
            <w:left w:val="none" w:sz="0" w:space="0" w:color="auto"/>
            <w:bottom w:val="none" w:sz="0" w:space="0" w:color="auto"/>
            <w:right w:val="none" w:sz="0" w:space="0" w:color="auto"/>
          </w:divBdr>
        </w:div>
      </w:divsChild>
    </w:div>
    <w:div w:id="1354965169">
      <w:bodyDiv w:val="1"/>
      <w:marLeft w:val="0"/>
      <w:marRight w:val="0"/>
      <w:marTop w:val="0"/>
      <w:marBottom w:val="0"/>
      <w:divBdr>
        <w:top w:val="none" w:sz="0" w:space="0" w:color="auto"/>
        <w:left w:val="none" w:sz="0" w:space="0" w:color="auto"/>
        <w:bottom w:val="none" w:sz="0" w:space="0" w:color="auto"/>
        <w:right w:val="none" w:sz="0" w:space="0" w:color="auto"/>
      </w:divBdr>
      <w:divsChild>
        <w:div w:id="665981371">
          <w:marLeft w:val="547"/>
          <w:marRight w:val="0"/>
          <w:marTop w:val="0"/>
          <w:marBottom w:val="0"/>
          <w:divBdr>
            <w:top w:val="none" w:sz="0" w:space="0" w:color="auto"/>
            <w:left w:val="none" w:sz="0" w:space="0" w:color="auto"/>
            <w:bottom w:val="none" w:sz="0" w:space="0" w:color="auto"/>
            <w:right w:val="none" w:sz="0" w:space="0" w:color="auto"/>
          </w:divBdr>
        </w:div>
      </w:divsChild>
    </w:div>
    <w:div w:id="1462725730">
      <w:bodyDiv w:val="1"/>
      <w:marLeft w:val="0"/>
      <w:marRight w:val="0"/>
      <w:marTop w:val="0"/>
      <w:marBottom w:val="0"/>
      <w:divBdr>
        <w:top w:val="none" w:sz="0" w:space="0" w:color="auto"/>
        <w:left w:val="none" w:sz="0" w:space="0" w:color="auto"/>
        <w:bottom w:val="none" w:sz="0" w:space="0" w:color="auto"/>
        <w:right w:val="none" w:sz="0" w:space="0" w:color="auto"/>
      </w:divBdr>
      <w:divsChild>
        <w:div w:id="15467062">
          <w:marLeft w:val="0"/>
          <w:marRight w:val="0"/>
          <w:marTop w:val="0"/>
          <w:marBottom w:val="0"/>
          <w:divBdr>
            <w:top w:val="none" w:sz="0" w:space="0" w:color="auto"/>
            <w:left w:val="none" w:sz="0" w:space="0" w:color="auto"/>
            <w:bottom w:val="none" w:sz="0" w:space="0" w:color="auto"/>
            <w:right w:val="none" w:sz="0" w:space="0" w:color="auto"/>
          </w:divBdr>
          <w:divsChild>
            <w:div w:id="202802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991706">
      <w:bodyDiv w:val="1"/>
      <w:marLeft w:val="0"/>
      <w:marRight w:val="0"/>
      <w:marTop w:val="0"/>
      <w:marBottom w:val="0"/>
      <w:divBdr>
        <w:top w:val="none" w:sz="0" w:space="0" w:color="auto"/>
        <w:left w:val="none" w:sz="0" w:space="0" w:color="auto"/>
        <w:bottom w:val="none" w:sz="0" w:space="0" w:color="auto"/>
        <w:right w:val="none" w:sz="0" w:space="0" w:color="auto"/>
      </w:divBdr>
      <w:divsChild>
        <w:div w:id="490679404">
          <w:marLeft w:val="547"/>
          <w:marRight w:val="0"/>
          <w:marTop w:val="77"/>
          <w:marBottom w:val="0"/>
          <w:divBdr>
            <w:top w:val="none" w:sz="0" w:space="0" w:color="auto"/>
            <w:left w:val="none" w:sz="0" w:space="0" w:color="auto"/>
            <w:bottom w:val="none" w:sz="0" w:space="0" w:color="auto"/>
            <w:right w:val="none" w:sz="0" w:space="0" w:color="auto"/>
          </w:divBdr>
        </w:div>
        <w:div w:id="1396779440">
          <w:marLeft w:val="547"/>
          <w:marRight w:val="0"/>
          <w:marTop w:val="77"/>
          <w:marBottom w:val="0"/>
          <w:divBdr>
            <w:top w:val="none" w:sz="0" w:space="0" w:color="auto"/>
            <w:left w:val="none" w:sz="0" w:space="0" w:color="auto"/>
            <w:bottom w:val="none" w:sz="0" w:space="0" w:color="auto"/>
            <w:right w:val="none" w:sz="0" w:space="0" w:color="auto"/>
          </w:divBdr>
        </w:div>
      </w:divsChild>
    </w:div>
    <w:div w:id="1489786563">
      <w:bodyDiv w:val="1"/>
      <w:marLeft w:val="0"/>
      <w:marRight w:val="0"/>
      <w:marTop w:val="0"/>
      <w:marBottom w:val="0"/>
      <w:divBdr>
        <w:top w:val="none" w:sz="0" w:space="0" w:color="auto"/>
        <w:left w:val="none" w:sz="0" w:space="0" w:color="auto"/>
        <w:bottom w:val="none" w:sz="0" w:space="0" w:color="auto"/>
        <w:right w:val="none" w:sz="0" w:space="0" w:color="auto"/>
      </w:divBdr>
    </w:div>
    <w:div w:id="1519661501">
      <w:bodyDiv w:val="1"/>
      <w:marLeft w:val="0"/>
      <w:marRight w:val="0"/>
      <w:marTop w:val="0"/>
      <w:marBottom w:val="0"/>
      <w:divBdr>
        <w:top w:val="none" w:sz="0" w:space="0" w:color="auto"/>
        <w:left w:val="none" w:sz="0" w:space="0" w:color="auto"/>
        <w:bottom w:val="none" w:sz="0" w:space="0" w:color="auto"/>
        <w:right w:val="none" w:sz="0" w:space="0" w:color="auto"/>
      </w:divBdr>
      <w:divsChild>
        <w:div w:id="1989745289">
          <w:marLeft w:val="547"/>
          <w:marRight w:val="0"/>
          <w:marTop w:val="154"/>
          <w:marBottom w:val="0"/>
          <w:divBdr>
            <w:top w:val="none" w:sz="0" w:space="0" w:color="auto"/>
            <w:left w:val="none" w:sz="0" w:space="0" w:color="auto"/>
            <w:bottom w:val="none" w:sz="0" w:space="0" w:color="auto"/>
            <w:right w:val="none" w:sz="0" w:space="0" w:color="auto"/>
          </w:divBdr>
        </w:div>
        <w:div w:id="2123844678">
          <w:marLeft w:val="547"/>
          <w:marRight w:val="0"/>
          <w:marTop w:val="154"/>
          <w:marBottom w:val="0"/>
          <w:divBdr>
            <w:top w:val="none" w:sz="0" w:space="0" w:color="auto"/>
            <w:left w:val="none" w:sz="0" w:space="0" w:color="auto"/>
            <w:bottom w:val="none" w:sz="0" w:space="0" w:color="auto"/>
            <w:right w:val="none" w:sz="0" w:space="0" w:color="auto"/>
          </w:divBdr>
        </w:div>
        <w:div w:id="1141993441">
          <w:marLeft w:val="547"/>
          <w:marRight w:val="0"/>
          <w:marTop w:val="154"/>
          <w:marBottom w:val="0"/>
          <w:divBdr>
            <w:top w:val="none" w:sz="0" w:space="0" w:color="auto"/>
            <w:left w:val="none" w:sz="0" w:space="0" w:color="auto"/>
            <w:bottom w:val="none" w:sz="0" w:space="0" w:color="auto"/>
            <w:right w:val="none" w:sz="0" w:space="0" w:color="auto"/>
          </w:divBdr>
        </w:div>
        <w:div w:id="609747984">
          <w:marLeft w:val="547"/>
          <w:marRight w:val="0"/>
          <w:marTop w:val="154"/>
          <w:marBottom w:val="0"/>
          <w:divBdr>
            <w:top w:val="none" w:sz="0" w:space="0" w:color="auto"/>
            <w:left w:val="none" w:sz="0" w:space="0" w:color="auto"/>
            <w:bottom w:val="none" w:sz="0" w:space="0" w:color="auto"/>
            <w:right w:val="none" w:sz="0" w:space="0" w:color="auto"/>
          </w:divBdr>
        </w:div>
      </w:divsChild>
    </w:div>
    <w:div w:id="1761951741">
      <w:bodyDiv w:val="1"/>
      <w:marLeft w:val="0"/>
      <w:marRight w:val="0"/>
      <w:marTop w:val="0"/>
      <w:marBottom w:val="0"/>
      <w:divBdr>
        <w:top w:val="none" w:sz="0" w:space="0" w:color="auto"/>
        <w:left w:val="none" w:sz="0" w:space="0" w:color="auto"/>
        <w:bottom w:val="none" w:sz="0" w:space="0" w:color="auto"/>
        <w:right w:val="none" w:sz="0" w:space="0" w:color="auto"/>
      </w:divBdr>
      <w:divsChild>
        <w:div w:id="596794159">
          <w:marLeft w:val="547"/>
          <w:marRight w:val="0"/>
          <w:marTop w:val="154"/>
          <w:marBottom w:val="0"/>
          <w:divBdr>
            <w:top w:val="none" w:sz="0" w:space="0" w:color="auto"/>
            <w:left w:val="none" w:sz="0" w:space="0" w:color="auto"/>
            <w:bottom w:val="none" w:sz="0" w:space="0" w:color="auto"/>
            <w:right w:val="none" w:sz="0" w:space="0" w:color="auto"/>
          </w:divBdr>
        </w:div>
        <w:div w:id="1260217043">
          <w:marLeft w:val="547"/>
          <w:marRight w:val="0"/>
          <w:marTop w:val="154"/>
          <w:marBottom w:val="0"/>
          <w:divBdr>
            <w:top w:val="none" w:sz="0" w:space="0" w:color="auto"/>
            <w:left w:val="none" w:sz="0" w:space="0" w:color="auto"/>
            <w:bottom w:val="none" w:sz="0" w:space="0" w:color="auto"/>
            <w:right w:val="none" w:sz="0" w:space="0" w:color="auto"/>
          </w:divBdr>
        </w:div>
        <w:div w:id="1848247998">
          <w:marLeft w:val="547"/>
          <w:marRight w:val="0"/>
          <w:marTop w:val="154"/>
          <w:marBottom w:val="0"/>
          <w:divBdr>
            <w:top w:val="none" w:sz="0" w:space="0" w:color="auto"/>
            <w:left w:val="none" w:sz="0" w:space="0" w:color="auto"/>
            <w:bottom w:val="none" w:sz="0" w:space="0" w:color="auto"/>
            <w:right w:val="none" w:sz="0" w:space="0" w:color="auto"/>
          </w:divBdr>
        </w:div>
        <w:div w:id="745881627">
          <w:marLeft w:val="547"/>
          <w:marRight w:val="0"/>
          <w:marTop w:val="154"/>
          <w:marBottom w:val="0"/>
          <w:divBdr>
            <w:top w:val="none" w:sz="0" w:space="0" w:color="auto"/>
            <w:left w:val="none" w:sz="0" w:space="0" w:color="auto"/>
            <w:bottom w:val="none" w:sz="0" w:space="0" w:color="auto"/>
            <w:right w:val="none" w:sz="0" w:space="0" w:color="auto"/>
          </w:divBdr>
        </w:div>
      </w:divsChild>
    </w:div>
    <w:div w:id="1880235868">
      <w:bodyDiv w:val="1"/>
      <w:marLeft w:val="0"/>
      <w:marRight w:val="0"/>
      <w:marTop w:val="0"/>
      <w:marBottom w:val="0"/>
      <w:divBdr>
        <w:top w:val="none" w:sz="0" w:space="0" w:color="auto"/>
        <w:left w:val="none" w:sz="0" w:space="0" w:color="auto"/>
        <w:bottom w:val="none" w:sz="0" w:space="0" w:color="auto"/>
        <w:right w:val="none" w:sz="0" w:space="0" w:color="auto"/>
      </w:divBdr>
    </w:div>
    <w:div w:id="1882353943">
      <w:bodyDiv w:val="1"/>
      <w:marLeft w:val="0"/>
      <w:marRight w:val="0"/>
      <w:marTop w:val="0"/>
      <w:marBottom w:val="0"/>
      <w:divBdr>
        <w:top w:val="none" w:sz="0" w:space="0" w:color="auto"/>
        <w:left w:val="none" w:sz="0" w:space="0" w:color="auto"/>
        <w:bottom w:val="none" w:sz="0" w:space="0" w:color="auto"/>
        <w:right w:val="none" w:sz="0" w:space="0" w:color="auto"/>
      </w:divBdr>
      <w:divsChild>
        <w:div w:id="2119986480">
          <w:marLeft w:val="547"/>
          <w:marRight w:val="0"/>
          <w:marTop w:val="154"/>
          <w:marBottom w:val="0"/>
          <w:divBdr>
            <w:top w:val="none" w:sz="0" w:space="0" w:color="auto"/>
            <w:left w:val="none" w:sz="0" w:space="0" w:color="auto"/>
            <w:bottom w:val="none" w:sz="0" w:space="0" w:color="auto"/>
            <w:right w:val="none" w:sz="0" w:space="0" w:color="auto"/>
          </w:divBdr>
        </w:div>
        <w:div w:id="2109546130">
          <w:marLeft w:val="547"/>
          <w:marRight w:val="0"/>
          <w:marTop w:val="154"/>
          <w:marBottom w:val="0"/>
          <w:divBdr>
            <w:top w:val="none" w:sz="0" w:space="0" w:color="auto"/>
            <w:left w:val="none" w:sz="0" w:space="0" w:color="auto"/>
            <w:bottom w:val="none" w:sz="0" w:space="0" w:color="auto"/>
            <w:right w:val="none" w:sz="0" w:space="0" w:color="auto"/>
          </w:divBdr>
        </w:div>
        <w:div w:id="1582061916">
          <w:marLeft w:val="547"/>
          <w:marRight w:val="0"/>
          <w:marTop w:val="154"/>
          <w:marBottom w:val="0"/>
          <w:divBdr>
            <w:top w:val="none" w:sz="0" w:space="0" w:color="auto"/>
            <w:left w:val="none" w:sz="0" w:space="0" w:color="auto"/>
            <w:bottom w:val="none" w:sz="0" w:space="0" w:color="auto"/>
            <w:right w:val="none" w:sz="0" w:space="0" w:color="auto"/>
          </w:divBdr>
        </w:div>
        <w:div w:id="1403912603">
          <w:marLeft w:val="547"/>
          <w:marRight w:val="0"/>
          <w:marTop w:val="154"/>
          <w:marBottom w:val="0"/>
          <w:divBdr>
            <w:top w:val="none" w:sz="0" w:space="0" w:color="auto"/>
            <w:left w:val="none" w:sz="0" w:space="0" w:color="auto"/>
            <w:bottom w:val="none" w:sz="0" w:space="0" w:color="auto"/>
            <w:right w:val="none" w:sz="0" w:space="0" w:color="auto"/>
          </w:divBdr>
        </w:div>
        <w:div w:id="307707683">
          <w:marLeft w:val="547"/>
          <w:marRight w:val="0"/>
          <w:marTop w:val="154"/>
          <w:marBottom w:val="0"/>
          <w:divBdr>
            <w:top w:val="none" w:sz="0" w:space="0" w:color="auto"/>
            <w:left w:val="none" w:sz="0" w:space="0" w:color="auto"/>
            <w:bottom w:val="none" w:sz="0" w:space="0" w:color="auto"/>
            <w:right w:val="none" w:sz="0" w:space="0" w:color="auto"/>
          </w:divBdr>
        </w:div>
        <w:div w:id="92618505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chart" Target="charts/chart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Classeur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E:\regressPluieAl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Administrateur\Application%20Data\Microsoft\Excel\Classeur1%20(version%202).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fr-FR"/>
  <c:chart>
    <c:title>
      <c:tx>
        <c:rich>
          <a:bodyPr/>
          <a:lstStyle/>
          <a:p>
            <a:pPr>
              <a:defRPr/>
            </a:pPr>
            <a:r>
              <a:rPr lang="en-US"/>
              <a:t>Fig.3.a Relation fonctionnelle</a:t>
            </a:r>
          </a:p>
        </c:rich>
      </c:tx>
    </c:title>
    <c:plotArea>
      <c:layout/>
      <c:scatterChart>
        <c:scatterStyle val="lineMarker"/>
        <c:ser>
          <c:idx val="0"/>
          <c:order val="0"/>
          <c:xVal>
            <c:numRef>
              <c:f>Feuil1!$D$2:$D$10</c:f>
              <c:numCache>
                <c:formatCode>General</c:formatCode>
                <c:ptCount val="9"/>
                <c:pt idx="0">
                  <c:v>0.2</c:v>
                </c:pt>
                <c:pt idx="1">
                  <c:v>1.5</c:v>
                </c:pt>
                <c:pt idx="2">
                  <c:v>0.8</c:v>
                </c:pt>
                <c:pt idx="3">
                  <c:v>3</c:v>
                </c:pt>
                <c:pt idx="4">
                  <c:v>6</c:v>
                </c:pt>
                <c:pt idx="5">
                  <c:v>3.5</c:v>
                </c:pt>
                <c:pt idx="6">
                  <c:v>2</c:v>
                </c:pt>
                <c:pt idx="7">
                  <c:v>5</c:v>
                </c:pt>
                <c:pt idx="8">
                  <c:v>4</c:v>
                </c:pt>
              </c:numCache>
            </c:numRef>
          </c:xVal>
          <c:yVal>
            <c:numRef>
              <c:f>Feuil1!$E$2:$E$10</c:f>
              <c:numCache>
                <c:formatCode>General</c:formatCode>
                <c:ptCount val="9"/>
                <c:pt idx="0">
                  <c:v>1.2560000000000002</c:v>
                </c:pt>
                <c:pt idx="1">
                  <c:v>9.42</c:v>
                </c:pt>
                <c:pt idx="2">
                  <c:v>5.0239999999999965</c:v>
                </c:pt>
                <c:pt idx="3">
                  <c:v>18.84</c:v>
                </c:pt>
                <c:pt idx="4">
                  <c:v>37.68</c:v>
                </c:pt>
                <c:pt idx="5">
                  <c:v>21.979999999999986</c:v>
                </c:pt>
                <c:pt idx="6">
                  <c:v>12.56</c:v>
                </c:pt>
                <c:pt idx="7">
                  <c:v>31.400000000000002</c:v>
                </c:pt>
                <c:pt idx="8">
                  <c:v>25.12</c:v>
                </c:pt>
              </c:numCache>
            </c:numRef>
          </c:yVal>
        </c:ser>
        <c:axId val="167978112"/>
        <c:axId val="168108032"/>
      </c:scatterChart>
      <c:valAx>
        <c:axId val="167978112"/>
        <c:scaling>
          <c:orientation val="minMax"/>
        </c:scaling>
        <c:axPos val="b"/>
        <c:title>
          <c:tx>
            <c:rich>
              <a:bodyPr/>
              <a:lstStyle/>
              <a:p>
                <a:pPr>
                  <a:defRPr/>
                </a:pPr>
                <a:r>
                  <a:rPr lang="en-US"/>
                  <a:t>Rayon d´un cercle en cm</a:t>
                </a:r>
              </a:p>
            </c:rich>
          </c:tx>
        </c:title>
        <c:numFmt formatCode="General" sourceLinked="1"/>
        <c:majorTickMark val="none"/>
        <c:tickLblPos val="nextTo"/>
        <c:crossAx val="168108032"/>
        <c:crosses val="autoZero"/>
        <c:crossBetween val="midCat"/>
      </c:valAx>
      <c:valAx>
        <c:axId val="168108032"/>
        <c:scaling>
          <c:orientation val="minMax"/>
        </c:scaling>
        <c:axPos val="l"/>
        <c:majorGridlines/>
        <c:title>
          <c:tx>
            <c:rich>
              <a:bodyPr/>
              <a:lstStyle/>
              <a:p>
                <a:pPr>
                  <a:defRPr/>
                </a:pPr>
                <a:r>
                  <a:rPr lang="en-US"/>
                  <a:t>Périmetre du cercle en cm</a:t>
                </a:r>
              </a:p>
            </c:rich>
          </c:tx>
        </c:title>
        <c:numFmt formatCode="General" sourceLinked="1"/>
        <c:majorTickMark val="none"/>
        <c:tickLblPos val="nextTo"/>
        <c:crossAx val="167978112"/>
        <c:crosses val="autoZero"/>
        <c:crossBetween val="midCat"/>
      </c:valAx>
    </c:plotArea>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a:pPr>
            <a:r>
              <a:rPr lang="en-US" sz="1600"/>
              <a:t>Fig.3.b Le nuage de points rempli un cercle</a:t>
            </a:r>
          </a:p>
        </c:rich>
      </c:tx>
    </c:title>
    <c:plotArea>
      <c:layout/>
      <c:scatterChart>
        <c:scatterStyle val="lineMarker"/>
        <c:ser>
          <c:idx val="0"/>
          <c:order val="0"/>
          <c:spPr>
            <a:ln w="28575">
              <a:noFill/>
            </a:ln>
          </c:spPr>
          <c:xVal>
            <c:numRef>
              <c:f>Feuil1!$A$2:$A$15</c:f>
              <c:numCache>
                <c:formatCode>General</c:formatCode>
                <c:ptCount val="14"/>
                <c:pt idx="0">
                  <c:v>0.5</c:v>
                </c:pt>
                <c:pt idx="1">
                  <c:v>1</c:v>
                </c:pt>
                <c:pt idx="2">
                  <c:v>2.5</c:v>
                </c:pt>
                <c:pt idx="3">
                  <c:v>0.8</c:v>
                </c:pt>
                <c:pt idx="4">
                  <c:v>1.2</c:v>
                </c:pt>
                <c:pt idx="5">
                  <c:v>3</c:v>
                </c:pt>
                <c:pt idx="6">
                  <c:v>0.8</c:v>
                </c:pt>
                <c:pt idx="7">
                  <c:v>5</c:v>
                </c:pt>
                <c:pt idx="8">
                  <c:v>4.8</c:v>
                </c:pt>
                <c:pt idx="9">
                  <c:v>3</c:v>
                </c:pt>
                <c:pt idx="10">
                  <c:v>1.8</c:v>
                </c:pt>
                <c:pt idx="11">
                  <c:v>4.5</c:v>
                </c:pt>
                <c:pt idx="12">
                  <c:v>1.5</c:v>
                </c:pt>
                <c:pt idx="13">
                  <c:v>3</c:v>
                </c:pt>
              </c:numCache>
            </c:numRef>
          </c:xVal>
          <c:yVal>
            <c:numRef>
              <c:f>Feuil1!$B$2:$B$15</c:f>
              <c:numCache>
                <c:formatCode>General</c:formatCode>
                <c:ptCount val="14"/>
                <c:pt idx="0">
                  <c:v>2</c:v>
                </c:pt>
                <c:pt idx="1">
                  <c:v>0.5</c:v>
                </c:pt>
                <c:pt idx="2">
                  <c:v>5</c:v>
                </c:pt>
                <c:pt idx="3">
                  <c:v>3.2</c:v>
                </c:pt>
                <c:pt idx="4">
                  <c:v>0.8</c:v>
                </c:pt>
                <c:pt idx="5">
                  <c:v>1.5</c:v>
                </c:pt>
                <c:pt idx="6">
                  <c:v>2.2999999999999998</c:v>
                </c:pt>
                <c:pt idx="7">
                  <c:v>0.1</c:v>
                </c:pt>
                <c:pt idx="8">
                  <c:v>5.2</c:v>
                </c:pt>
                <c:pt idx="9">
                  <c:v>0.2</c:v>
                </c:pt>
                <c:pt idx="10">
                  <c:v>4</c:v>
                </c:pt>
                <c:pt idx="11">
                  <c:v>3.4</c:v>
                </c:pt>
                <c:pt idx="12">
                  <c:v>6.3</c:v>
                </c:pt>
                <c:pt idx="13">
                  <c:v>7.2</c:v>
                </c:pt>
              </c:numCache>
            </c:numRef>
          </c:yVal>
        </c:ser>
        <c:axId val="151447424"/>
        <c:axId val="82575360"/>
      </c:scatterChart>
      <c:valAx>
        <c:axId val="151447424"/>
        <c:scaling>
          <c:orientation val="minMax"/>
        </c:scaling>
        <c:axPos val="b"/>
        <c:title>
          <c:tx>
            <c:rich>
              <a:bodyPr/>
              <a:lstStyle/>
              <a:p>
                <a:pPr>
                  <a:defRPr/>
                </a:pPr>
                <a:r>
                  <a:rPr lang="en-US"/>
                  <a:t>variable x</a:t>
                </a:r>
              </a:p>
            </c:rich>
          </c:tx>
        </c:title>
        <c:numFmt formatCode="General" sourceLinked="1"/>
        <c:majorTickMark val="none"/>
        <c:tickLblPos val="nextTo"/>
        <c:crossAx val="82575360"/>
        <c:crosses val="autoZero"/>
        <c:crossBetween val="midCat"/>
      </c:valAx>
      <c:valAx>
        <c:axId val="82575360"/>
        <c:scaling>
          <c:orientation val="minMax"/>
        </c:scaling>
        <c:axPos val="l"/>
        <c:majorGridlines/>
        <c:title>
          <c:tx>
            <c:rich>
              <a:bodyPr/>
              <a:lstStyle/>
              <a:p>
                <a:pPr>
                  <a:defRPr/>
                </a:pPr>
                <a:r>
                  <a:rPr lang="en-US"/>
                  <a:t>variable y</a:t>
                </a:r>
              </a:p>
            </c:rich>
          </c:tx>
        </c:title>
        <c:numFmt formatCode="General" sourceLinked="1"/>
        <c:majorTickMark val="none"/>
        <c:tickLblPos val="nextTo"/>
        <c:crossAx val="151447424"/>
        <c:crosses val="autoZero"/>
        <c:crossBetween val="midCat"/>
      </c:valAx>
    </c:plotArea>
    <c:plotVisOnly val="1"/>
    <c:dispBlanksAs val="gap"/>
  </c:chart>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scatterChart>
        <c:scatterStyle val="lineMarker"/>
        <c:ser>
          <c:idx val="0"/>
          <c:order val="0"/>
          <c:spPr>
            <a:ln w="28575">
              <a:noFill/>
            </a:ln>
          </c:spPr>
          <c:trendline>
            <c:trendlineType val="linear"/>
          </c:trendline>
          <c:xVal>
            <c:numRef>
              <c:f>Feuil1!$A$1:$A$10</c:f>
              <c:numCache>
                <c:formatCode>General</c:formatCode>
                <c:ptCount val="10"/>
                <c:pt idx="0">
                  <c:v>100</c:v>
                </c:pt>
                <c:pt idx="1">
                  <c:v>500</c:v>
                </c:pt>
                <c:pt idx="2">
                  <c:v>700</c:v>
                </c:pt>
                <c:pt idx="3">
                  <c:v>50</c:v>
                </c:pt>
                <c:pt idx="4">
                  <c:v>150</c:v>
                </c:pt>
                <c:pt idx="5">
                  <c:v>900</c:v>
                </c:pt>
                <c:pt idx="6">
                  <c:v>800</c:v>
                </c:pt>
                <c:pt idx="7">
                  <c:v>1000</c:v>
                </c:pt>
                <c:pt idx="8">
                  <c:v>600</c:v>
                </c:pt>
                <c:pt idx="9">
                  <c:v>1500</c:v>
                </c:pt>
              </c:numCache>
            </c:numRef>
          </c:xVal>
          <c:yVal>
            <c:numRef>
              <c:f>Feuil1!$B$1:$B$10</c:f>
              <c:numCache>
                <c:formatCode>General</c:formatCode>
                <c:ptCount val="10"/>
                <c:pt idx="0">
                  <c:v>250</c:v>
                </c:pt>
                <c:pt idx="1">
                  <c:v>400</c:v>
                </c:pt>
                <c:pt idx="2">
                  <c:v>700</c:v>
                </c:pt>
                <c:pt idx="3">
                  <c:v>150</c:v>
                </c:pt>
                <c:pt idx="4">
                  <c:v>300</c:v>
                </c:pt>
                <c:pt idx="5">
                  <c:v>800</c:v>
                </c:pt>
                <c:pt idx="6">
                  <c:v>750</c:v>
                </c:pt>
                <c:pt idx="7">
                  <c:v>950</c:v>
                </c:pt>
                <c:pt idx="8">
                  <c:v>550</c:v>
                </c:pt>
                <c:pt idx="9">
                  <c:v>1200</c:v>
                </c:pt>
              </c:numCache>
            </c:numRef>
          </c:yVal>
        </c:ser>
        <c:axId val="82600704"/>
        <c:axId val="82602624"/>
      </c:scatterChart>
      <c:valAx>
        <c:axId val="82600704"/>
        <c:scaling>
          <c:orientation val="minMax"/>
        </c:scaling>
        <c:axPos val="b"/>
        <c:majorGridlines/>
        <c:minorGridlines/>
        <c:title>
          <c:tx>
            <c:rich>
              <a:bodyPr/>
              <a:lstStyle/>
              <a:p>
                <a:pPr>
                  <a:defRPr/>
                </a:pPr>
                <a:r>
                  <a:rPr lang="en-US"/>
                  <a:t>Altitude en m</a:t>
                </a:r>
              </a:p>
            </c:rich>
          </c:tx>
        </c:title>
        <c:numFmt formatCode="General" sourceLinked="1"/>
        <c:tickLblPos val="nextTo"/>
        <c:crossAx val="82602624"/>
        <c:crosses val="autoZero"/>
        <c:crossBetween val="midCat"/>
      </c:valAx>
      <c:valAx>
        <c:axId val="82602624"/>
        <c:scaling>
          <c:orientation val="minMax"/>
        </c:scaling>
        <c:axPos val="l"/>
        <c:majorGridlines/>
        <c:minorGridlines/>
        <c:title>
          <c:tx>
            <c:rich>
              <a:bodyPr/>
              <a:lstStyle/>
              <a:p>
                <a:pPr>
                  <a:defRPr/>
                </a:pPr>
                <a:r>
                  <a:rPr lang="en-US"/>
                  <a:t>Précipitations annuelles en mm</a:t>
                </a:r>
              </a:p>
            </c:rich>
          </c:tx>
        </c:title>
        <c:numFmt formatCode="General" sourceLinked="1"/>
        <c:tickLblPos val="nextTo"/>
        <c:crossAx val="82600704"/>
        <c:crosses val="autoZero"/>
        <c:crossBetween val="midCat"/>
      </c:valAx>
    </c:plotArea>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fr-FR"/>
  <c:chart>
    <c:plotArea>
      <c:layout/>
      <c:scatterChart>
        <c:scatterStyle val="lineMarker"/>
        <c:ser>
          <c:idx val="0"/>
          <c:order val="0"/>
          <c:spPr>
            <a:ln w="28575">
              <a:noFill/>
            </a:ln>
          </c:spPr>
          <c:trendline>
            <c:trendlineType val="linear"/>
          </c:trendline>
          <c:xVal>
            <c:numRef>
              <c:f>Feuil1!$B$2:$B$21</c:f>
              <c:numCache>
                <c:formatCode>General</c:formatCode>
                <c:ptCount val="20"/>
                <c:pt idx="0">
                  <c:v>196</c:v>
                </c:pt>
                <c:pt idx="1">
                  <c:v>1278</c:v>
                </c:pt>
                <c:pt idx="2">
                  <c:v>917</c:v>
                </c:pt>
                <c:pt idx="3">
                  <c:v>1650</c:v>
                </c:pt>
                <c:pt idx="4">
                  <c:v>150</c:v>
                </c:pt>
                <c:pt idx="5">
                  <c:v>124</c:v>
                </c:pt>
                <c:pt idx="6">
                  <c:v>1451</c:v>
                </c:pt>
                <c:pt idx="7">
                  <c:v>1100</c:v>
                </c:pt>
                <c:pt idx="8">
                  <c:v>330</c:v>
                </c:pt>
                <c:pt idx="9">
                  <c:v>140</c:v>
                </c:pt>
                <c:pt idx="10">
                  <c:v>1450</c:v>
                </c:pt>
                <c:pt idx="11">
                  <c:v>1300</c:v>
                </c:pt>
                <c:pt idx="12">
                  <c:v>1050</c:v>
                </c:pt>
                <c:pt idx="13">
                  <c:v>1040</c:v>
                </c:pt>
                <c:pt idx="14">
                  <c:v>1220</c:v>
                </c:pt>
                <c:pt idx="15">
                  <c:v>1000</c:v>
                </c:pt>
                <c:pt idx="16">
                  <c:v>908</c:v>
                </c:pt>
                <c:pt idx="17">
                  <c:v>1125</c:v>
                </c:pt>
                <c:pt idx="18">
                  <c:v>513</c:v>
                </c:pt>
                <c:pt idx="19">
                  <c:v>1345</c:v>
                </c:pt>
              </c:numCache>
            </c:numRef>
          </c:xVal>
          <c:yVal>
            <c:numRef>
              <c:f>Feuil1!$C$2:$C$21</c:f>
              <c:numCache>
                <c:formatCode>General</c:formatCode>
                <c:ptCount val="20"/>
                <c:pt idx="0">
                  <c:v>118</c:v>
                </c:pt>
                <c:pt idx="1">
                  <c:v>470</c:v>
                </c:pt>
                <c:pt idx="2">
                  <c:v>277</c:v>
                </c:pt>
                <c:pt idx="3">
                  <c:v>532</c:v>
                </c:pt>
                <c:pt idx="4">
                  <c:v>92</c:v>
                </c:pt>
                <c:pt idx="5">
                  <c:v>134</c:v>
                </c:pt>
                <c:pt idx="6">
                  <c:v>455</c:v>
                </c:pt>
                <c:pt idx="7">
                  <c:v>327</c:v>
                </c:pt>
                <c:pt idx="8">
                  <c:v>159</c:v>
                </c:pt>
                <c:pt idx="9">
                  <c:v>100</c:v>
                </c:pt>
                <c:pt idx="10">
                  <c:v>306</c:v>
                </c:pt>
                <c:pt idx="11">
                  <c:v>354</c:v>
                </c:pt>
                <c:pt idx="12">
                  <c:v>273</c:v>
                </c:pt>
                <c:pt idx="13">
                  <c:v>410</c:v>
                </c:pt>
                <c:pt idx="14">
                  <c:v>484</c:v>
                </c:pt>
                <c:pt idx="15">
                  <c:v>451</c:v>
                </c:pt>
                <c:pt idx="16">
                  <c:v>500</c:v>
                </c:pt>
                <c:pt idx="17">
                  <c:v>515</c:v>
                </c:pt>
                <c:pt idx="18">
                  <c:v>270</c:v>
                </c:pt>
                <c:pt idx="19">
                  <c:v>680</c:v>
                </c:pt>
              </c:numCache>
            </c:numRef>
          </c:yVal>
        </c:ser>
        <c:axId val="151415808"/>
        <c:axId val="82642048"/>
      </c:scatterChart>
      <c:valAx>
        <c:axId val="151415808"/>
        <c:scaling>
          <c:orientation val="minMax"/>
        </c:scaling>
        <c:axPos val="b"/>
        <c:majorGridlines/>
        <c:minorGridlines/>
        <c:title>
          <c:tx>
            <c:rich>
              <a:bodyPr/>
              <a:lstStyle/>
              <a:p>
                <a:pPr>
                  <a:defRPr/>
                </a:pPr>
                <a:r>
                  <a:rPr lang="en-US"/>
                  <a:t>Altitude en m</a:t>
                </a:r>
              </a:p>
            </c:rich>
          </c:tx>
        </c:title>
        <c:numFmt formatCode="General" sourceLinked="1"/>
        <c:tickLblPos val="nextTo"/>
        <c:crossAx val="82642048"/>
        <c:crosses val="autoZero"/>
        <c:crossBetween val="midCat"/>
      </c:valAx>
      <c:valAx>
        <c:axId val="82642048"/>
        <c:scaling>
          <c:orientation val="minMax"/>
        </c:scaling>
        <c:axPos val="l"/>
        <c:majorGridlines/>
        <c:minorGridlines/>
        <c:title>
          <c:tx>
            <c:rich>
              <a:bodyPr/>
              <a:lstStyle/>
              <a:p>
                <a:pPr>
                  <a:defRPr/>
                </a:pPr>
                <a:r>
                  <a:rPr lang="en-US"/>
                  <a:t>précipitations annuelles en mm</a:t>
                </a:r>
              </a:p>
            </c:rich>
          </c:tx>
        </c:title>
        <c:numFmt formatCode="General" sourceLinked="1"/>
        <c:tickLblPos val="nextTo"/>
        <c:crossAx val="151415808"/>
        <c:crosses val="autoZero"/>
        <c:crossBetween val="midCat"/>
      </c:valAx>
    </c:plotArea>
    <c:plotVisOnly val="1"/>
    <c:dispBlanksAs val="gap"/>
  </c:chart>
  <c:externalData r:id="rId1"/>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a:pPr>
            <a:r>
              <a:rPr lang="en-US"/>
              <a:t>Régression linéaire simple  (Alt., Précip)</a:t>
            </a:r>
          </a:p>
        </c:rich>
      </c:tx>
    </c:title>
    <c:plotArea>
      <c:layout/>
      <c:scatterChart>
        <c:scatterStyle val="lineMarker"/>
        <c:ser>
          <c:idx val="0"/>
          <c:order val="0"/>
          <c:spPr>
            <a:ln w="28575">
              <a:noFill/>
            </a:ln>
          </c:spPr>
          <c:trendline>
            <c:trendlineType val="linear"/>
          </c:trendline>
          <c:xVal>
            <c:numRef>
              <c:f>Feuil2!$C$1:$C$20</c:f>
              <c:numCache>
                <c:formatCode>General</c:formatCode>
                <c:ptCount val="20"/>
                <c:pt idx="0">
                  <c:v>196</c:v>
                </c:pt>
                <c:pt idx="1">
                  <c:v>1278</c:v>
                </c:pt>
                <c:pt idx="2">
                  <c:v>917</c:v>
                </c:pt>
                <c:pt idx="3">
                  <c:v>1650</c:v>
                </c:pt>
                <c:pt idx="4">
                  <c:v>150</c:v>
                </c:pt>
                <c:pt idx="5">
                  <c:v>124</c:v>
                </c:pt>
                <c:pt idx="6">
                  <c:v>1451</c:v>
                </c:pt>
                <c:pt idx="7">
                  <c:v>1100</c:v>
                </c:pt>
                <c:pt idx="8">
                  <c:v>330</c:v>
                </c:pt>
                <c:pt idx="9">
                  <c:v>140</c:v>
                </c:pt>
                <c:pt idx="10">
                  <c:v>1450</c:v>
                </c:pt>
                <c:pt idx="11">
                  <c:v>1300</c:v>
                </c:pt>
                <c:pt idx="12">
                  <c:v>1050</c:v>
                </c:pt>
                <c:pt idx="13">
                  <c:v>1040</c:v>
                </c:pt>
                <c:pt idx="14">
                  <c:v>1220</c:v>
                </c:pt>
                <c:pt idx="15">
                  <c:v>1000</c:v>
                </c:pt>
                <c:pt idx="16">
                  <c:v>908</c:v>
                </c:pt>
                <c:pt idx="17">
                  <c:v>1125</c:v>
                </c:pt>
                <c:pt idx="18">
                  <c:v>513</c:v>
                </c:pt>
                <c:pt idx="19">
                  <c:v>1345</c:v>
                </c:pt>
              </c:numCache>
            </c:numRef>
          </c:xVal>
          <c:yVal>
            <c:numRef>
              <c:f>Feuil2!$D$1:$D$20</c:f>
              <c:numCache>
                <c:formatCode>General</c:formatCode>
                <c:ptCount val="20"/>
                <c:pt idx="0">
                  <c:v>118</c:v>
                </c:pt>
                <c:pt idx="1">
                  <c:v>470</c:v>
                </c:pt>
                <c:pt idx="2">
                  <c:v>277</c:v>
                </c:pt>
                <c:pt idx="3">
                  <c:v>532</c:v>
                </c:pt>
                <c:pt idx="4">
                  <c:v>92</c:v>
                </c:pt>
                <c:pt idx="5">
                  <c:v>134</c:v>
                </c:pt>
                <c:pt idx="6">
                  <c:v>455</c:v>
                </c:pt>
                <c:pt idx="7">
                  <c:v>327</c:v>
                </c:pt>
                <c:pt idx="8">
                  <c:v>159</c:v>
                </c:pt>
                <c:pt idx="9">
                  <c:v>100</c:v>
                </c:pt>
                <c:pt idx="10">
                  <c:v>306</c:v>
                </c:pt>
                <c:pt idx="11">
                  <c:v>354</c:v>
                </c:pt>
                <c:pt idx="12">
                  <c:v>273</c:v>
                </c:pt>
                <c:pt idx="13">
                  <c:v>410</c:v>
                </c:pt>
                <c:pt idx="14">
                  <c:v>484</c:v>
                </c:pt>
                <c:pt idx="15">
                  <c:v>451</c:v>
                </c:pt>
                <c:pt idx="16">
                  <c:v>500</c:v>
                </c:pt>
                <c:pt idx="17">
                  <c:v>515</c:v>
                </c:pt>
                <c:pt idx="18">
                  <c:v>270</c:v>
                </c:pt>
                <c:pt idx="19">
                  <c:v>680</c:v>
                </c:pt>
              </c:numCache>
            </c:numRef>
          </c:yVal>
        </c:ser>
        <c:axId val="82634240"/>
        <c:axId val="82636160"/>
      </c:scatterChart>
      <c:valAx>
        <c:axId val="82634240"/>
        <c:scaling>
          <c:orientation val="minMax"/>
        </c:scaling>
        <c:axPos val="b"/>
        <c:title>
          <c:tx>
            <c:rich>
              <a:bodyPr/>
              <a:lstStyle/>
              <a:p>
                <a:pPr>
                  <a:defRPr/>
                </a:pPr>
                <a:r>
                  <a:rPr lang="en-US"/>
                  <a:t>Altitudes en m.n.m</a:t>
                </a:r>
              </a:p>
            </c:rich>
          </c:tx>
        </c:title>
        <c:numFmt formatCode="General" sourceLinked="1"/>
        <c:tickLblPos val="nextTo"/>
        <c:crossAx val="82636160"/>
        <c:crosses val="autoZero"/>
        <c:crossBetween val="midCat"/>
      </c:valAx>
      <c:valAx>
        <c:axId val="82636160"/>
        <c:scaling>
          <c:orientation val="minMax"/>
        </c:scaling>
        <c:axPos val="l"/>
        <c:majorGridlines/>
        <c:minorGridlines/>
        <c:title>
          <c:tx>
            <c:rich>
              <a:bodyPr/>
              <a:lstStyle/>
              <a:p>
                <a:pPr>
                  <a:defRPr/>
                </a:pPr>
                <a:r>
                  <a:rPr lang="en-US"/>
                  <a:t>Précipitations en mm</a:t>
                </a:r>
              </a:p>
            </c:rich>
          </c:tx>
        </c:title>
        <c:numFmt formatCode="General" sourceLinked="1"/>
        <c:tickLblPos val="nextTo"/>
        <c:crossAx val="82634240"/>
        <c:crosses val="autoZero"/>
        <c:crossBetween val="midCat"/>
      </c:valAx>
    </c:plotArea>
    <c:plotVisOnly val="1"/>
    <c:dispBlanksAs val="gap"/>
  </c:chart>
  <c:externalData r:id="rId1"/>
</c:chartSpace>
</file>

<file path=word/drawings/drawing1.xml><?xml version="1.0" encoding="utf-8"?>
<c:userShapes xmlns:c="http://schemas.openxmlformats.org/drawingml/2006/chart">
  <cdr:relSizeAnchor xmlns:cdr="http://schemas.openxmlformats.org/drawingml/2006/chartDrawing">
    <cdr:from>
      <cdr:x>0.13542</cdr:x>
      <cdr:y>0.12785</cdr:y>
    </cdr:from>
    <cdr:to>
      <cdr:x>0.77739</cdr:x>
      <cdr:y>0.89954</cdr:y>
    </cdr:to>
    <cdr:sp macro="" textlink="">
      <cdr:nvSpPr>
        <cdr:cNvPr id="2" name="Ellipse 1"/>
        <cdr:cNvSpPr/>
      </cdr:nvSpPr>
      <cdr:spPr>
        <a:xfrm xmlns:a="http://schemas.openxmlformats.org/drawingml/2006/main">
          <a:off x="730052" y="533401"/>
          <a:ext cx="3460948" cy="3219450"/>
        </a:xfrm>
        <a:prstGeom xmlns:a="http://schemas.openxmlformats.org/drawingml/2006/main" prst="ellipse">
          <a:avLst/>
        </a:prstGeom>
        <a:noFill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fr-FR"/>
        </a:p>
      </cdr:txBody>
    </cdr:sp>
  </cdr:relSizeAnchor>
</c:userShapes>
</file>

<file path=word/drawings/drawing2.xml><?xml version="1.0" encoding="utf-8"?>
<c:userShapes xmlns:c="http://schemas.openxmlformats.org/drawingml/2006/chart">
  <cdr:relSizeAnchor xmlns:cdr="http://schemas.openxmlformats.org/drawingml/2006/chartDrawing">
    <cdr:from>
      <cdr:x>0.14583</cdr:x>
      <cdr:y>0.32986</cdr:y>
    </cdr:from>
    <cdr:to>
      <cdr:x>0.38333</cdr:x>
      <cdr:y>0.33333</cdr:y>
    </cdr:to>
    <cdr:sp macro="" textlink="">
      <cdr:nvSpPr>
        <cdr:cNvPr id="3" name="Connecteur droit 2"/>
        <cdr:cNvSpPr/>
      </cdr:nvSpPr>
      <cdr:spPr>
        <a:xfrm xmlns:a="http://schemas.openxmlformats.org/drawingml/2006/main">
          <a:off x="666750" y="904875"/>
          <a:ext cx="1085850" cy="9525"/>
        </a:xfrm>
        <a:prstGeom xmlns:a="http://schemas.openxmlformats.org/drawingml/2006/main" prst="line">
          <a:avLst/>
        </a:prstGeom>
        <a:ln xmlns:a="http://schemas.openxmlformats.org/drawingml/2006/main" w="12700">
          <a:solidFill>
            <a:srgbClr val="FF000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fr-FR"/>
        </a:p>
      </cdr:txBody>
    </cdr:sp>
  </cdr:relSizeAnchor>
  <cdr:relSizeAnchor xmlns:cdr="http://schemas.openxmlformats.org/drawingml/2006/chartDrawing">
    <cdr:from>
      <cdr:x>0.38125</cdr:x>
      <cdr:y>0.32986</cdr:y>
    </cdr:from>
    <cdr:to>
      <cdr:x>0.38333</cdr:x>
      <cdr:y>0.79861</cdr:y>
    </cdr:to>
    <cdr:sp macro="" textlink="">
      <cdr:nvSpPr>
        <cdr:cNvPr id="5" name="Connecteur droit 4"/>
        <cdr:cNvSpPr/>
      </cdr:nvSpPr>
      <cdr:spPr>
        <a:xfrm xmlns:a="http://schemas.openxmlformats.org/drawingml/2006/main" flipH="1">
          <a:off x="1743075" y="904875"/>
          <a:ext cx="9525" cy="1285875"/>
        </a:xfrm>
        <a:prstGeom xmlns:a="http://schemas.openxmlformats.org/drawingml/2006/main" prst="line">
          <a:avLst/>
        </a:prstGeom>
        <a:ln xmlns:a="http://schemas.openxmlformats.org/drawingml/2006/main" w="28575">
          <a:solidFill>
            <a:sysClr val="windowText" lastClr="00000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fr-FR"/>
        </a:p>
      </cdr:txBody>
    </cdr:sp>
  </cdr:relSizeAnchor>
  <cdr:relSizeAnchor xmlns:cdr="http://schemas.openxmlformats.org/drawingml/2006/chartDrawing">
    <cdr:from>
      <cdr:x>0.14583</cdr:x>
      <cdr:y>0.46181</cdr:y>
    </cdr:from>
    <cdr:to>
      <cdr:x>0.37708</cdr:x>
      <cdr:y>0.46875</cdr:y>
    </cdr:to>
    <cdr:sp macro="" textlink="">
      <cdr:nvSpPr>
        <cdr:cNvPr id="7" name="Connecteur droit 6"/>
        <cdr:cNvSpPr/>
      </cdr:nvSpPr>
      <cdr:spPr>
        <a:xfrm xmlns:a="http://schemas.openxmlformats.org/drawingml/2006/main" flipH="1">
          <a:off x="666750" y="1266825"/>
          <a:ext cx="1057275" cy="19050"/>
        </a:xfrm>
        <a:prstGeom xmlns:a="http://schemas.openxmlformats.org/drawingml/2006/main" prst="line">
          <a:avLst/>
        </a:prstGeom>
        <a:ln xmlns:a="http://schemas.openxmlformats.org/drawingml/2006/main" w="28575">
          <a:solidFill>
            <a:sysClr val="windowText" lastClr="00000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fr-FR"/>
        </a:p>
      </cdr:txBody>
    </cdr:sp>
  </cdr:relSizeAnchor>
  <cdr:relSizeAnchor xmlns:cdr="http://schemas.openxmlformats.org/drawingml/2006/chartDrawing">
    <cdr:from>
      <cdr:x>0.20625</cdr:x>
      <cdr:y>0.33333</cdr:y>
    </cdr:from>
    <cdr:to>
      <cdr:x>0.20833</cdr:x>
      <cdr:y>0.46528</cdr:y>
    </cdr:to>
    <cdr:sp macro="" textlink="">
      <cdr:nvSpPr>
        <cdr:cNvPr id="9" name="Connecteur droit avec flèche 8"/>
        <cdr:cNvSpPr/>
      </cdr:nvSpPr>
      <cdr:spPr>
        <a:xfrm xmlns:a="http://schemas.openxmlformats.org/drawingml/2006/main">
          <a:off x="942975" y="914400"/>
          <a:ext cx="9525" cy="361950"/>
        </a:xfrm>
        <a:prstGeom xmlns:a="http://schemas.openxmlformats.org/drawingml/2006/main" prst="straightConnector1">
          <a:avLst/>
        </a:prstGeom>
        <a:ln xmlns:a="http://schemas.openxmlformats.org/drawingml/2006/main" w="28575">
          <a:solidFill>
            <a:sysClr val="windowText" lastClr="000000"/>
          </a:solidFill>
          <a:headEnd type="arrow"/>
          <a:tailEnd type="arrow"/>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fr-FR"/>
        </a:p>
      </cdr:txBody>
    </cdr:sp>
  </cdr:relSizeAnchor>
</c:userShape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inkml:ink xmlns:inkml="http://www.w3.org/2003/InkML">
  <inkml:definitions>
    <inkml:context xml:id="ctx0">
      <inkml:inkSource xml:id="inkSrc0">
        <inkml:traceFormat>
          <inkml:channel name="X" type="integer" max="26312" units="in"/>
          <inkml:channel name="Y" type="integer" max="16520" units="in"/>
          <inkml:channel name="F" type="integer" max="255" units="dev"/>
        </inkml:traceFormat>
        <inkml:channelProperties>
          <inkml:channelProperty channel="X" name="resolution" value="2540.01343" units="1/in"/>
          <inkml:channelProperty channel="Y" name="resolution" value="2540.36597" units="1/in"/>
          <inkml:channelProperty channel="F" name="resolution" value="0" units="1/dev"/>
        </inkml:channelProperties>
      </inkml:inkSource>
      <inkml:timestamp xml:id="ts0" timeString="2014-03-07T18:28:51.678"/>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0 833 21,'0'0'25,"-12"-1"-3,12 1 0,0 0-4,0 0-3,0 0-4,0 0-1,0 0-3,0 0-2,0 0 0,0 0-2,0 0 0,0 0 0,0 0 0,12-4 0,-12 4 0,15-5 0,-3-2 0,8 0 1,0-7-1,5-1 0,4-6 0,6-6-1,-1-4 0,7-6 0,-3-4 0,5 0 0,-1-5-1,-2 0 0,-3 1 1,-2 4-2,-3 4 1,-5 8 0,-6 6 0,-6 5-1,-15 18 0,18-9 0,-18 9 1,4 22-1,-7-3 1,-6 5-1,2 7 1,-1 1-1,-5 3 1,0 3 0,-1-1 0,-4 1-1,-3-1 1,5-1 0,-4 0-1,1 2 1,0-3-1,-2 1 1,1 0-1,1-2 0,-1 0 0,1-2 0,1-4 1,3-3-1,-2-2 0,7-6 0,-2-4 1,12-13-1,-15 17 0,15-17 1,0 0 0,0 0 0,0 0 0,0 0 0,0 0 0,0 0-1,0 0 0,-5-16-1,5 16-1,2-15-4,-2 15-13,0-13-15,0 13-6,6-14 1,-6 14 0</inkml:trace>
  <inkml:trace contextRef="#ctx0" brushRef="#br0" timeOffset="7429">322 337 5,'-1'-27'25,"1"12"2,-2-2 2,0-5-15,9 7 1,-4-8-1,7 8-3,-2-10-5,9 9 0,-2-4-3,9 6 0,0 0 0,6 8-1,4-3 0,6 9-1,0 5 1,5 5 1,-2 4-1,10 5-1,-5 6 1,-1 4 0,-2 5 0,-3 8 0,-1 3-1,-1 2 0,-8 7 0,-8 5 1,-6 4-1,-8 4 1,-8 4-2,-9-2 1,-9-1 0,-7 1 0,-8-2 0,-8 0 0,-8-3-1,-13-1-7,-5-8 1,-1-6-1,-2-8 0,0-9 1,2-12-1,0-11 1,2-12 0,13-16 7,2-9 0,3-10 0,1-10-1,8-7 0,4-8 0,11-8-1,9-5 1,12-8 0,8-4 0,14-3 0,7-6 1,8 1-1,4 1 0,3 4 0,1 6 0,0 12 0,-6 12 0,-2 13-1,0 16 0,8 19-1,1 19-3,15 26-8,2 11-16,16 19-4,5 8 1</inkml:trace>
</inkml:ink>
</file>

<file path=customXml/item2.xml><?xml version="1.0" encoding="utf-8"?>
<inkml:ink xmlns:inkml="http://www.w3.org/2003/InkML">
  <inkml:definitions>
    <inkml:context xml:id="ctx0">
      <inkml:inkSource xml:id="inkSrc0">
        <inkml:traceFormat>
          <inkml:channel name="X" type="integer" max="26312" units="in"/>
          <inkml:channel name="Y" type="integer" max="16520" units="in"/>
          <inkml:channel name="F" type="integer" max="255" units="dev"/>
        </inkml:traceFormat>
        <inkml:channelProperties>
          <inkml:channelProperty channel="X" name="resolution" value="2540.01343" units="1/in"/>
          <inkml:channelProperty channel="Y" name="resolution" value="2540.36597" units="1/in"/>
          <inkml:channelProperty channel="F" name="resolution" value="0" units="1/dev"/>
        </inkml:channelProperties>
      </inkml:inkSource>
      <inkml:timestamp xml:id="ts0" timeString="2014-03-07T18:29:01.849"/>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724 430 12,'0'0'28,"7"-17"-1,-7 17-19,6-14 0,-6 14-2,13-10-1,-13 10-2,23-3 0,-10 3-1,6 4-1,0 1 1,4 4-1,-1 1 0,0 3-1,-4 0 1,-1 5 0,-5-1 0,-3 6 1,-8 0 0,-6 3 0,-11 1 0,-7 3 1,-9 2-1,-7 6 0,-8-5 0,-4 4 0,-3-2 0,3-2-1,1-2 1,8 0-1,8-4 0,10-3 1,8-2-1,12-3 0,10-3 1,14-3-1,7-3 0,13 0 1,6-3-1,7-2 0,2-3-1,2 0 1,-6-2-1,-4-2 0,-8 2 1,-9-1-2,-5 1 2,-9-3-1,-1 1 0,-15 2 0,16-8 0,-16 8-1,17-16-1,-10 4 0,-7 12-2,16-22-4,-2 18-10,-14 4-16,12-14 0,-12 14 0</inkml:trace>
  <inkml:trace contextRef="#ctx0" brushRef="#br0" timeOffset="992">380 322 3,'0'-15'26,"0"15"-8,-19-18-3,7 20-3,-12 1-1,4 12-3,-8 3-2,2 13-1,-6 6 0,4 12-2,-3 6 1,8 8-1,0 2 0,6 6 0,4 2-2,8-1 1,4-5 0,11-2 0,7-8 0,10-6 0,10-7 0,12-8 0,6-10 0,15-10-1,6-9 0,13-10 0,7-11 0,12-12 0,8-12-1,7-12 1,3-14-1,2-11 0,-1-11 1,-9-3-1,-12-7 1,-11 1-1,-24 3 1,-19 6-1,-23 7 0,-25 9 0,-28 12 0,-28 7 0,-27 10 0,-34 10-1,-21 4 1,-22 8 0,-11 7-1,-6 8 1,5 8 0,7 5-1,15 6 1,21 6 0,21 7-2,22 3-2,25 18-8,13-1-17,26 14-6,14 7 2</inkml:trace>
</inkml:ink>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inkml:ink xmlns:inkml="http://www.w3.org/2003/InkML">
  <inkml:definitions>
    <inkml:context xml:id="ctx0">
      <inkml:inkSource xml:id="inkSrc0">
        <inkml:traceFormat>
          <inkml:channel name="X" type="integer" max="26312" units="in"/>
          <inkml:channel name="Y" type="integer" max="16520" units="in"/>
          <inkml:channel name="F" type="integer" max="255" units="dev"/>
        </inkml:traceFormat>
        <inkml:channelProperties>
          <inkml:channelProperty channel="X" name="resolution" value="2540.01343" units="1/in"/>
          <inkml:channelProperty channel="Y" name="resolution" value="2540.36597" units="1/in"/>
          <inkml:channelProperty channel="F" name="resolution" value="0" units="1/dev"/>
        </inkml:channelProperties>
      </inkml:inkSource>
      <inkml:timestamp xml:id="ts0" timeString="2014-03-07T18:29:08.194"/>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354 289 11,'-6'-16'30,"6"16"0,6-11 3,-6 11-17,12-13 1,-8 1-4,12 6-4,-16 6-1,30-17-2,-12 6-1,4 4-2,1-1 0,7 1-1,-3-2-1,1 2 0,0 2 0,-2 1-1,-3 3 0,-1 0-1,-7 3 1,-3 2 0,-12-4 0,6 21-1,-11-8 1,-5 5 0,-8 1-1,-4 5 1,-2 2 0,-5 1 0,0-2 1,2-2-1,2-2 0,5-3 0,4-4 1,16-14-1,-13 18 1,13-18-1,0 0 0,25 8 1,-3-8-1,3 2 1,5-1-1,1 2 1,0 2-1,2 2 0,-3 0 1,-4 5-1,-6-1 0,-4 3 0,-6 4 0,-2 2 1,-7-1-1,-4 4 1,-2-1-1,-5 2 0,-3 1 0,-1-2 1,-3-3-1,-2 2 0,-2-4 0,-1-1 1,-1-3-1,0-5 0,0-3 1,1-1 0,0-6 0,3-3-1,3-4 1,1-6 0,2-4-1,5-1 1,1-4 0,1 3-1,3-4 1,1 3-2,1 5 1,2 2-1,-1 14-1,0 0-2,0 0-6,0 0-22,-6 18-4,1-5-1,2 5 2</inkml:trace>
  <inkml:trace contextRef="#ctx0" brushRef="#br0" timeOffset="1008">134 184 26,'-28'29'28,"3"8"-1,2 11-6,-3-1-6,15 13-3,-6-2-2,16 11-2,-1-6-1,11 8 0,4-5-3,9 3 1,5-6-2,12-3 1,3-7-2,12-5 1,7-10-2,10-6 1,7-10 0,12-11-1,4-8 1,8-11-2,2-11 1,0-12 0,1-8-1,-2-14 1,-7-7-1,-8-7 0,-10-7 1,-13-2 0,-14 2-1,-12 3 0,-16 0 1,-18 7-1,-20 5 0,-16 3 0,-20 6 0,-17 0 0,-21 2 0,-14 4 0,-9 5 0,-6 7 0,5 6-1,0 10 1,4 12-1,13 12 1,10 13-1,7 11 0,10 13-2,2 5-1,10 16-9,2-5-20,10 7-1,1-6-2,13-3 1</inkml:trace>
</inkml:ink>
</file>

<file path=customXml/itemProps1.xml><?xml version="1.0" encoding="utf-8"?>
<ds:datastoreItem xmlns:ds="http://schemas.openxmlformats.org/officeDocument/2006/customXml" ds:itemID="{9DB7097D-8BB6-4354-9C7A-CFC78D7DE64A}">
  <ds:schemaRefs>
    <ds:schemaRef ds:uri="http://www.w3.org/2003/InkML"/>
  </ds:schemaRefs>
</ds:datastoreItem>
</file>

<file path=customXml/itemProps2.xml><?xml version="1.0" encoding="utf-8"?>
<ds:datastoreItem xmlns:ds="http://schemas.openxmlformats.org/officeDocument/2006/customXml" ds:itemID="{92CFBD9D-E6ED-4DE7-8FDF-37FD3C826E13}">
  <ds:schemaRefs>
    <ds:schemaRef ds:uri="http://www.w3.org/2003/InkML"/>
  </ds:schemaRefs>
</ds:datastoreItem>
</file>

<file path=customXml/itemProps3.xml><?xml version="1.0" encoding="utf-8"?>
<ds:datastoreItem xmlns:ds="http://schemas.openxmlformats.org/officeDocument/2006/customXml" ds:itemID="{74BE81A5-9482-420E-ACB1-2C145B231A7F}">
  <ds:schemaRefs>
    <ds:schemaRef ds:uri="http://schemas.openxmlformats.org/officeDocument/2006/bibliography"/>
  </ds:schemaRefs>
</ds:datastoreItem>
</file>

<file path=customXml/itemProps4.xml><?xml version="1.0" encoding="utf-8"?>
<ds:datastoreItem xmlns:ds="http://schemas.openxmlformats.org/officeDocument/2006/customXml" ds:itemID="{6F0BBA29-19ED-4171-AA65-09F64D14D432}">
  <ds:schemaRefs>
    <ds:schemaRef ds:uri="http://www.w3.org/2003/InkML"/>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50</Pages>
  <Words>9116</Words>
  <Characters>50144</Characters>
  <Application>Microsoft Office Word</Application>
  <DocSecurity>0</DocSecurity>
  <Lines>417</Lines>
  <Paragraphs>118</Paragraphs>
  <ScaleCrop>false</ScaleCrop>
  <HeadingPairs>
    <vt:vector size="4" baseType="variant">
      <vt:variant>
        <vt:lpstr>Titre</vt:lpstr>
      </vt:variant>
      <vt:variant>
        <vt:i4>1</vt:i4>
      </vt:variant>
      <vt:variant>
        <vt:lpstr>Názov</vt:lpstr>
      </vt:variant>
      <vt:variant>
        <vt:i4>1</vt:i4>
      </vt:variant>
    </vt:vector>
  </HeadingPairs>
  <TitlesOfParts>
    <vt:vector size="2" baseType="lpstr">
      <vt:lpstr/>
      <vt:lpstr/>
    </vt:vector>
  </TitlesOfParts>
  <Company>HP</Company>
  <LinksUpToDate>false</LinksUpToDate>
  <CharactersWithSpaces>59142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Atmane</dc:creator>
  <cp:lastModifiedBy>le-parcours</cp:lastModifiedBy>
  <cp:revision>1</cp:revision>
  <cp:lastPrinted>2014-05-04T00:56:00Z</cp:lastPrinted>
  <dcterms:created xsi:type="dcterms:W3CDTF">2015-04-19T12:24:00Z</dcterms:created>
  <dcterms:modified xsi:type="dcterms:W3CDTF">2016-10-08T21:57:00Z</dcterms:modified>
</cp:coreProperties>
</file>