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EBF" w:rsidRPr="009E6C70" w:rsidRDefault="00AA0EBF" w:rsidP="00AA0EBF">
      <w:pPr>
        <w:jc w:val="center"/>
        <w:rPr>
          <w:b/>
          <w:bCs/>
          <w:u w:val="single"/>
        </w:rPr>
      </w:pPr>
      <w:r w:rsidRPr="009E6C70">
        <w:rPr>
          <w:b/>
          <w:bCs/>
          <w:u w:val="single"/>
        </w:rPr>
        <w:t>Série 1 </w:t>
      </w:r>
    </w:p>
    <w:p w:rsidR="00AA0EBF" w:rsidRPr="00DC1D68" w:rsidRDefault="00AA0EBF" w:rsidP="00AA0EBF">
      <w:pPr>
        <w:spacing w:line="360" w:lineRule="auto"/>
        <w:jc w:val="both"/>
        <w:rPr>
          <w:sz w:val="18"/>
          <w:szCs w:val="18"/>
        </w:rPr>
      </w:pPr>
    </w:p>
    <w:p w:rsidR="00AA0EBF" w:rsidRPr="00D53960" w:rsidRDefault="00AA0EBF" w:rsidP="00AA0EBF">
      <w:pPr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Exercice 1</w:t>
      </w:r>
      <w:r w:rsidRPr="00D53960">
        <w:rPr>
          <w:sz w:val="22"/>
          <w:szCs w:val="22"/>
        </w:rPr>
        <w:t> :</w:t>
      </w:r>
    </w:p>
    <w:p w:rsidR="009E6C70" w:rsidRDefault="00AA0EBF" w:rsidP="00B64324">
      <w:pPr>
        <w:jc w:val="both"/>
      </w:pPr>
      <w:r>
        <w:tab/>
        <w:t xml:space="preserve">On considère </w:t>
      </w:r>
      <w:r w:rsidR="00082B32">
        <w:t>deux</w:t>
      </w:r>
      <w:r>
        <w:t xml:space="preserve"> vérins double effet V</w:t>
      </w:r>
      <w:r w:rsidRPr="00AA0EBF">
        <w:rPr>
          <w:vertAlign w:val="subscript"/>
        </w:rPr>
        <w:t>d1</w:t>
      </w:r>
      <w:r>
        <w:t>, V</w:t>
      </w:r>
      <w:r w:rsidRPr="00AA0EBF">
        <w:rPr>
          <w:vertAlign w:val="subscript"/>
        </w:rPr>
        <w:t>d2</w:t>
      </w:r>
      <w:r>
        <w:t>, un vérin simple effet V</w:t>
      </w:r>
      <w:r w:rsidRPr="00AA0EBF">
        <w:rPr>
          <w:vertAlign w:val="subscript"/>
        </w:rPr>
        <w:t>s</w:t>
      </w:r>
      <w:r>
        <w:t xml:space="preserve"> et deux LED L</w:t>
      </w:r>
      <w:r w:rsidRPr="00AA0EBF">
        <w:rPr>
          <w:vertAlign w:val="subscript"/>
        </w:rPr>
        <w:t xml:space="preserve">r </w:t>
      </w:r>
      <w:r>
        <w:t>et L</w:t>
      </w:r>
      <w:r w:rsidRPr="00AA0EBF">
        <w:rPr>
          <w:vertAlign w:val="subscript"/>
        </w:rPr>
        <w:t>v</w:t>
      </w:r>
      <w:r>
        <w:t>. V</w:t>
      </w:r>
      <w:r w:rsidRPr="00AA0EBF">
        <w:rPr>
          <w:vertAlign w:val="subscript"/>
        </w:rPr>
        <w:t>d1</w:t>
      </w:r>
      <w:r>
        <w:rPr>
          <w:vertAlign w:val="subscript"/>
        </w:rPr>
        <w:t xml:space="preserve"> </w:t>
      </w:r>
      <w:r w:rsidRPr="00AA0EBF">
        <w:t>et</w:t>
      </w:r>
      <w:r>
        <w:t xml:space="preserve"> V</w:t>
      </w:r>
      <w:r w:rsidRPr="00AA0EBF">
        <w:rPr>
          <w:vertAlign w:val="subscript"/>
        </w:rPr>
        <w:t>d2</w:t>
      </w:r>
      <w:r>
        <w:t xml:space="preserve"> sont équipés par les fins de course F</w:t>
      </w:r>
      <w:r w:rsidRPr="00AA0EBF">
        <w:rPr>
          <w:vertAlign w:val="subscript"/>
        </w:rPr>
        <w:t>csi</w:t>
      </w:r>
      <w:r>
        <w:t xml:space="preserve"> position sortie et F</w:t>
      </w:r>
      <w:r w:rsidRPr="00AA0EBF">
        <w:rPr>
          <w:vertAlign w:val="subscript"/>
        </w:rPr>
        <w:t>cri</w:t>
      </w:r>
      <w:r>
        <w:t xml:space="preserve"> position rentrée </w:t>
      </w:r>
      <w:r w:rsidR="009E6C70">
        <w:t xml:space="preserve"> </w:t>
      </w:r>
      <w:r>
        <w:t>(i = 1 pour V</w:t>
      </w:r>
      <w:r w:rsidRPr="00AA0EBF">
        <w:rPr>
          <w:vertAlign w:val="subscript"/>
        </w:rPr>
        <w:t>d1</w:t>
      </w:r>
      <w:r>
        <w:t xml:space="preserve"> et i = 2 pour V</w:t>
      </w:r>
      <w:r w:rsidRPr="00AA0EBF">
        <w:rPr>
          <w:vertAlign w:val="subscript"/>
        </w:rPr>
        <w:t>d</w:t>
      </w:r>
      <w:r>
        <w:rPr>
          <w:vertAlign w:val="subscript"/>
        </w:rPr>
        <w:t>2</w:t>
      </w:r>
      <w:r>
        <w:t>)</w:t>
      </w:r>
      <w:r w:rsidR="009E6C70">
        <w:t>. V</w:t>
      </w:r>
      <w:r w:rsidR="009E6C70" w:rsidRPr="00AA0EBF">
        <w:rPr>
          <w:vertAlign w:val="subscript"/>
        </w:rPr>
        <w:t>d1</w:t>
      </w:r>
      <w:r w:rsidR="009E6C70">
        <w:rPr>
          <w:vertAlign w:val="subscript"/>
        </w:rPr>
        <w:t xml:space="preserve"> </w:t>
      </w:r>
      <w:r w:rsidR="009E6C70" w:rsidRPr="00AA0EBF">
        <w:t>et</w:t>
      </w:r>
      <w:r w:rsidR="009E6C70">
        <w:t xml:space="preserve"> V</w:t>
      </w:r>
      <w:r w:rsidR="009E6C70" w:rsidRPr="00AA0EBF">
        <w:rPr>
          <w:vertAlign w:val="subscript"/>
        </w:rPr>
        <w:t>d2</w:t>
      </w:r>
      <w:r w:rsidR="009E6C70">
        <w:t xml:space="preserve"> sont alimentés par les distributeurs bistable D</w:t>
      </w:r>
      <w:r w:rsidR="009E6C70">
        <w:rPr>
          <w:vertAlign w:val="subscript"/>
        </w:rPr>
        <w:t>d</w:t>
      </w:r>
      <w:r w:rsidR="009E6C70">
        <w:t xml:space="preserve"> et monostable D</w:t>
      </w:r>
      <w:r w:rsidR="009E6C70">
        <w:rPr>
          <w:vertAlign w:val="subscript"/>
        </w:rPr>
        <w:t xml:space="preserve">m </w:t>
      </w:r>
      <w:r w:rsidR="009E6C70">
        <w:t>respectivement</w:t>
      </w:r>
      <w:r w:rsidR="00F86D82">
        <w:t>.</w:t>
      </w:r>
      <w:r w:rsidR="009E6C70">
        <w:t xml:space="preserve"> V</w:t>
      </w:r>
      <w:r w:rsidR="009E6C70" w:rsidRPr="00AA0EBF">
        <w:rPr>
          <w:vertAlign w:val="subscript"/>
        </w:rPr>
        <w:t>s</w:t>
      </w:r>
      <w:r w:rsidR="00F86D82">
        <w:t xml:space="preserve"> est alimenté par le distributeur D</w:t>
      </w:r>
      <w:r w:rsidR="00F86D82">
        <w:rPr>
          <w:vertAlign w:val="subscript"/>
        </w:rPr>
        <w:t>s</w:t>
      </w:r>
      <w:r w:rsidR="009E6C70">
        <w:t>. On veut réaliser le cycle suivant :</w:t>
      </w:r>
    </w:p>
    <w:p w:rsidR="00AB6945" w:rsidRPr="00AB6945" w:rsidRDefault="00AB6945" w:rsidP="00B64324">
      <w:pPr>
        <w:jc w:val="both"/>
        <w:rPr>
          <w:sz w:val="16"/>
          <w:szCs w:val="16"/>
        </w:rPr>
      </w:pPr>
    </w:p>
    <w:p w:rsidR="00082B32" w:rsidRDefault="00082B32" w:rsidP="00B64324">
      <w:pPr>
        <w:jc w:val="both"/>
      </w:pPr>
      <w:r>
        <w:rPr>
          <w:b/>
          <w:bCs/>
        </w:rPr>
        <w:t>A</w:t>
      </w:r>
      <w:r w:rsidRPr="00082B32">
        <w:rPr>
          <w:b/>
          <w:bCs/>
        </w:rPr>
        <w:t>)</w:t>
      </w:r>
      <w:r>
        <w:t xml:space="preserve"> </w:t>
      </w:r>
      <w:r w:rsidR="009E6C70">
        <w:t>Avec impulsion sur un bouton poussoir B</w:t>
      </w:r>
      <w:r w:rsidR="009E6C70" w:rsidRPr="009E6C70">
        <w:rPr>
          <w:vertAlign w:val="subscript"/>
        </w:rPr>
        <w:t>p</w:t>
      </w:r>
      <w:r>
        <w:rPr>
          <w:vertAlign w:val="subscript"/>
        </w:rPr>
        <w:t>1</w:t>
      </w:r>
      <w:r w:rsidR="009E6C70">
        <w:t>,</w:t>
      </w:r>
      <w:r w:rsidR="00F86D82">
        <w:t xml:space="preserve"> </w:t>
      </w:r>
      <w:r w:rsidR="009028C6">
        <w:t>V</w:t>
      </w:r>
      <w:r w:rsidR="009028C6" w:rsidRPr="00AA0EBF">
        <w:rPr>
          <w:vertAlign w:val="subscript"/>
        </w:rPr>
        <w:t>d1</w:t>
      </w:r>
      <w:r w:rsidR="009028C6">
        <w:t xml:space="preserve"> sort après </w:t>
      </w:r>
      <w:r w:rsidR="00091C4E">
        <w:t>5s</w:t>
      </w:r>
      <w:r w:rsidR="009028C6">
        <w:t>, puis L</w:t>
      </w:r>
      <w:r w:rsidR="009028C6" w:rsidRPr="00AA0EBF">
        <w:rPr>
          <w:vertAlign w:val="subscript"/>
        </w:rPr>
        <w:t>r</w:t>
      </w:r>
      <w:r w:rsidR="009028C6">
        <w:t xml:space="preserve"> s’allume et V</w:t>
      </w:r>
      <w:r w:rsidR="009028C6" w:rsidRPr="00AA0EBF">
        <w:rPr>
          <w:vertAlign w:val="subscript"/>
        </w:rPr>
        <w:t>d2</w:t>
      </w:r>
      <w:r w:rsidR="009028C6">
        <w:rPr>
          <w:vertAlign w:val="subscript"/>
        </w:rPr>
        <w:t xml:space="preserve"> </w:t>
      </w:r>
      <w:r w:rsidR="009028C6">
        <w:t xml:space="preserve">sort, </w:t>
      </w:r>
    </w:p>
    <w:p w:rsidR="00082B32" w:rsidRDefault="00082B32" w:rsidP="00B64324">
      <w:pPr>
        <w:jc w:val="both"/>
      </w:pPr>
      <w:r>
        <w:t xml:space="preserve">      </w:t>
      </w:r>
      <w:r w:rsidR="009028C6">
        <w:t>puis V</w:t>
      </w:r>
      <w:r w:rsidR="009028C6" w:rsidRPr="00AA0EBF">
        <w:rPr>
          <w:vertAlign w:val="subscript"/>
        </w:rPr>
        <w:t>s</w:t>
      </w:r>
      <w:r w:rsidR="009028C6">
        <w:t xml:space="preserve"> sort après </w:t>
      </w:r>
      <w:r w:rsidR="00091C4E">
        <w:t>7s</w:t>
      </w:r>
      <w:r w:rsidR="009028C6">
        <w:t>, puis L</w:t>
      </w:r>
      <w:r w:rsidR="009028C6" w:rsidRPr="00AA0EBF">
        <w:rPr>
          <w:vertAlign w:val="subscript"/>
        </w:rPr>
        <w:t>v</w:t>
      </w:r>
      <w:r w:rsidR="009028C6">
        <w:t xml:space="preserve"> s’allume</w:t>
      </w:r>
      <w:r w:rsidR="00091C4E">
        <w:t>, puis V</w:t>
      </w:r>
      <w:r w:rsidR="00091C4E" w:rsidRPr="00AA0EBF">
        <w:rPr>
          <w:vertAlign w:val="subscript"/>
        </w:rPr>
        <w:t>d2</w:t>
      </w:r>
      <w:r w:rsidR="00091C4E">
        <w:t xml:space="preserve"> rentre, puis après 9s, V</w:t>
      </w:r>
      <w:r w:rsidR="00091C4E" w:rsidRPr="00AA0EBF">
        <w:rPr>
          <w:vertAlign w:val="subscript"/>
        </w:rPr>
        <w:t>d1</w:t>
      </w:r>
      <w:r w:rsidR="00091C4E">
        <w:t xml:space="preserve"> et V</w:t>
      </w:r>
      <w:r w:rsidR="00091C4E" w:rsidRPr="00AA0EBF">
        <w:rPr>
          <w:vertAlign w:val="subscript"/>
        </w:rPr>
        <w:t>s</w:t>
      </w:r>
      <w:r w:rsidR="00091C4E">
        <w:t xml:space="preserve"> rentrent, </w:t>
      </w:r>
    </w:p>
    <w:p w:rsidR="00082B32" w:rsidRDefault="00082B32" w:rsidP="00B64324">
      <w:pPr>
        <w:jc w:val="both"/>
      </w:pPr>
      <w:r>
        <w:t xml:space="preserve">      </w:t>
      </w:r>
      <w:r w:rsidR="00091C4E">
        <w:t>puis L</w:t>
      </w:r>
      <w:r w:rsidR="00091C4E" w:rsidRPr="00AA0EBF">
        <w:rPr>
          <w:vertAlign w:val="subscript"/>
        </w:rPr>
        <w:t>r</w:t>
      </w:r>
      <w:r w:rsidR="00091C4E">
        <w:t xml:space="preserve"> et L</w:t>
      </w:r>
      <w:r w:rsidR="00091C4E">
        <w:rPr>
          <w:vertAlign w:val="subscript"/>
        </w:rPr>
        <w:t>v</w:t>
      </w:r>
      <w:r w:rsidR="00091C4E">
        <w:t xml:space="preserve"> s’éteignent après la rentré de V</w:t>
      </w:r>
      <w:r w:rsidR="00091C4E" w:rsidRPr="00AA0EBF">
        <w:rPr>
          <w:vertAlign w:val="subscript"/>
        </w:rPr>
        <w:t>d1</w:t>
      </w:r>
      <w:r w:rsidR="00091C4E">
        <w:t xml:space="preserve"> et V</w:t>
      </w:r>
      <w:r w:rsidR="00091C4E" w:rsidRPr="00AA0EBF">
        <w:rPr>
          <w:vertAlign w:val="subscript"/>
        </w:rPr>
        <w:t>s</w:t>
      </w:r>
      <w:r w:rsidR="00091C4E">
        <w:t xml:space="preserve"> respectivement. La duré du trajet de </w:t>
      </w:r>
    </w:p>
    <w:p w:rsidR="00091C4E" w:rsidRDefault="00082B32" w:rsidP="00B64324">
      <w:pPr>
        <w:jc w:val="both"/>
      </w:pPr>
      <w:r>
        <w:t xml:space="preserve">     </w:t>
      </w:r>
      <w:r w:rsidR="00091C4E">
        <w:t>sortie ainsi que celui de rentré de V</w:t>
      </w:r>
      <w:r w:rsidR="00091C4E" w:rsidRPr="00AA0EBF">
        <w:rPr>
          <w:vertAlign w:val="subscript"/>
        </w:rPr>
        <w:t>s</w:t>
      </w:r>
      <w:r w:rsidR="00091C4E">
        <w:t xml:space="preserve"> est de 6s.</w:t>
      </w:r>
    </w:p>
    <w:p w:rsidR="00091C4E" w:rsidRDefault="00082B32" w:rsidP="00B64324">
      <w:pPr>
        <w:jc w:val="both"/>
      </w:pPr>
      <w:r>
        <w:t xml:space="preserve">   </w:t>
      </w:r>
      <w:r>
        <w:rPr>
          <w:b/>
          <w:bCs/>
        </w:rPr>
        <w:t>1</w:t>
      </w:r>
      <w:r w:rsidR="00091C4E" w:rsidRPr="00082B32">
        <w:rPr>
          <w:b/>
          <w:bCs/>
        </w:rPr>
        <w:t>)</w:t>
      </w:r>
      <w:r w:rsidR="00091C4E">
        <w:t xml:space="preserve"> Tracer le GRAFCET de niveau 2 du cycle.</w:t>
      </w:r>
    </w:p>
    <w:p w:rsidR="00082B32" w:rsidRDefault="00B64324" w:rsidP="00B64324">
      <w:pPr>
        <w:jc w:val="both"/>
      </w:pPr>
      <w:r>
        <w:rPr>
          <w:b/>
          <w:bCs/>
        </w:rPr>
        <w:t xml:space="preserve">   </w:t>
      </w:r>
      <w:r w:rsidR="00082B32" w:rsidRPr="00082B32">
        <w:rPr>
          <w:b/>
          <w:bCs/>
        </w:rPr>
        <w:t>2</w:t>
      </w:r>
      <w:r w:rsidR="00091C4E" w:rsidRPr="00082B32">
        <w:rPr>
          <w:b/>
          <w:bCs/>
        </w:rPr>
        <w:t>)</w:t>
      </w:r>
      <w:r w:rsidR="00091C4E">
        <w:t xml:space="preserve"> </w:t>
      </w:r>
      <w:r w:rsidR="00007904">
        <w:t>Choisir La CPU optimale de la famille S7 200 qui convient et coder le GRAFCET avec</w:t>
      </w:r>
    </w:p>
    <w:p w:rsidR="00007904" w:rsidRDefault="00082B32" w:rsidP="00B64324">
      <w:pPr>
        <w:jc w:val="both"/>
      </w:pPr>
      <w:r>
        <w:t xml:space="preserve">         </w:t>
      </w:r>
      <w:r w:rsidR="00007904">
        <w:t>le langage LAD, en utilisant les mémentos pour l’état des étapes du GRAFCET.</w:t>
      </w:r>
    </w:p>
    <w:p w:rsidR="00082B32" w:rsidRDefault="00082B32" w:rsidP="00B64324">
      <w:pPr>
        <w:jc w:val="both"/>
      </w:pPr>
      <w:r>
        <w:t xml:space="preserve">   </w:t>
      </w:r>
      <w:r w:rsidR="00007904" w:rsidRPr="00082B32">
        <w:rPr>
          <w:b/>
          <w:bCs/>
        </w:rPr>
        <w:t>3)</w:t>
      </w:r>
      <w:r w:rsidR="00007904">
        <w:t xml:space="preserve"> Ecrire le programme</w:t>
      </w:r>
      <w:r>
        <w:t xml:space="preserve"> en LAD qui commande le cycle sans mémentos pour l’état des </w:t>
      </w:r>
    </w:p>
    <w:p w:rsidR="00AB6945" w:rsidRDefault="00082B32" w:rsidP="00B64324">
      <w:pPr>
        <w:jc w:val="both"/>
      </w:pPr>
      <w:r>
        <w:t xml:space="preserve">         étapes.</w:t>
      </w:r>
      <w:r w:rsidR="00007904">
        <w:t xml:space="preserve"> </w:t>
      </w:r>
      <w:r w:rsidR="00091C4E">
        <w:t xml:space="preserve"> </w:t>
      </w:r>
    </w:p>
    <w:p w:rsidR="00A07306" w:rsidRPr="00AB6945" w:rsidRDefault="00091C4E" w:rsidP="00B64324">
      <w:pPr>
        <w:jc w:val="both"/>
        <w:rPr>
          <w:sz w:val="16"/>
          <w:szCs w:val="16"/>
        </w:rPr>
      </w:pPr>
      <w:r>
        <w:t xml:space="preserve">     </w:t>
      </w:r>
      <w:r w:rsidR="009028C6">
        <w:t xml:space="preserve">   </w:t>
      </w:r>
      <w:r w:rsidR="009E6C70">
        <w:t xml:space="preserve"> </w:t>
      </w:r>
      <w:r w:rsidR="00AA0EBF">
        <w:t xml:space="preserve">  </w:t>
      </w:r>
    </w:p>
    <w:p w:rsidR="00082B32" w:rsidRDefault="00082B32" w:rsidP="00B64324">
      <w:pPr>
        <w:jc w:val="both"/>
      </w:pPr>
      <w:r w:rsidRPr="00082B32">
        <w:rPr>
          <w:b/>
          <w:bCs/>
        </w:rPr>
        <w:t>B)</w:t>
      </w:r>
      <w:r>
        <w:t xml:space="preserve"> Ajouter un bouton poussoir B</w:t>
      </w:r>
      <w:r w:rsidRPr="009E6C70">
        <w:rPr>
          <w:vertAlign w:val="subscript"/>
        </w:rPr>
        <w:t>p</w:t>
      </w:r>
      <w:r>
        <w:rPr>
          <w:vertAlign w:val="subscript"/>
        </w:rPr>
        <w:t>2</w:t>
      </w:r>
      <w:r>
        <w:t xml:space="preserve"> et modifier le GRAFCET tel que si B</w:t>
      </w:r>
      <w:r w:rsidRPr="009E6C70">
        <w:rPr>
          <w:vertAlign w:val="subscript"/>
        </w:rPr>
        <w:t>p</w:t>
      </w:r>
      <w:r>
        <w:rPr>
          <w:vertAlign w:val="subscript"/>
        </w:rPr>
        <w:t>2</w:t>
      </w:r>
      <w:r>
        <w:t xml:space="preserve"> = 1, on a un </w:t>
      </w:r>
    </w:p>
    <w:p w:rsidR="00082B32" w:rsidRDefault="00082B32" w:rsidP="00B64324">
      <w:pPr>
        <w:jc w:val="both"/>
      </w:pPr>
      <w:r>
        <w:t xml:space="preserve">     fonctionnement par cycle et si B</w:t>
      </w:r>
      <w:r w:rsidRPr="009E6C70">
        <w:rPr>
          <w:vertAlign w:val="subscript"/>
        </w:rPr>
        <w:t>p</w:t>
      </w:r>
      <w:r>
        <w:rPr>
          <w:vertAlign w:val="subscript"/>
        </w:rPr>
        <w:t>2</w:t>
      </w:r>
      <w:r>
        <w:t xml:space="preserve"> = 0, on a un fonctionnement continu.  </w:t>
      </w:r>
    </w:p>
    <w:p w:rsidR="00082B32" w:rsidRDefault="00082B32" w:rsidP="00B64324">
      <w:pPr>
        <w:jc w:val="both"/>
      </w:pPr>
      <w:r>
        <w:t xml:space="preserve">    </w:t>
      </w:r>
      <w:r>
        <w:rPr>
          <w:b/>
          <w:bCs/>
        </w:rPr>
        <w:t>1</w:t>
      </w:r>
      <w:r w:rsidRPr="00082B32">
        <w:rPr>
          <w:b/>
          <w:bCs/>
        </w:rPr>
        <w:t>)</w:t>
      </w:r>
      <w:r>
        <w:t xml:space="preserve"> Tracer le GRAFCET de niveau 2 du cycle.</w:t>
      </w:r>
    </w:p>
    <w:p w:rsidR="00082B32" w:rsidRDefault="00B64324" w:rsidP="00B64324">
      <w:pPr>
        <w:jc w:val="both"/>
      </w:pPr>
      <w:r>
        <w:rPr>
          <w:b/>
          <w:bCs/>
        </w:rPr>
        <w:t xml:space="preserve">   </w:t>
      </w:r>
      <w:r w:rsidR="00082B32">
        <w:rPr>
          <w:b/>
          <w:bCs/>
        </w:rPr>
        <w:t xml:space="preserve"> </w:t>
      </w:r>
      <w:r w:rsidR="00082B32" w:rsidRPr="00082B32">
        <w:rPr>
          <w:b/>
          <w:bCs/>
        </w:rPr>
        <w:t>2)</w:t>
      </w:r>
      <w:r w:rsidR="00082B32">
        <w:t xml:space="preserve"> Choisir La CPU optimale de la famille S7 200 qui convient et coder le GRAFCET avec</w:t>
      </w:r>
    </w:p>
    <w:p w:rsidR="00082B32" w:rsidRDefault="00082B32" w:rsidP="00B64324">
      <w:pPr>
        <w:jc w:val="both"/>
      </w:pPr>
      <w:r>
        <w:t xml:space="preserve">         le langage LAD, en utilisant les mémentos pour l’état des étapes du GRAFCET.</w:t>
      </w:r>
    </w:p>
    <w:p w:rsidR="00082B32" w:rsidRDefault="00082B32" w:rsidP="00B64324">
      <w:pPr>
        <w:jc w:val="both"/>
      </w:pPr>
      <w:r>
        <w:t xml:space="preserve">    </w:t>
      </w:r>
      <w:r w:rsidRPr="00082B32">
        <w:rPr>
          <w:b/>
          <w:bCs/>
        </w:rPr>
        <w:t>3)</w:t>
      </w:r>
      <w:r>
        <w:t xml:space="preserve"> Ecrire le programme en LAD qui commande le cycle sans mémentos pour l’état des </w:t>
      </w:r>
    </w:p>
    <w:p w:rsidR="00AB6945" w:rsidRDefault="00082B32" w:rsidP="00B64324">
      <w:pPr>
        <w:jc w:val="both"/>
      </w:pPr>
      <w:r>
        <w:t xml:space="preserve">         étapes.   </w:t>
      </w:r>
    </w:p>
    <w:p w:rsidR="00082B32" w:rsidRDefault="00082B32" w:rsidP="00B64324">
      <w:pPr>
        <w:jc w:val="both"/>
      </w:pPr>
    </w:p>
    <w:p w:rsidR="00082B32" w:rsidRPr="00D53960" w:rsidRDefault="00082B32" w:rsidP="00B64324">
      <w:pPr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Exercice 2</w:t>
      </w:r>
      <w:r w:rsidRPr="00D53960">
        <w:rPr>
          <w:sz w:val="22"/>
          <w:szCs w:val="22"/>
        </w:rPr>
        <w:t>:</w:t>
      </w:r>
    </w:p>
    <w:p w:rsidR="00906BFB" w:rsidRDefault="00082B32" w:rsidP="00B64324">
      <w:pPr>
        <w:jc w:val="both"/>
      </w:pPr>
      <w:r>
        <w:tab/>
        <w:t>On considère quatre LED</w:t>
      </w:r>
      <w:r w:rsidR="007422DB">
        <w:t xml:space="preserve"> L</w:t>
      </w:r>
      <w:r w:rsidR="007422DB" w:rsidRPr="00AA0EBF">
        <w:rPr>
          <w:vertAlign w:val="subscript"/>
        </w:rPr>
        <w:t>r</w:t>
      </w:r>
      <w:r w:rsidR="007422DB">
        <w:t>, L</w:t>
      </w:r>
      <w:r w:rsidR="007422DB">
        <w:rPr>
          <w:vertAlign w:val="subscript"/>
        </w:rPr>
        <w:t>b</w:t>
      </w:r>
      <w:r w:rsidR="007422DB">
        <w:t>, L</w:t>
      </w:r>
      <w:r w:rsidR="007422DB" w:rsidRPr="00AA0EBF">
        <w:rPr>
          <w:vertAlign w:val="subscript"/>
        </w:rPr>
        <w:t xml:space="preserve">v </w:t>
      </w:r>
      <w:r w:rsidR="007422DB">
        <w:t>et L</w:t>
      </w:r>
      <w:r w:rsidR="007422DB">
        <w:rPr>
          <w:vertAlign w:val="subscript"/>
        </w:rPr>
        <w:t>j</w:t>
      </w:r>
      <w:r w:rsidR="00350DE5">
        <w:t xml:space="preserve"> et deux boutons poussoir B</w:t>
      </w:r>
      <w:r w:rsidR="00350DE5" w:rsidRPr="009E6C70">
        <w:rPr>
          <w:vertAlign w:val="subscript"/>
        </w:rPr>
        <w:t>p</w:t>
      </w:r>
      <w:r w:rsidR="00350DE5">
        <w:rPr>
          <w:vertAlign w:val="subscript"/>
        </w:rPr>
        <w:t>1</w:t>
      </w:r>
      <w:r w:rsidR="00350DE5">
        <w:t>, B</w:t>
      </w:r>
      <w:r w:rsidR="00350DE5" w:rsidRPr="009E6C70">
        <w:rPr>
          <w:vertAlign w:val="subscript"/>
        </w:rPr>
        <w:t>p</w:t>
      </w:r>
      <w:r w:rsidR="00350DE5">
        <w:rPr>
          <w:vertAlign w:val="subscript"/>
        </w:rPr>
        <w:t>2</w:t>
      </w:r>
      <w:r w:rsidR="00350DE5">
        <w:t>.</w:t>
      </w:r>
    </w:p>
    <w:p w:rsidR="00AB6945" w:rsidRDefault="00350DE5" w:rsidP="00B64324">
      <w:pPr>
        <w:pStyle w:val="Paragraphedeliste"/>
        <w:numPr>
          <w:ilvl w:val="0"/>
          <w:numId w:val="2"/>
        </w:numPr>
        <w:ind w:left="567" w:hanging="425"/>
        <w:jc w:val="both"/>
      </w:pPr>
      <w:r>
        <w:t>On automatisé les séquences d’allumage des LED. Sur impulsion sur B</w:t>
      </w:r>
      <w:r w:rsidRPr="00AB6945">
        <w:rPr>
          <w:vertAlign w:val="subscript"/>
        </w:rPr>
        <w:t>p1</w:t>
      </w:r>
      <w:r>
        <w:t>, L</w:t>
      </w:r>
      <w:r w:rsidRPr="00AB6945">
        <w:rPr>
          <w:vertAlign w:val="subscript"/>
        </w:rPr>
        <w:t>r</w:t>
      </w:r>
      <w:r>
        <w:t xml:space="preserve"> s’allume </w:t>
      </w:r>
    </w:p>
    <w:p w:rsidR="00B64324" w:rsidRDefault="00B64324" w:rsidP="00B64324">
      <w:pPr>
        <w:jc w:val="both"/>
      </w:pPr>
      <w:r>
        <w:t xml:space="preserve">         </w:t>
      </w:r>
      <w:r w:rsidR="00350DE5">
        <w:t>pendant une seconde, puis elle s’éteint et L</w:t>
      </w:r>
      <w:r w:rsidR="00350DE5" w:rsidRPr="00B64324">
        <w:rPr>
          <w:vertAlign w:val="subscript"/>
        </w:rPr>
        <w:t>b</w:t>
      </w:r>
      <w:r w:rsidR="00350DE5">
        <w:t xml:space="preserve"> s’allume pendant une seconde, puis elle </w:t>
      </w:r>
      <w:r>
        <w:t xml:space="preserve"> </w:t>
      </w:r>
    </w:p>
    <w:p w:rsidR="00B64324" w:rsidRDefault="00B64324" w:rsidP="00B64324">
      <w:pPr>
        <w:jc w:val="both"/>
      </w:pPr>
      <w:r>
        <w:t xml:space="preserve">         </w:t>
      </w:r>
      <w:r w:rsidR="00350DE5">
        <w:t>s’éteint et L</w:t>
      </w:r>
      <w:r w:rsidR="00350DE5" w:rsidRPr="00B64324">
        <w:rPr>
          <w:vertAlign w:val="subscript"/>
        </w:rPr>
        <w:t>v</w:t>
      </w:r>
      <w:r w:rsidR="00350DE5">
        <w:t xml:space="preserve"> s’allume pendant une seconde, elle s’éteint et L</w:t>
      </w:r>
      <w:r w:rsidR="00350DE5" w:rsidRPr="00B64324">
        <w:rPr>
          <w:vertAlign w:val="subscript"/>
        </w:rPr>
        <w:t>j</w:t>
      </w:r>
      <w:r w:rsidR="00350DE5">
        <w:t xml:space="preserve"> s’allume pendant une </w:t>
      </w:r>
    </w:p>
    <w:p w:rsidR="00B64324" w:rsidRDefault="00B64324" w:rsidP="00B64324">
      <w:pPr>
        <w:jc w:val="both"/>
      </w:pPr>
      <w:r>
        <w:t xml:space="preserve">         </w:t>
      </w:r>
      <w:r w:rsidR="00350DE5">
        <w:t>seconde. Si B</w:t>
      </w:r>
      <w:r w:rsidR="00350DE5" w:rsidRPr="00B64324">
        <w:rPr>
          <w:vertAlign w:val="subscript"/>
        </w:rPr>
        <w:t>p2</w:t>
      </w:r>
      <w:r w:rsidR="00350DE5">
        <w:t xml:space="preserve"> = 1, on a un fonctionnement par cycle et si B</w:t>
      </w:r>
      <w:r w:rsidR="00350DE5" w:rsidRPr="00B64324">
        <w:rPr>
          <w:vertAlign w:val="subscript"/>
        </w:rPr>
        <w:t>p2</w:t>
      </w:r>
      <w:r w:rsidR="00350DE5">
        <w:t xml:space="preserve"> = 0, on a un </w:t>
      </w:r>
    </w:p>
    <w:p w:rsidR="00906BFB" w:rsidRDefault="00B64324" w:rsidP="00B64324">
      <w:pPr>
        <w:jc w:val="both"/>
      </w:pPr>
      <w:r>
        <w:t xml:space="preserve">        </w:t>
      </w:r>
      <w:r w:rsidR="00350DE5">
        <w:t>fonctionnement continu.</w:t>
      </w:r>
    </w:p>
    <w:p w:rsidR="00906BFB" w:rsidRPr="00AB6945" w:rsidRDefault="00350DE5" w:rsidP="00B64324">
      <w:pPr>
        <w:jc w:val="both"/>
        <w:rPr>
          <w:sz w:val="16"/>
          <w:szCs w:val="16"/>
        </w:rPr>
      </w:pPr>
      <w:r>
        <w:t xml:space="preserve"> </w:t>
      </w:r>
    </w:p>
    <w:p w:rsidR="00906BFB" w:rsidRDefault="00906BFB" w:rsidP="00B64324">
      <w:pPr>
        <w:pStyle w:val="Paragraphedeliste"/>
        <w:numPr>
          <w:ilvl w:val="0"/>
          <w:numId w:val="1"/>
        </w:numPr>
        <w:jc w:val="both"/>
      </w:pPr>
      <w:r>
        <w:t>Tracer le GRAFCET de niveau 2.</w:t>
      </w:r>
    </w:p>
    <w:p w:rsidR="00350DE5" w:rsidRDefault="00906BFB" w:rsidP="00B64324">
      <w:pPr>
        <w:pStyle w:val="Paragraphedeliste"/>
        <w:numPr>
          <w:ilvl w:val="0"/>
          <w:numId w:val="1"/>
        </w:numPr>
        <w:jc w:val="both"/>
      </w:pPr>
      <w:r>
        <w:t xml:space="preserve">Coder le GRAFCET avec le langage LAD, en choisissant la CPU optimale de la famille S7 200 qui convient.   </w:t>
      </w:r>
      <w:r w:rsidR="00350DE5">
        <w:t xml:space="preserve"> </w:t>
      </w:r>
    </w:p>
    <w:p w:rsidR="00906BFB" w:rsidRPr="00AB6945" w:rsidRDefault="00906BFB" w:rsidP="00B64324">
      <w:pPr>
        <w:jc w:val="both"/>
        <w:rPr>
          <w:sz w:val="16"/>
          <w:szCs w:val="16"/>
        </w:rPr>
      </w:pPr>
    </w:p>
    <w:p w:rsidR="00AB6945" w:rsidRDefault="00350DE5" w:rsidP="00B64324">
      <w:pPr>
        <w:jc w:val="both"/>
      </w:pPr>
      <w:r>
        <w:t xml:space="preserve">  </w:t>
      </w:r>
      <w:r>
        <w:rPr>
          <w:vertAlign w:val="subscript"/>
        </w:rPr>
        <w:t xml:space="preserve"> </w:t>
      </w:r>
      <w:r w:rsidR="00906BFB" w:rsidRPr="00906BFB">
        <w:rPr>
          <w:b/>
          <w:bCs/>
        </w:rPr>
        <w:t>B)</w:t>
      </w:r>
      <w:r w:rsidR="00906BFB">
        <w:t xml:space="preserve"> On veut réaliser les séquences suivantes : initialement les quatre LED sont allumées, sur </w:t>
      </w:r>
    </w:p>
    <w:p w:rsidR="00AB6945" w:rsidRDefault="00AB6945" w:rsidP="00B64324">
      <w:pPr>
        <w:jc w:val="both"/>
      </w:pPr>
      <w:r>
        <w:t xml:space="preserve">        </w:t>
      </w:r>
      <w:r w:rsidR="00906BFB">
        <w:t>impulsion sur B</w:t>
      </w:r>
      <w:r w:rsidR="00906BFB" w:rsidRPr="009E6C70">
        <w:rPr>
          <w:vertAlign w:val="subscript"/>
        </w:rPr>
        <w:t>p</w:t>
      </w:r>
      <w:r w:rsidR="00906BFB">
        <w:rPr>
          <w:vertAlign w:val="subscript"/>
        </w:rPr>
        <w:t>1</w:t>
      </w:r>
      <w:r w:rsidR="00906BFB">
        <w:t>, L</w:t>
      </w:r>
      <w:r w:rsidR="00906BFB">
        <w:rPr>
          <w:vertAlign w:val="subscript"/>
        </w:rPr>
        <w:t>j</w:t>
      </w:r>
      <w:r w:rsidR="00906BFB">
        <w:t xml:space="preserve"> s’éteint, </w:t>
      </w:r>
      <w:r>
        <w:t>après 1s</w:t>
      </w:r>
      <w:r w:rsidR="00906BFB">
        <w:t xml:space="preserve"> L</w:t>
      </w:r>
      <w:r w:rsidR="00906BFB">
        <w:rPr>
          <w:vertAlign w:val="subscript"/>
        </w:rPr>
        <w:t>v</w:t>
      </w:r>
      <w:r w:rsidR="00906BFB">
        <w:t xml:space="preserve"> s’éteint, puis</w:t>
      </w:r>
      <w:r>
        <w:t xml:space="preserve"> après 1s</w:t>
      </w:r>
      <w:r w:rsidR="00906BFB">
        <w:t xml:space="preserve"> L</w:t>
      </w:r>
      <w:r w:rsidR="00906BFB">
        <w:rPr>
          <w:vertAlign w:val="subscript"/>
        </w:rPr>
        <w:t>b</w:t>
      </w:r>
      <w:r w:rsidR="00906BFB">
        <w:t xml:space="preserve"> s’</w:t>
      </w:r>
      <w:r>
        <w:t>éteint</w:t>
      </w:r>
      <w:r w:rsidR="00906BFB">
        <w:t>, puis</w:t>
      </w:r>
      <w:r>
        <w:t xml:space="preserve"> après 1s </w:t>
      </w:r>
    </w:p>
    <w:p w:rsidR="00AB6945" w:rsidRDefault="00AB6945" w:rsidP="00B64324">
      <w:pPr>
        <w:jc w:val="both"/>
      </w:pPr>
      <w:r>
        <w:t xml:space="preserve">        </w:t>
      </w:r>
      <w:r w:rsidR="00906BFB">
        <w:t>L</w:t>
      </w:r>
      <w:r w:rsidR="00906BFB">
        <w:rPr>
          <w:vertAlign w:val="subscript"/>
        </w:rPr>
        <w:t>r</w:t>
      </w:r>
      <w:r w:rsidR="00906BFB">
        <w:t xml:space="preserve"> s’</w:t>
      </w:r>
      <w:r>
        <w:t>étei</w:t>
      </w:r>
      <w:r w:rsidR="00906BFB">
        <w:t>n</w:t>
      </w:r>
      <w:r>
        <w:t>t</w:t>
      </w:r>
      <w:r w:rsidR="00906BFB">
        <w:t>,</w:t>
      </w:r>
      <w:r>
        <w:t xml:space="preserve"> puis dans l’ordre L</w:t>
      </w:r>
      <w:r w:rsidRPr="00AA0EBF">
        <w:rPr>
          <w:vertAlign w:val="subscript"/>
        </w:rPr>
        <w:t>r</w:t>
      </w:r>
      <w:r>
        <w:t>, L</w:t>
      </w:r>
      <w:r>
        <w:rPr>
          <w:vertAlign w:val="subscript"/>
        </w:rPr>
        <w:t>b</w:t>
      </w:r>
      <w:r>
        <w:t>, L</w:t>
      </w:r>
      <w:r w:rsidRPr="00AA0EBF">
        <w:rPr>
          <w:vertAlign w:val="subscript"/>
        </w:rPr>
        <w:t xml:space="preserve">v </w:t>
      </w:r>
      <w:r>
        <w:t>et L</w:t>
      </w:r>
      <w:r>
        <w:rPr>
          <w:vertAlign w:val="subscript"/>
        </w:rPr>
        <w:t xml:space="preserve">j </w:t>
      </w:r>
      <w:r w:rsidRPr="00AB6945">
        <w:t>s’allume</w:t>
      </w:r>
      <w:r>
        <w:t xml:space="preserve">nt l’une après l’autre séparées d’une </w:t>
      </w:r>
    </w:p>
    <w:p w:rsidR="00AB6945" w:rsidRDefault="00AB6945" w:rsidP="00B64324">
      <w:pPr>
        <w:jc w:val="both"/>
      </w:pPr>
      <w:r>
        <w:t xml:space="preserve">        Seconde.</w:t>
      </w:r>
      <w:r w:rsidR="00B64324">
        <w:t xml:space="preserve"> </w:t>
      </w:r>
      <w:r>
        <w:t>Si B</w:t>
      </w:r>
      <w:r w:rsidRPr="00AB6945">
        <w:rPr>
          <w:vertAlign w:val="subscript"/>
        </w:rPr>
        <w:t>p2</w:t>
      </w:r>
      <w:r>
        <w:t xml:space="preserve"> = 1, on a un fonctionnement par cycle et si B</w:t>
      </w:r>
      <w:r w:rsidRPr="00AB6945">
        <w:rPr>
          <w:vertAlign w:val="subscript"/>
        </w:rPr>
        <w:t>p2</w:t>
      </w:r>
      <w:r>
        <w:t xml:space="preserve"> = 0, on a un </w:t>
      </w:r>
    </w:p>
    <w:p w:rsidR="00AB6945" w:rsidRDefault="00AB6945" w:rsidP="00B64324">
      <w:pPr>
        <w:jc w:val="both"/>
      </w:pPr>
      <w:r>
        <w:t xml:space="preserve">      </w:t>
      </w:r>
      <w:r w:rsidR="00B64324">
        <w:t xml:space="preserve"> </w:t>
      </w:r>
      <w:r>
        <w:t xml:space="preserve"> fonctionnement continu.</w:t>
      </w:r>
    </w:p>
    <w:p w:rsidR="00AB6945" w:rsidRPr="00AB6945" w:rsidRDefault="00AB6945" w:rsidP="00B64324">
      <w:pPr>
        <w:jc w:val="both"/>
        <w:rPr>
          <w:sz w:val="16"/>
          <w:szCs w:val="16"/>
        </w:rPr>
      </w:pPr>
      <w:r>
        <w:t xml:space="preserve"> </w:t>
      </w:r>
    </w:p>
    <w:p w:rsidR="00AB6945" w:rsidRDefault="00AB6945" w:rsidP="00B64324">
      <w:pPr>
        <w:pStyle w:val="Paragraphedeliste"/>
        <w:numPr>
          <w:ilvl w:val="0"/>
          <w:numId w:val="3"/>
        </w:numPr>
        <w:jc w:val="both"/>
      </w:pPr>
      <w:r>
        <w:t>Tracer le GRAFCET de niveau 2.</w:t>
      </w:r>
    </w:p>
    <w:p w:rsidR="00AB6945" w:rsidRDefault="00AB6945" w:rsidP="00B64324">
      <w:pPr>
        <w:pStyle w:val="Paragraphedeliste"/>
        <w:numPr>
          <w:ilvl w:val="0"/>
          <w:numId w:val="3"/>
        </w:numPr>
        <w:jc w:val="both"/>
      </w:pPr>
      <w:r>
        <w:t xml:space="preserve">Coder le GRAFCET avec le langage LAD, en choisissant la CPU optimale de la famille S7 200 qui convient.    </w:t>
      </w:r>
    </w:p>
    <w:p w:rsidR="00AB6945" w:rsidRPr="00B64324" w:rsidRDefault="00AB6945" w:rsidP="00B64324">
      <w:pPr>
        <w:ind w:left="360"/>
        <w:jc w:val="both"/>
      </w:pPr>
    </w:p>
    <w:p w:rsidR="00AB6945" w:rsidRPr="00B64324" w:rsidRDefault="00AB6945" w:rsidP="00B64324">
      <w:pPr>
        <w:ind w:left="360"/>
        <w:jc w:val="both"/>
      </w:pPr>
    </w:p>
    <w:p w:rsidR="00AB6945" w:rsidRPr="00AB6945" w:rsidRDefault="00AB6945" w:rsidP="00B64324">
      <w:pPr>
        <w:ind w:left="360"/>
        <w:jc w:val="both"/>
        <w:rPr>
          <w:i/>
          <w:iCs/>
        </w:rPr>
      </w:pPr>
      <w:r w:rsidRPr="00AB6945">
        <w:rPr>
          <w:b/>
          <w:bCs/>
          <w:i/>
          <w:iCs/>
          <w:u w:val="single"/>
        </w:rPr>
        <w:t>N.B</w:t>
      </w:r>
      <w:r w:rsidRPr="00AB6945">
        <w:rPr>
          <w:i/>
          <w:iCs/>
        </w:rPr>
        <w:t> : Choisissez des tem</w:t>
      </w:r>
      <w:r>
        <w:rPr>
          <w:i/>
          <w:iCs/>
        </w:rPr>
        <w:t>porisations de base de temps 100</w:t>
      </w:r>
      <w:r w:rsidRPr="00AB6945">
        <w:rPr>
          <w:i/>
          <w:iCs/>
        </w:rPr>
        <w:t>ms.</w:t>
      </w:r>
    </w:p>
    <w:sectPr w:rsidR="00AB6945" w:rsidRPr="00AB6945" w:rsidSect="00DD2C1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18A4" w:rsidRDefault="001818A4" w:rsidP="00AA0EBF">
      <w:r>
        <w:separator/>
      </w:r>
    </w:p>
  </w:endnote>
  <w:endnote w:type="continuationSeparator" w:id="1">
    <w:p w:rsidR="001818A4" w:rsidRDefault="001818A4" w:rsidP="00AA0E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18A4" w:rsidRDefault="001818A4" w:rsidP="00AA0EBF">
      <w:r>
        <w:separator/>
      </w:r>
    </w:p>
  </w:footnote>
  <w:footnote w:type="continuationSeparator" w:id="1">
    <w:p w:rsidR="001818A4" w:rsidRDefault="001818A4" w:rsidP="00AA0E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EBF" w:rsidRPr="00AA0EBF" w:rsidRDefault="00AA0EBF" w:rsidP="00AA0EBF">
    <w:pPr>
      <w:jc w:val="both"/>
      <w:rPr>
        <w:rFonts w:asciiTheme="majorBidi" w:hAnsiTheme="majorBidi" w:cstheme="majorBidi"/>
        <w:sz w:val="16"/>
        <w:szCs w:val="16"/>
      </w:rPr>
    </w:pPr>
    <w:r w:rsidRPr="00AA0EBF">
      <w:rPr>
        <w:rFonts w:asciiTheme="majorBidi" w:hAnsiTheme="majorBidi" w:cstheme="majorBidi"/>
        <w:sz w:val="16"/>
        <w:szCs w:val="16"/>
      </w:rPr>
      <w:t xml:space="preserve">UAMB                                                                                                                        </w:t>
    </w:r>
    <w:r>
      <w:rPr>
        <w:rFonts w:asciiTheme="majorBidi" w:hAnsiTheme="majorBidi" w:cstheme="majorBidi"/>
        <w:sz w:val="16"/>
        <w:szCs w:val="16"/>
      </w:rPr>
      <w:t xml:space="preserve">                            </w:t>
    </w:r>
    <w:r w:rsidRPr="00AA0EBF">
      <w:rPr>
        <w:rFonts w:asciiTheme="majorBidi" w:hAnsiTheme="majorBidi" w:cstheme="majorBidi"/>
        <w:sz w:val="16"/>
        <w:szCs w:val="16"/>
      </w:rPr>
      <w:t>M2 AI</w:t>
    </w:r>
  </w:p>
  <w:p w:rsidR="00AA0EBF" w:rsidRPr="00AA0EBF" w:rsidRDefault="00AA0EBF" w:rsidP="00AA0EBF">
    <w:pPr>
      <w:jc w:val="both"/>
      <w:rPr>
        <w:rFonts w:asciiTheme="majorBidi" w:hAnsiTheme="majorBidi" w:cstheme="majorBidi"/>
        <w:sz w:val="16"/>
        <w:szCs w:val="16"/>
      </w:rPr>
    </w:pPr>
    <w:r w:rsidRPr="00AA0EBF">
      <w:rPr>
        <w:rFonts w:asciiTheme="majorBidi" w:hAnsiTheme="majorBidi" w:cstheme="majorBidi"/>
        <w:sz w:val="16"/>
        <w:szCs w:val="16"/>
      </w:rPr>
      <w:t>Faculté de la Technologie                                                                                                                              Module: UEM23</w:t>
    </w:r>
    <w:r>
      <w:rPr>
        <w:rFonts w:asciiTheme="majorBidi" w:hAnsiTheme="majorBidi" w:cstheme="majorBidi"/>
        <w:sz w:val="16"/>
        <w:szCs w:val="16"/>
      </w:rPr>
      <w:t>1</w:t>
    </w:r>
    <w:r w:rsidRPr="00AA0EBF">
      <w:rPr>
        <w:rFonts w:asciiTheme="majorBidi" w:hAnsiTheme="majorBidi" w:cstheme="majorBidi"/>
        <w:sz w:val="16"/>
        <w:szCs w:val="16"/>
      </w:rPr>
      <w:t xml:space="preserve">1 (API et PAC) </w:t>
    </w:r>
  </w:p>
  <w:p w:rsidR="00AA0EBF" w:rsidRPr="00D53960" w:rsidRDefault="00AA0EBF" w:rsidP="00AA0EBF">
    <w:pPr>
      <w:jc w:val="both"/>
      <w:rPr>
        <w:sz w:val="16"/>
        <w:szCs w:val="16"/>
      </w:rPr>
    </w:pPr>
    <w:r w:rsidRPr="00AA0EBF">
      <w:rPr>
        <w:rFonts w:asciiTheme="majorBidi" w:hAnsiTheme="majorBidi" w:cstheme="majorBidi"/>
        <w:sz w:val="16"/>
        <w:szCs w:val="16"/>
      </w:rPr>
      <w:t>Département de génie électrique</w:t>
    </w:r>
    <w:r w:rsidRPr="00D53960">
      <w:rPr>
        <w:sz w:val="16"/>
        <w:szCs w:val="16"/>
      </w:rPr>
      <w:t xml:space="preserve">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1C2470"/>
    <w:multiLevelType w:val="hybridMultilevel"/>
    <w:tmpl w:val="AC862A0E"/>
    <w:lvl w:ilvl="0" w:tplc="4C909D9A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D57FC0"/>
    <w:multiLevelType w:val="hybridMultilevel"/>
    <w:tmpl w:val="1EEA718A"/>
    <w:lvl w:ilvl="0" w:tplc="25664258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4035A7"/>
    <w:multiLevelType w:val="hybridMultilevel"/>
    <w:tmpl w:val="1EEA718A"/>
    <w:lvl w:ilvl="0" w:tplc="25664258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AA0EBF"/>
    <w:rsid w:val="00007904"/>
    <w:rsid w:val="00082B32"/>
    <w:rsid w:val="00091C4E"/>
    <w:rsid w:val="001818A4"/>
    <w:rsid w:val="00296765"/>
    <w:rsid w:val="00350DE5"/>
    <w:rsid w:val="006F0E08"/>
    <w:rsid w:val="007416CC"/>
    <w:rsid w:val="007422DB"/>
    <w:rsid w:val="007C3240"/>
    <w:rsid w:val="009028C6"/>
    <w:rsid w:val="00906BFB"/>
    <w:rsid w:val="009E6C70"/>
    <w:rsid w:val="00AA0EBF"/>
    <w:rsid w:val="00AB6945"/>
    <w:rsid w:val="00AE2395"/>
    <w:rsid w:val="00B64324"/>
    <w:rsid w:val="00DA18B8"/>
    <w:rsid w:val="00DD2C19"/>
    <w:rsid w:val="00F86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E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AA0EB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AA0EBF"/>
  </w:style>
  <w:style w:type="paragraph" w:styleId="Pieddepage">
    <w:name w:val="footer"/>
    <w:basedOn w:val="Normal"/>
    <w:link w:val="PieddepageCar"/>
    <w:uiPriority w:val="99"/>
    <w:semiHidden/>
    <w:unhideWhenUsed/>
    <w:rsid w:val="00AA0EB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semiHidden/>
    <w:rsid w:val="00AA0EBF"/>
  </w:style>
  <w:style w:type="paragraph" w:styleId="Textedebulles">
    <w:name w:val="Balloon Text"/>
    <w:basedOn w:val="Normal"/>
    <w:link w:val="TextedebullesCar"/>
    <w:uiPriority w:val="99"/>
    <w:semiHidden/>
    <w:unhideWhenUsed/>
    <w:rsid w:val="00AA0EB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A0EBF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906B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439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ACHOUR Abdelyazid</dc:creator>
  <cp:lastModifiedBy>ACHOUR Abdelyazid</cp:lastModifiedBy>
  <cp:revision>4</cp:revision>
  <dcterms:created xsi:type="dcterms:W3CDTF">2017-12-07T21:09:00Z</dcterms:created>
  <dcterms:modified xsi:type="dcterms:W3CDTF">2017-12-08T20:44:00Z</dcterms:modified>
</cp:coreProperties>
</file>