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BCF" w:rsidRPr="00E86193" w:rsidRDefault="0059354C" w:rsidP="00E86193">
      <w:pPr>
        <w:spacing w:line="276" w:lineRule="auto"/>
        <w:jc w:val="center"/>
        <w:rPr>
          <w:rFonts w:asciiTheme="minorHAnsi" w:hAnsiTheme="minorHAnsi"/>
          <w:b/>
          <w:color w:val="FF0000"/>
          <w:sz w:val="22"/>
          <w:szCs w:val="22"/>
        </w:rPr>
      </w:pPr>
      <w:r w:rsidRPr="00E86193">
        <w:rPr>
          <w:rFonts w:asciiTheme="minorHAnsi" w:hAnsiTheme="minorHAnsi"/>
          <w:b/>
          <w:color w:val="FF0000"/>
          <w:sz w:val="22"/>
          <w:szCs w:val="22"/>
        </w:rPr>
        <w:t>LES PEDICULOSES = PHTIRIASES</w:t>
      </w:r>
    </w:p>
    <w:p w:rsidR="00CC1B71" w:rsidRPr="00E86193" w:rsidRDefault="00CC1B71" w:rsidP="00E86193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CC1B71" w:rsidRPr="00E86193" w:rsidRDefault="00CC1B71" w:rsidP="00E86193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86193">
        <w:rPr>
          <w:rFonts w:asciiTheme="minorHAnsi" w:hAnsiTheme="minorHAnsi"/>
          <w:sz w:val="22"/>
          <w:szCs w:val="22"/>
        </w:rPr>
        <w:t xml:space="preserve">infestation parasitaires des téguments par </w:t>
      </w:r>
      <w:r w:rsidRPr="00B2095F">
        <w:rPr>
          <w:rFonts w:asciiTheme="minorHAnsi" w:hAnsiTheme="minorHAnsi"/>
          <w:sz w:val="22"/>
          <w:szCs w:val="22"/>
          <w:highlight w:val="yellow"/>
        </w:rPr>
        <w:t>les poux</w:t>
      </w:r>
      <w:r w:rsidRPr="00E86193">
        <w:rPr>
          <w:rFonts w:asciiTheme="minorHAnsi" w:hAnsiTheme="minorHAnsi"/>
          <w:sz w:val="22"/>
          <w:szCs w:val="22"/>
        </w:rPr>
        <w:t xml:space="preserve"> </w:t>
      </w:r>
    </w:p>
    <w:p w:rsidR="00CC1B71" w:rsidRPr="00E86193" w:rsidRDefault="00CC1B71" w:rsidP="00E86193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86193">
        <w:rPr>
          <w:rFonts w:asciiTheme="minorHAnsi" w:hAnsiTheme="minorHAnsi"/>
          <w:sz w:val="22"/>
          <w:szCs w:val="22"/>
        </w:rPr>
        <w:t>3 espèces de poux :</w:t>
      </w:r>
    </w:p>
    <w:p w:rsidR="00CC1B71" w:rsidRPr="00E86193" w:rsidRDefault="00CC1B71" w:rsidP="00E86193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E86193">
        <w:rPr>
          <w:rFonts w:asciiTheme="minorHAnsi" w:hAnsiTheme="minorHAnsi"/>
          <w:sz w:val="22"/>
          <w:szCs w:val="22"/>
        </w:rPr>
        <w:t>pédiculus</w:t>
      </w:r>
      <w:proofErr w:type="spellEnd"/>
      <w:r w:rsidRPr="00E86193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E86193">
        <w:rPr>
          <w:rFonts w:asciiTheme="minorHAnsi" w:hAnsiTheme="minorHAnsi"/>
          <w:sz w:val="22"/>
          <w:szCs w:val="22"/>
        </w:rPr>
        <w:t>humanus</w:t>
      </w:r>
      <w:proofErr w:type="spellEnd"/>
      <w:r w:rsidRPr="00E86193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E86193">
        <w:rPr>
          <w:rFonts w:asciiTheme="minorHAnsi" w:hAnsiTheme="minorHAnsi"/>
          <w:sz w:val="22"/>
          <w:szCs w:val="22"/>
        </w:rPr>
        <w:t>capitis</w:t>
      </w:r>
      <w:proofErr w:type="spellEnd"/>
      <w:r w:rsidRPr="00E86193">
        <w:rPr>
          <w:rFonts w:asciiTheme="minorHAnsi" w:hAnsiTheme="minorHAnsi"/>
          <w:sz w:val="22"/>
          <w:szCs w:val="22"/>
        </w:rPr>
        <w:t> : pou du cuir chevelu</w:t>
      </w:r>
    </w:p>
    <w:p w:rsidR="00CC1B71" w:rsidRPr="00E86193" w:rsidRDefault="00CC1B71" w:rsidP="00E86193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E86193">
        <w:rPr>
          <w:rFonts w:asciiTheme="minorHAnsi" w:hAnsiTheme="minorHAnsi"/>
          <w:sz w:val="22"/>
          <w:szCs w:val="22"/>
        </w:rPr>
        <w:t>pédiculus</w:t>
      </w:r>
      <w:proofErr w:type="spellEnd"/>
      <w:r w:rsidRPr="00E86193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E86193">
        <w:rPr>
          <w:rFonts w:asciiTheme="minorHAnsi" w:hAnsiTheme="minorHAnsi"/>
          <w:sz w:val="22"/>
          <w:szCs w:val="22"/>
        </w:rPr>
        <w:t>humanus</w:t>
      </w:r>
      <w:proofErr w:type="spellEnd"/>
      <w:r w:rsidRPr="00E86193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E86193">
        <w:rPr>
          <w:rFonts w:asciiTheme="minorHAnsi" w:hAnsiTheme="minorHAnsi"/>
          <w:sz w:val="22"/>
          <w:szCs w:val="22"/>
        </w:rPr>
        <w:t>corporis</w:t>
      </w:r>
      <w:proofErr w:type="spellEnd"/>
      <w:r w:rsidRPr="00E86193">
        <w:rPr>
          <w:rFonts w:asciiTheme="minorHAnsi" w:hAnsiTheme="minorHAnsi"/>
          <w:sz w:val="22"/>
          <w:szCs w:val="22"/>
        </w:rPr>
        <w:t> : pou du corps, vit dans les vêtement</w:t>
      </w:r>
      <w:r w:rsidR="00400194" w:rsidRPr="00E86193">
        <w:rPr>
          <w:rFonts w:asciiTheme="minorHAnsi" w:hAnsiTheme="minorHAnsi"/>
          <w:sz w:val="22"/>
          <w:szCs w:val="22"/>
        </w:rPr>
        <w:t>s</w:t>
      </w:r>
      <w:r w:rsidRPr="00E86193">
        <w:rPr>
          <w:rFonts w:asciiTheme="minorHAnsi" w:hAnsiTheme="minorHAnsi"/>
          <w:sz w:val="22"/>
          <w:szCs w:val="22"/>
        </w:rPr>
        <w:t xml:space="preserve"> se nourrit sur le corps </w:t>
      </w:r>
    </w:p>
    <w:p w:rsidR="00CC1B71" w:rsidRPr="00E86193" w:rsidRDefault="00CC1B71" w:rsidP="00E86193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E86193">
        <w:rPr>
          <w:rFonts w:asciiTheme="minorHAnsi" w:hAnsiTheme="minorHAnsi"/>
          <w:sz w:val="22"/>
          <w:szCs w:val="22"/>
        </w:rPr>
        <w:t>phtiruis</w:t>
      </w:r>
      <w:proofErr w:type="spellEnd"/>
      <w:r w:rsidRPr="00E86193">
        <w:rPr>
          <w:rFonts w:asciiTheme="minorHAnsi" w:hAnsiTheme="minorHAnsi"/>
          <w:sz w:val="22"/>
          <w:szCs w:val="22"/>
        </w:rPr>
        <w:t xml:space="preserve"> pubis ou </w:t>
      </w:r>
      <w:proofErr w:type="spellStart"/>
      <w:r w:rsidRPr="00E86193">
        <w:rPr>
          <w:rFonts w:asciiTheme="minorHAnsi" w:hAnsiTheme="minorHAnsi"/>
          <w:sz w:val="22"/>
          <w:szCs w:val="22"/>
        </w:rPr>
        <w:t>inguinalis</w:t>
      </w:r>
      <w:proofErr w:type="spellEnd"/>
      <w:r w:rsidRPr="00E86193">
        <w:rPr>
          <w:rFonts w:asciiTheme="minorHAnsi" w:hAnsiTheme="minorHAnsi"/>
          <w:sz w:val="22"/>
          <w:szCs w:val="22"/>
        </w:rPr>
        <w:t> :</w:t>
      </w:r>
      <w:r w:rsidR="00400194" w:rsidRPr="00E86193">
        <w:rPr>
          <w:rFonts w:asciiTheme="minorHAnsi" w:hAnsiTheme="minorHAnsi"/>
          <w:sz w:val="22"/>
          <w:szCs w:val="22"/>
        </w:rPr>
        <w:t xml:space="preserve"> pédiculose pubienne =&gt;</w:t>
      </w:r>
      <w:r w:rsidRPr="00E86193">
        <w:rPr>
          <w:rFonts w:asciiTheme="minorHAnsi" w:hAnsiTheme="minorHAnsi"/>
          <w:sz w:val="22"/>
          <w:szCs w:val="22"/>
        </w:rPr>
        <w:t xml:space="preserve"> </w:t>
      </w:r>
      <w:r w:rsidR="00400194" w:rsidRPr="00E86193">
        <w:rPr>
          <w:rFonts w:asciiTheme="minorHAnsi" w:hAnsiTheme="minorHAnsi"/>
          <w:sz w:val="22"/>
          <w:szCs w:val="22"/>
        </w:rPr>
        <w:t>morpion</w:t>
      </w:r>
    </w:p>
    <w:p w:rsidR="00400194" w:rsidRPr="00E86193" w:rsidRDefault="00400194" w:rsidP="00E86193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400194" w:rsidRPr="00E86193" w:rsidRDefault="00400194" w:rsidP="00E86193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E86193">
        <w:rPr>
          <w:rFonts w:asciiTheme="minorHAnsi" w:hAnsiTheme="minorHAnsi"/>
          <w:b/>
          <w:color w:val="FF0000"/>
          <w:sz w:val="22"/>
          <w:szCs w:val="22"/>
        </w:rPr>
        <w:t>Transmission :</w:t>
      </w:r>
    </w:p>
    <w:p w:rsidR="00400194" w:rsidRPr="00E86193" w:rsidRDefault="00400194" w:rsidP="00E86193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400194" w:rsidRPr="00E86193" w:rsidRDefault="00400194" w:rsidP="00E86193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86193">
        <w:rPr>
          <w:rFonts w:asciiTheme="minorHAnsi" w:hAnsiTheme="minorHAnsi"/>
          <w:sz w:val="22"/>
          <w:szCs w:val="22"/>
        </w:rPr>
        <w:t xml:space="preserve">parasites exclusifs de l’homme la transmission est interhumaine directe ou indirecte (literie, vêtement, brosse à cheveux) </w:t>
      </w:r>
    </w:p>
    <w:p w:rsidR="00400194" w:rsidRPr="00E86193" w:rsidRDefault="00400194" w:rsidP="00E86193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2095F">
        <w:rPr>
          <w:rFonts w:asciiTheme="minorHAnsi" w:hAnsiTheme="minorHAnsi"/>
          <w:sz w:val="22"/>
          <w:szCs w:val="22"/>
          <w:highlight w:val="yellow"/>
        </w:rPr>
        <w:t>insecte hématophage</w:t>
      </w:r>
      <w:r w:rsidRPr="00E86193">
        <w:rPr>
          <w:rFonts w:asciiTheme="minorHAnsi" w:hAnsiTheme="minorHAnsi"/>
          <w:sz w:val="22"/>
          <w:szCs w:val="22"/>
        </w:rPr>
        <w:t xml:space="preserve">, l’éclosion des œufs se fait au bout de 8jrs </w:t>
      </w:r>
      <w:r w:rsidR="00EC0875">
        <w:rPr>
          <w:rFonts w:asciiTheme="minorHAnsi" w:hAnsiTheme="minorHAnsi"/>
          <w:sz w:val="22"/>
          <w:szCs w:val="22"/>
        </w:rPr>
        <w:t>(TRT répété à 8jrs d’intervalle</w:t>
      </w:r>
      <w:r w:rsidRPr="00E86193">
        <w:rPr>
          <w:rFonts w:asciiTheme="minorHAnsi" w:hAnsiTheme="minorHAnsi"/>
          <w:sz w:val="22"/>
          <w:szCs w:val="22"/>
        </w:rPr>
        <w:t xml:space="preserve">) </w:t>
      </w:r>
    </w:p>
    <w:p w:rsidR="00400194" w:rsidRPr="00E86193" w:rsidRDefault="00400194" w:rsidP="00E86193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400194" w:rsidRPr="00E86193" w:rsidRDefault="00400194" w:rsidP="00E86193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E86193">
        <w:rPr>
          <w:rFonts w:asciiTheme="minorHAnsi" w:hAnsiTheme="minorHAnsi"/>
          <w:b/>
          <w:color w:val="FF0000"/>
          <w:sz w:val="22"/>
          <w:szCs w:val="22"/>
        </w:rPr>
        <w:t>Clinique :</w:t>
      </w:r>
    </w:p>
    <w:p w:rsidR="00400194" w:rsidRPr="00E86193" w:rsidRDefault="00400194" w:rsidP="00E86193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400194" w:rsidRPr="00E86193" w:rsidRDefault="00400194" w:rsidP="00E86193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  <w:r w:rsidRPr="00E86193">
        <w:rPr>
          <w:rFonts w:asciiTheme="minorHAnsi" w:hAnsiTheme="minorHAnsi"/>
          <w:b/>
          <w:color w:val="333399"/>
          <w:sz w:val="22"/>
          <w:szCs w:val="22"/>
        </w:rPr>
        <w:t>phtiriase du cuir chevelu :</w:t>
      </w:r>
    </w:p>
    <w:p w:rsidR="00400194" w:rsidRPr="00E86193" w:rsidRDefault="00400194" w:rsidP="00E86193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86193">
        <w:rPr>
          <w:rFonts w:asciiTheme="minorHAnsi" w:hAnsiTheme="minorHAnsi"/>
          <w:sz w:val="22"/>
          <w:szCs w:val="22"/>
        </w:rPr>
        <w:t xml:space="preserve">essentiellement chez l’enfant d’âge scolaire ou adulte à hygiène insuffisante </w:t>
      </w:r>
    </w:p>
    <w:p w:rsidR="00400194" w:rsidRPr="00E86193" w:rsidRDefault="00F927D7" w:rsidP="00E86193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86193">
        <w:rPr>
          <w:rFonts w:asciiTheme="minorHAnsi" w:hAnsiTheme="minorHAnsi"/>
          <w:sz w:val="22"/>
          <w:szCs w:val="22"/>
        </w:rPr>
        <w:t xml:space="preserve">prurit du cuire chevelu à </w:t>
      </w:r>
      <w:r w:rsidRPr="00EC0875">
        <w:rPr>
          <w:rFonts w:asciiTheme="minorHAnsi" w:hAnsiTheme="minorHAnsi"/>
          <w:sz w:val="22"/>
          <w:szCs w:val="22"/>
          <w:highlight w:val="yellow"/>
        </w:rPr>
        <w:t>prédominance rétro-auriculaire et occipital</w:t>
      </w:r>
      <w:r w:rsidRPr="00E86193">
        <w:rPr>
          <w:rFonts w:asciiTheme="minorHAnsi" w:hAnsiTheme="minorHAnsi"/>
          <w:sz w:val="22"/>
          <w:szCs w:val="22"/>
        </w:rPr>
        <w:t xml:space="preserve"> s’étend parfois vers la nuque et la partie haute du dos </w:t>
      </w:r>
    </w:p>
    <w:p w:rsidR="00F927D7" w:rsidRPr="00E86193" w:rsidRDefault="00F927D7" w:rsidP="00E86193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86193">
        <w:rPr>
          <w:rFonts w:asciiTheme="minorHAnsi" w:hAnsiTheme="minorHAnsi"/>
          <w:sz w:val="22"/>
          <w:szCs w:val="22"/>
        </w:rPr>
        <w:t xml:space="preserve">on observe des </w:t>
      </w:r>
      <w:r w:rsidRPr="00EC0875">
        <w:rPr>
          <w:rFonts w:asciiTheme="minorHAnsi" w:hAnsiTheme="minorHAnsi"/>
          <w:sz w:val="22"/>
          <w:szCs w:val="22"/>
          <w:highlight w:val="yellow"/>
        </w:rPr>
        <w:t>lésions de grattage + croutes surinfecté avec ADP cervicales</w:t>
      </w:r>
      <w:r w:rsidRPr="00E86193">
        <w:rPr>
          <w:rFonts w:asciiTheme="minorHAnsi" w:hAnsiTheme="minorHAnsi"/>
          <w:sz w:val="22"/>
          <w:szCs w:val="22"/>
        </w:rPr>
        <w:t xml:space="preserve"> </w:t>
      </w:r>
    </w:p>
    <w:p w:rsidR="00F927D7" w:rsidRPr="00E86193" w:rsidRDefault="00F927D7" w:rsidP="00E86193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86193">
        <w:rPr>
          <w:rFonts w:asciiTheme="minorHAnsi" w:hAnsiTheme="minorHAnsi"/>
          <w:sz w:val="22"/>
          <w:szCs w:val="22"/>
        </w:rPr>
        <w:t xml:space="preserve">le DC se fait devant la </w:t>
      </w:r>
      <w:r w:rsidRPr="00EC0875">
        <w:rPr>
          <w:rFonts w:asciiTheme="minorHAnsi" w:hAnsiTheme="minorHAnsi"/>
          <w:sz w:val="22"/>
          <w:szCs w:val="22"/>
          <w:highlight w:val="yellow"/>
        </w:rPr>
        <w:t>découverte d’œufs</w:t>
      </w:r>
      <w:r w:rsidRPr="00E86193">
        <w:rPr>
          <w:rFonts w:asciiTheme="minorHAnsi" w:hAnsiTheme="minorHAnsi"/>
          <w:sz w:val="22"/>
          <w:szCs w:val="22"/>
        </w:rPr>
        <w:t xml:space="preserve"> facile</w:t>
      </w:r>
      <w:r w:rsidR="00EC0875">
        <w:rPr>
          <w:rFonts w:asciiTheme="minorHAnsi" w:hAnsiTheme="minorHAnsi"/>
          <w:sz w:val="22"/>
          <w:szCs w:val="22"/>
        </w:rPr>
        <w:t>s</w:t>
      </w:r>
      <w:r w:rsidRPr="00E86193">
        <w:rPr>
          <w:rFonts w:asciiTheme="minorHAnsi" w:hAnsiTheme="minorHAnsi"/>
          <w:sz w:val="22"/>
          <w:szCs w:val="22"/>
        </w:rPr>
        <w:t xml:space="preserve"> à mettre</w:t>
      </w:r>
      <w:r w:rsidR="007E511C" w:rsidRPr="00E86193">
        <w:rPr>
          <w:rFonts w:asciiTheme="minorHAnsi" w:hAnsiTheme="minorHAnsi"/>
          <w:sz w:val="22"/>
          <w:szCs w:val="22"/>
        </w:rPr>
        <w:t xml:space="preserve"> en évidence, la découverte de pouls adultes est rare </w:t>
      </w:r>
    </w:p>
    <w:p w:rsidR="00400194" w:rsidRPr="00E86193" w:rsidRDefault="00400194" w:rsidP="00E86193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400194" w:rsidRPr="00E86193" w:rsidRDefault="00400194" w:rsidP="00E86193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  <w:r w:rsidRPr="00E86193">
        <w:rPr>
          <w:rFonts w:asciiTheme="minorHAnsi" w:hAnsiTheme="minorHAnsi"/>
          <w:b/>
          <w:color w:val="333399"/>
          <w:sz w:val="22"/>
          <w:szCs w:val="22"/>
        </w:rPr>
        <w:t>phtiriase du corps :</w:t>
      </w:r>
    </w:p>
    <w:p w:rsidR="007E511C" w:rsidRPr="00E86193" w:rsidRDefault="007E511C" w:rsidP="00E86193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86193">
        <w:rPr>
          <w:rFonts w:asciiTheme="minorHAnsi" w:hAnsiTheme="minorHAnsi"/>
          <w:sz w:val="22"/>
          <w:szCs w:val="22"/>
        </w:rPr>
        <w:t xml:space="preserve">se voie chez le sujet à hygiène très défectueuse à condition de vie précaire </w:t>
      </w:r>
    </w:p>
    <w:p w:rsidR="00400194" w:rsidRPr="00E86193" w:rsidRDefault="007E511C" w:rsidP="00E86193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86193">
        <w:rPr>
          <w:rFonts w:asciiTheme="minorHAnsi" w:hAnsiTheme="minorHAnsi"/>
          <w:sz w:val="22"/>
          <w:szCs w:val="22"/>
        </w:rPr>
        <w:t xml:space="preserve">le pou circule sur le corps le temps de se nourrir puis se réfugie dans les vêtements où il pend ses œufs  </w:t>
      </w:r>
    </w:p>
    <w:p w:rsidR="007E511C" w:rsidRPr="00E86193" w:rsidRDefault="007E511C" w:rsidP="00E86193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C0875">
        <w:rPr>
          <w:rFonts w:asciiTheme="minorHAnsi" w:hAnsiTheme="minorHAnsi"/>
          <w:sz w:val="22"/>
          <w:szCs w:val="22"/>
          <w:highlight w:val="yellow"/>
        </w:rPr>
        <w:t>prurit + lésions de grattage sur le tronc et la racine des membres surtout</w:t>
      </w:r>
    </w:p>
    <w:p w:rsidR="007E511C" w:rsidRPr="00E86193" w:rsidRDefault="007E511C" w:rsidP="00E86193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E86193">
        <w:rPr>
          <w:rFonts w:asciiTheme="minorHAnsi" w:hAnsiTheme="minorHAnsi"/>
          <w:sz w:val="22"/>
          <w:szCs w:val="22"/>
        </w:rPr>
        <w:t>Dc</w:t>
      </w:r>
      <w:proofErr w:type="spellEnd"/>
      <w:r w:rsidRPr="00E86193">
        <w:rPr>
          <w:rFonts w:asciiTheme="minorHAnsi" w:hAnsiTheme="minorHAnsi"/>
          <w:sz w:val="22"/>
          <w:szCs w:val="22"/>
        </w:rPr>
        <w:t xml:space="preserve"> fait devant la découverte de poux sur le corps ou sur les vêtements </w:t>
      </w:r>
    </w:p>
    <w:p w:rsidR="007E511C" w:rsidRPr="00E86193" w:rsidRDefault="007E511C" w:rsidP="00E86193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400194" w:rsidRPr="00E86193" w:rsidRDefault="00400194" w:rsidP="00E86193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  <w:r w:rsidRPr="00E86193">
        <w:rPr>
          <w:rFonts w:asciiTheme="minorHAnsi" w:hAnsiTheme="minorHAnsi"/>
          <w:b/>
          <w:color w:val="333399"/>
          <w:sz w:val="22"/>
          <w:szCs w:val="22"/>
        </w:rPr>
        <w:t>la phtiriase pubienne :</w:t>
      </w:r>
    </w:p>
    <w:p w:rsidR="007E511C" w:rsidRPr="00E86193" w:rsidRDefault="004A08CA" w:rsidP="00E86193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C0875">
        <w:rPr>
          <w:rFonts w:asciiTheme="minorHAnsi" w:hAnsiTheme="minorHAnsi"/>
          <w:sz w:val="22"/>
          <w:szCs w:val="22"/>
          <w:highlight w:val="yellow"/>
        </w:rPr>
        <w:t>IST</w:t>
      </w:r>
      <w:r w:rsidRPr="00E86193">
        <w:rPr>
          <w:rFonts w:asciiTheme="minorHAnsi" w:hAnsiTheme="minorHAnsi"/>
          <w:sz w:val="22"/>
          <w:szCs w:val="22"/>
        </w:rPr>
        <w:t xml:space="preserve">, </w:t>
      </w:r>
      <w:r w:rsidR="007E511C" w:rsidRPr="00E86193">
        <w:rPr>
          <w:rFonts w:asciiTheme="minorHAnsi" w:hAnsiTheme="minorHAnsi"/>
          <w:sz w:val="22"/>
          <w:szCs w:val="22"/>
        </w:rPr>
        <w:t xml:space="preserve">le pouls vit accroché à l’émergence des poils génitaux où il pend ses œufs </w:t>
      </w:r>
    </w:p>
    <w:p w:rsidR="004A08CA" w:rsidRPr="00E86193" w:rsidRDefault="004A08CA" w:rsidP="00E86193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C0875">
        <w:rPr>
          <w:rFonts w:asciiTheme="minorHAnsi" w:hAnsiTheme="minorHAnsi"/>
          <w:sz w:val="22"/>
          <w:szCs w:val="22"/>
          <w:highlight w:val="yellow"/>
        </w:rPr>
        <w:t>prurit de la région pubienne</w:t>
      </w:r>
      <w:r w:rsidRPr="00E86193">
        <w:rPr>
          <w:rFonts w:asciiTheme="minorHAnsi" w:hAnsiTheme="minorHAnsi"/>
          <w:sz w:val="22"/>
          <w:szCs w:val="22"/>
        </w:rPr>
        <w:t xml:space="preserve"> parfois localisés à la barbe, les sourcils, les aisselles </w:t>
      </w:r>
    </w:p>
    <w:p w:rsidR="004A08CA" w:rsidRPr="00E86193" w:rsidRDefault="004A08CA" w:rsidP="00EC0875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86193">
        <w:rPr>
          <w:rFonts w:asciiTheme="minorHAnsi" w:hAnsiTheme="minorHAnsi"/>
          <w:sz w:val="22"/>
          <w:szCs w:val="22"/>
        </w:rPr>
        <w:t>le Dc est facile par mise en évidence du pouls et des lent</w:t>
      </w:r>
      <w:r w:rsidR="00EC0875">
        <w:rPr>
          <w:rFonts w:asciiTheme="minorHAnsi" w:hAnsiTheme="minorHAnsi"/>
          <w:sz w:val="22"/>
          <w:szCs w:val="22"/>
        </w:rPr>
        <w:t>e</w:t>
      </w:r>
      <w:r w:rsidRPr="00E86193">
        <w:rPr>
          <w:rFonts w:asciiTheme="minorHAnsi" w:hAnsiTheme="minorHAnsi"/>
          <w:sz w:val="22"/>
          <w:szCs w:val="22"/>
        </w:rPr>
        <w:t>s accroché</w:t>
      </w:r>
      <w:r w:rsidR="00EC0875">
        <w:rPr>
          <w:rFonts w:asciiTheme="minorHAnsi" w:hAnsiTheme="minorHAnsi"/>
          <w:sz w:val="22"/>
          <w:szCs w:val="22"/>
        </w:rPr>
        <w:t>e</w:t>
      </w:r>
      <w:r w:rsidRPr="00E86193">
        <w:rPr>
          <w:rFonts w:asciiTheme="minorHAnsi" w:hAnsiTheme="minorHAnsi"/>
          <w:sz w:val="22"/>
          <w:szCs w:val="22"/>
        </w:rPr>
        <w:t xml:space="preserve">s à l’émergence du poil </w:t>
      </w:r>
    </w:p>
    <w:p w:rsidR="00400194" w:rsidRPr="00E86193" w:rsidRDefault="00400194" w:rsidP="00E86193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400194" w:rsidRPr="00E86193" w:rsidRDefault="00400194" w:rsidP="00E86193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E86193">
        <w:rPr>
          <w:rFonts w:asciiTheme="minorHAnsi" w:hAnsiTheme="minorHAnsi"/>
          <w:b/>
          <w:color w:val="FF0000"/>
          <w:sz w:val="22"/>
          <w:szCs w:val="22"/>
        </w:rPr>
        <w:t>Traitement :</w:t>
      </w:r>
    </w:p>
    <w:p w:rsidR="00400194" w:rsidRPr="00E86193" w:rsidRDefault="00400194" w:rsidP="00E86193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4A08CA" w:rsidRPr="00E86193" w:rsidRDefault="004A08CA" w:rsidP="00E86193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86193">
        <w:rPr>
          <w:rFonts w:asciiTheme="minorHAnsi" w:hAnsiTheme="minorHAnsi"/>
          <w:sz w:val="22"/>
          <w:szCs w:val="22"/>
        </w:rPr>
        <w:t xml:space="preserve">TRT à renouvelé à 8jrs d’intervalle </w:t>
      </w:r>
    </w:p>
    <w:p w:rsidR="004A08CA" w:rsidRPr="00E86193" w:rsidRDefault="004A08CA" w:rsidP="00E86193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86193">
        <w:rPr>
          <w:rFonts w:asciiTheme="minorHAnsi" w:hAnsiTheme="minorHAnsi"/>
          <w:sz w:val="22"/>
          <w:szCs w:val="22"/>
        </w:rPr>
        <w:t>TRT simultanée de l’entourage</w:t>
      </w:r>
    </w:p>
    <w:p w:rsidR="004A08CA" w:rsidRPr="00E86193" w:rsidRDefault="0059354C" w:rsidP="00E86193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86193">
        <w:rPr>
          <w:rFonts w:asciiTheme="minorHAnsi" w:hAnsiTheme="minorHAnsi"/>
          <w:sz w:val="22"/>
          <w:szCs w:val="22"/>
        </w:rPr>
        <w:t>d</w:t>
      </w:r>
      <w:r w:rsidR="004A08CA" w:rsidRPr="00E86193">
        <w:rPr>
          <w:rFonts w:asciiTheme="minorHAnsi" w:hAnsiTheme="minorHAnsi"/>
          <w:sz w:val="22"/>
          <w:szCs w:val="22"/>
        </w:rPr>
        <w:t>ésinfection des vêtement</w:t>
      </w:r>
      <w:r w:rsidRPr="00E86193">
        <w:rPr>
          <w:rFonts w:asciiTheme="minorHAnsi" w:hAnsiTheme="minorHAnsi"/>
          <w:sz w:val="22"/>
          <w:szCs w:val="22"/>
        </w:rPr>
        <w:t>s</w:t>
      </w:r>
      <w:r w:rsidR="004A08CA" w:rsidRPr="00E86193">
        <w:rPr>
          <w:rFonts w:asciiTheme="minorHAnsi" w:hAnsiTheme="minorHAnsi"/>
          <w:sz w:val="22"/>
          <w:szCs w:val="22"/>
        </w:rPr>
        <w:t xml:space="preserve"> et literie =&gt; </w:t>
      </w:r>
      <w:proofErr w:type="spellStart"/>
      <w:r w:rsidR="004A08CA" w:rsidRPr="00E86193">
        <w:rPr>
          <w:rFonts w:asciiTheme="minorHAnsi" w:hAnsiTheme="minorHAnsi"/>
          <w:sz w:val="22"/>
          <w:szCs w:val="22"/>
        </w:rPr>
        <w:t>Aphtiria</w:t>
      </w:r>
      <w:proofErr w:type="spellEnd"/>
      <w:r w:rsidR="004A08CA" w:rsidRPr="00E86193">
        <w:rPr>
          <w:rFonts w:asciiTheme="minorHAnsi" w:hAnsiTheme="minorHAnsi"/>
          <w:sz w:val="22"/>
          <w:szCs w:val="22"/>
        </w:rPr>
        <w:t xml:space="preserve"> en poudre </w:t>
      </w:r>
    </w:p>
    <w:p w:rsidR="004A08CA" w:rsidRPr="00E86193" w:rsidRDefault="004A08CA" w:rsidP="00E86193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86193">
        <w:rPr>
          <w:rFonts w:asciiTheme="minorHAnsi" w:hAnsiTheme="minorHAnsi"/>
          <w:b/>
          <w:color w:val="333399"/>
          <w:sz w:val="22"/>
          <w:szCs w:val="22"/>
        </w:rPr>
        <w:t>poux de la tête</w:t>
      </w:r>
      <w:r w:rsidRPr="00E86193">
        <w:rPr>
          <w:rFonts w:asciiTheme="minorHAnsi" w:hAnsiTheme="minorHAnsi"/>
          <w:sz w:val="22"/>
          <w:szCs w:val="22"/>
        </w:rPr>
        <w:t xml:space="preserve"> : </w:t>
      </w:r>
      <w:proofErr w:type="spellStart"/>
      <w:r w:rsidRPr="00E86193">
        <w:rPr>
          <w:rFonts w:asciiTheme="minorHAnsi" w:hAnsiTheme="minorHAnsi"/>
          <w:sz w:val="22"/>
          <w:szCs w:val="22"/>
        </w:rPr>
        <w:t>Aphtiria</w:t>
      </w:r>
      <w:proofErr w:type="spellEnd"/>
      <w:r w:rsidRPr="00E86193">
        <w:rPr>
          <w:rFonts w:asciiTheme="minorHAnsi" w:hAnsiTheme="minorHAnsi"/>
          <w:sz w:val="22"/>
          <w:szCs w:val="22"/>
        </w:rPr>
        <w:t xml:space="preserve"> en poudre à laissé appliqué au moins 7h à renouvelé le lendemain puis à 8jrs </w:t>
      </w:r>
    </w:p>
    <w:p w:rsidR="004A08CA" w:rsidRPr="00E86193" w:rsidRDefault="004A08CA" w:rsidP="00E86193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86193">
        <w:rPr>
          <w:rFonts w:asciiTheme="minorHAnsi" w:hAnsiTheme="minorHAnsi"/>
          <w:b/>
          <w:color w:val="333399"/>
          <w:sz w:val="22"/>
          <w:szCs w:val="22"/>
        </w:rPr>
        <w:t>poux du pubis</w:t>
      </w:r>
      <w:r w:rsidRPr="00E86193">
        <w:rPr>
          <w:rFonts w:asciiTheme="minorHAnsi" w:hAnsiTheme="minorHAnsi"/>
          <w:sz w:val="22"/>
          <w:szCs w:val="22"/>
        </w:rPr>
        <w:t xml:space="preserve"> : </w:t>
      </w:r>
      <w:proofErr w:type="spellStart"/>
      <w:r w:rsidRPr="00E86193">
        <w:rPr>
          <w:rFonts w:asciiTheme="minorHAnsi" w:hAnsiTheme="minorHAnsi"/>
          <w:sz w:val="22"/>
          <w:szCs w:val="22"/>
        </w:rPr>
        <w:t>Lindan</w:t>
      </w:r>
      <w:proofErr w:type="spellEnd"/>
    </w:p>
    <w:p w:rsidR="004A08CA" w:rsidRPr="00E86193" w:rsidRDefault="004A08CA" w:rsidP="00E86193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86193">
        <w:rPr>
          <w:rFonts w:asciiTheme="minorHAnsi" w:hAnsiTheme="minorHAnsi"/>
          <w:b/>
          <w:color w:val="333399"/>
          <w:sz w:val="22"/>
          <w:szCs w:val="22"/>
        </w:rPr>
        <w:t>poux du corps</w:t>
      </w:r>
      <w:r w:rsidRPr="00E86193">
        <w:rPr>
          <w:rFonts w:asciiTheme="minorHAnsi" w:hAnsiTheme="minorHAnsi"/>
          <w:sz w:val="22"/>
          <w:szCs w:val="22"/>
        </w:rPr>
        <w:t xml:space="preserve"> : désinfecter les vêtements surtout </w:t>
      </w:r>
    </w:p>
    <w:p w:rsidR="004A08CA" w:rsidRPr="00E86193" w:rsidRDefault="004A08CA" w:rsidP="00E86193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sectPr w:rsidR="004A08CA" w:rsidRPr="00E86193" w:rsidSect="0059354C">
      <w:pgSz w:w="11906" w:h="16838"/>
      <w:pgMar w:top="899" w:right="926" w:bottom="1417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F276DA"/>
    <w:multiLevelType w:val="hybridMultilevel"/>
    <w:tmpl w:val="3D009D7A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7905A6D"/>
    <w:multiLevelType w:val="hybridMultilevel"/>
    <w:tmpl w:val="6E146C80"/>
    <w:lvl w:ilvl="0" w:tplc="6A0266C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FEA462A"/>
    <w:multiLevelType w:val="hybridMultilevel"/>
    <w:tmpl w:val="E57ECEFC"/>
    <w:lvl w:ilvl="0" w:tplc="29749C7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color w:val="333399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4535555"/>
    <w:multiLevelType w:val="hybridMultilevel"/>
    <w:tmpl w:val="48E86756"/>
    <w:lvl w:ilvl="0" w:tplc="6136BD9A">
      <w:numFmt w:val="bullet"/>
      <w:lvlText w:val="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D4B67FE"/>
    <w:multiLevelType w:val="hybridMultilevel"/>
    <w:tmpl w:val="F8F6802E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compat/>
  <w:rsids>
    <w:rsidRoot w:val="00CC1B71"/>
    <w:rsid w:val="00055BCF"/>
    <w:rsid w:val="001E232B"/>
    <w:rsid w:val="00400194"/>
    <w:rsid w:val="00452EDD"/>
    <w:rsid w:val="004A08CA"/>
    <w:rsid w:val="0059354C"/>
    <w:rsid w:val="007E511C"/>
    <w:rsid w:val="00AD4620"/>
    <w:rsid w:val="00B178B9"/>
    <w:rsid w:val="00B2095F"/>
    <w:rsid w:val="00BE1F96"/>
    <w:rsid w:val="00CC1B71"/>
    <w:rsid w:val="00D4632D"/>
    <w:rsid w:val="00E33E2C"/>
    <w:rsid w:val="00E86193"/>
    <w:rsid w:val="00EC0875"/>
    <w:rsid w:val="00F927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E1F96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299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LES PEDICULOSES = PHTIRIASES</vt:lpstr>
    </vt:vector>
  </TitlesOfParts>
  <Company/>
  <LinksUpToDate>false</LinksUpToDate>
  <CharactersWithSpaces>1945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 PEDICULOSES = PHTIRIASES</dc:title>
  <dc:creator>megh</dc:creator>
  <cp:lastModifiedBy>Lebane</cp:lastModifiedBy>
  <cp:revision>3</cp:revision>
  <dcterms:created xsi:type="dcterms:W3CDTF">2010-05-06T13:36:00Z</dcterms:created>
  <dcterms:modified xsi:type="dcterms:W3CDTF">2010-05-06T13:50:00Z</dcterms:modified>
</cp:coreProperties>
</file>