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0A4" w:rsidRPr="00420D76" w:rsidRDefault="009820AA" w:rsidP="00AA09C7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t>PERICARDITE CHRONIQUE</w:t>
      </w:r>
    </w:p>
    <w:p w:rsidR="009820AA" w:rsidRPr="00420D76" w:rsidRDefault="009820AA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9450A4" w:rsidRPr="00420D76" w:rsidRDefault="00AA09C7" w:rsidP="009450A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La PC </w:t>
      </w:r>
      <w:r w:rsidR="009450A4" w:rsidRPr="00420D76">
        <w:rPr>
          <w:rFonts w:asciiTheme="minorHAnsi" w:hAnsiTheme="minorHAnsi"/>
          <w:sz w:val="22"/>
          <w:szCs w:val="22"/>
        </w:rPr>
        <w:t xml:space="preserve">est une symphyse des deux feuillets du péricarde gênant le remplissage diastolique du cœur </w:t>
      </w:r>
    </w:p>
    <w:p w:rsidR="009450A4" w:rsidRPr="00420D76" w:rsidRDefault="009450A4" w:rsidP="009450A4">
      <w:pPr>
        <w:rPr>
          <w:rFonts w:asciiTheme="minorHAnsi" w:hAnsiTheme="minorHAnsi"/>
          <w:sz w:val="22"/>
          <w:szCs w:val="22"/>
        </w:rPr>
      </w:pPr>
    </w:p>
    <w:p w:rsidR="009450A4" w:rsidRPr="00420D76" w:rsidRDefault="009450A4" w:rsidP="009450A4">
      <w:pPr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t xml:space="preserve">Anatomie pathologique </w:t>
      </w:r>
    </w:p>
    <w:p w:rsidR="00EB73E0" w:rsidRPr="00420D76" w:rsidRDefault="00EB73E0" w:rsidP="00EB73E0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péricarde</w:t>
      </w:r>
    </w:p>
    <w:p w:rsidR="009450A4" w:rsidRPr="00420D76" w:rsidRDefault="009450A4" w:rsidP="009450A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A09C7">
        <w:rPr>
          <w:rFonts w:asciiTheme="minorHAnsi" w:hAnsiTheme="minorHAnsi"/>
          <w:sz w:val="22"/>
          <w:szCs w:val="22"/>
          <w:u w:val="single"/>
        </w:rPr>
        <w:t>épaississeme</w:t>
      </w:r>
      <w:r w:rsidR="00420D76" w:rsidRPr="00AA09C7">
        <w:rPr>
          <w:rFonts w:asciiTheme="minorHAnsi" w:hAnsiTheme="minorHAnsi"/>
          <w:sz w:val="22"/>
          <w:szCs w:val="22"/>
          <w:u w:val="single"/>
        </w:rPr>
        <w:t>nt dense du péricarde &gt;5mm</w:t>
      </w:r>
      <w:r w:rsidR="00420D76">
        <w:rPr>
          <w:rFonts w:asciiTheme="minorHAnsi" w:hAnsiTheme="minorHAnsi"/>
          <w:sz w:val="22"/>
          <w:szCs w:val="22"/>
        </w:rPr>
        <w:t xml:space="preserve"> fait</w:t>
      </w:r>
      <w:r w:rsidRPr="00420D76">
        <w:rPr>
          <w:rFonts w:asciiTheme="minorHAnsi" w:hAnsiTheme="minorHAnsi"/>
          <w:sz w:val="22"/>
          <w:szCs w:val="22"/>
        </w:rPr>
        <w:t xml:space="preserve"> de tissu fibreux cicatriciel inextensible</w:t>
      </w:r>
    </w:p>
    <w:p w:rsidR="009450A4" w:rsidRPr="00420D76" w:rsidRDefault="009450A4" w:rsidP="00420D7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cette gangue péricardique peut recouvrir tou</w:t>
      </w:r>
      <w:r w:rsidR="00420D76">
        <w:rPr>
          <w:rFonts w:asciiTheme="minorHAnsi" w:hAnsiTheme="minorHAnsi"/>
          <w:sz w:val="22"/>
          <w:szCs w:val="22"/>
        </w:rPr>
        <w:t>t</w:t>
      </w:r>
      <w:r w:rsidRPr="00420D76">
        <w:rPr>
          <w:rFonts w:asciiTheme="minorHAnsi" w:hAnsiTheme="minorHAnsi"/>
          <w:sz w:val="22"/>
          <w:szCs w:val="22"/>
        </w:rPr>
        <w:t xml:space="preserve"> le cœur, mais prédo</w:t>
      </w:r>
      <w:r w:rsidR="00420D76">
        <w:rPr>
          <w:rFonts w:asciiTheme="minorHAnsi" w:hAnsiTheme="minorHAnsi"/>
          <w:sz w:val="22"/>
          <w:szCs w:val="22"/>
        </w:rPr>
        <w:t>mine le plus souvent au contact</w:t>
      </w:r>
      <w:r w:rsidRPr="00420D76">
        <w:rPr>
          <w:rFonts w:asciiTheme="minorHAnsi" w:hAnsiTheme="minorHAnsi"/>
          <w:sz w:val="22"/>
          <w:szCs w:val="22"/>
        </w:rPr>
        <w:t xml:space="preserve"> du diaphragme et aux parties antérieur des ventricules</w:t>
      </w:r>
    </w:p>
    <w:p w:rsidR="009450A4" w:rsidRPr="00420D76" w:rsidRDefault="009450A4" w:rsidP="009450A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AA09C7">
        <w:rPr>
          <w:rFonts w:asciiTheme="minorHAnsi" w:hAnsiTheme="minorHAnsi"/>
          <w:sz w:val="22"/>
          <w:szCs w:val="22"/>
          <w:u w:val="single"/>
        </w:rPr>
        <w:t>calcifications</w:t>
      </w:r>
      <w:r w:rsidRPr="00420D76">
        <w:rPr>
          <w:rFonts w:asciiTheme="minorHAnsi" w:hAnsiTheme="minorHAnsi"/>
          <w:sz w:val="22"/>
          <w:szCs w:val="22"/>
        </w:rPr>
        <w:t xml:space="preserve"> dans 1/3 des cas </w:t>
      </w:r>
    </w:p>
    <w:p w:rsidR="009450A4" w:rsidRPr="00420D76" w:rsidRDefault="009450A4" w:rsidP="009450A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3 formes : formes subaigües épicardo-péricardiques, formes fibreuses, formes calcaires </w:t>
      </w:r>
    </w:p>
    <w:p w:rsidR="00EB73E0" w:rsidRPr="00420D76" w:rsidRDefault="00EB73E0" w:rsidP="00EB73E0">
      <w:pPr>
        <w:rPr>
          <w:rFonts w:asciiTheme="minorHAnsi" w:hAnsiTheme="minorHAnsi"/>
          <w:sz w:val="22"/>
          <w:szCs w:val="22"/>
        </w:rPr>
      </w:pPr>
    </w:p>
    <w:p w:rsidR="00EB73E0" w:rsidRPr="00420D76" w:rsidRDefault="00EB73E0" w:rsidP="00EB73E0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Myocarde :</w:t>
      </w:r>
    </w:p>
    <w:p w:rsidR="00EB73E0" w:rsidRPr="00420D76" w:rsidRDefault="00AA09C7" w:rsidP="00AA09C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 myocarde auriculaire est </w:t>
      </w:r>
      <w:r w:rsidR="00EB73E0" w:rsidRPr="00420D76">
        <w:rPr>
          <w:rFonts w:asciiTheme="minorHAnsi" w:hAnsiTheme="minorHAnsi"/>
          <w:sz w:val="22"/>
          <w:szCs w:val="22"/>
        </w:rPr>
        <w:t>par</w:t>
      </w:r>
      <w:r>
        <w:rPr>
          <w:rFonts w:asciiTheme="minorHAnsi" w:hAnsiTheme="minorHAnsi"/>
          <w:sz w:val="22"/>
          <w:szCs w:val="22"/>
        </w:rPr>
        <w:t>fois amincie</w:t>
      </w:r>
      <w:r w:rsidR="00EB73E0" w:rsidRPr="00420D76">
        <w:rPr>
          <w:rFonts w:asciiTheme="minorHAnsi" w:hAnsiTheme="minorHAnsi"/>
          <w:sz w:val="22"/>
          <w:szCs w:val="22"/>
        </w:rPr>
        <w:t xml:space="preserve"> </w:t>
      </w:r>
      <w:r w:rsidR="00420D76">
        <w:rPr>
          <w:rFonts w:asciiTheme="minorHAnsi" w:hAnsiTheme="minorHAnsi"/>
          <w:sz w:val="22"/>
          <w:szCs w:val="22"/>
        </w:rPr>
        <w:t>e</w:t>
      </w:r>
      <w:r>
        <w:rPr>
          <w:rFonts w:asciiTheme="minorHAnsi" w:hAnsiTheme="minorHAnsi"/>
          <w:sz w:val="22"/>
          <w:szCs w:val="22"/>
        </w:rPr>
        <w:t>t fragile</w:t>
      </w:r>
    </w:p>
    <w:p w:rsidR="00EB73E0" w:rsidRPr="00420D76" w:rsidRDefault="00EB73E0" w:rsidP="00EB73E0">
      <w:pPr>
        <w:ind w:left="360"/>
        <w:rPr>
          <w:rFonts w:asciiTheme="minorHAnsi" w:hAnsiTheme="minorHAnsi"/>
          <w:sz w:val="22"/>
          <w:szCs w:val="22"/>
        </w:rPr>
      </w:pPr>
    </w:p>
    <w:p w:rsidR="00EB73E0" w:rsidRPr="00420D76" w:rsidRDefault="00EB73E0" w:rsidP="00EB73E0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organes périphériques :</w:t>
      </w:r>
    </w:p>
    <w:p w:rsidR="00EB73E0" w:rsidRPr="00420D76" w:rsidRDefault="00420D76" w:rsidP="00EB73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foie congestif</w:t>
      </w:r>
      <w:r w:rsidR="00EB73E0" w:rsidRPr="00420D76">
        <w:rPr>
          <w:rFonts w:asciiTheme="minorHAnsi" w:hAnsiTheme="minorHAnsi"/>
          <w:sz w:val="22"/>
          <w:szCs w:val="22"/>
        </w:rPr>
        <w:t xml:space="preserve"> avec fibrose centro-lobulaire</w:t>
      </w:r>
    </w:p>
    <w:p w:rsidR="00EB73E0" w:rsidRPr="00420D76" w:rsidRDefault="00EB73E0" w:rsidP="00EB73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plèvres épaissies </w:t>
      </w:r>
    </w:p>
    <w:p w:rsidR="00EB73E0" w:rsidRPr="00420D76" w:rsidRDefault="00EB73E0" w:rsidP="00EB73E0">
      <w:pPr>
        <w:rPr>
          <w:rFonts w:asciiTheme="minorHAnsi" w:hAnsiTheme="minorHAnsi"/>
          <w:sz w:val="22"/>
          <w:szCs w:val="22"/>
        </w:rPr>
      </w:pPr>
    </w:p>
    <w:p w:rsidR="00EB73E0" w:rsidRPr="00420D76" w:rsidRDefault="00EB73E0" w:rsidP="00EB73E0">
      <w:pPr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t>Physiopathologie</w:t>
      </w:r>
    </w:p>
    <w:p w:rsidR="00EB73E0" w:rsidRPr="00420D76" w:rsidRDefault="00EB73E0" w:rsidP="00EB73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DB5C29">
        <w:rPr>
          <w:rFonts w:asciiTheme="minorHAnsi" w:hAnsiTheme="minorHAnsi"/>
          <w:sz w:val="22"/>
          <w:szCs w:val="22"/>
          <w:highlight w:val="yellow"/>
        </w:rPr>
        <w:t>l’adiastolie</w:t>
      </w:r>
      <w:r w:rsidRPr="00420D76">
        <w:rPr>
          <w:rFonts w:asciiTheme="minorHAnsi" w:hAnsiTheme="minorHAnsi"/>
          <w:sz w:val="22"/>
          <w:szCs w:val="22"/>
        </w:rPr>
        <w:t xml:space="preserve"> est responsable de l’élévation des pressions diastolique ventriculaires auriculaire et veineuse =&gt; diminution du remplissage ventriculaire =&gt; débit systolique s’abaisse </w:t>
      </w:r>
    </w:p>
    <w:p w:rsidR="00EB73E0" w:rsidRPr="00420D76" w:rsidRDefault="00420D76" w:rsidP="00EB73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en amont : singes semblable à</w:t>
      </w:r>
      <w:r w:rsidR="00EB73E0" w:rsidRPr="00420D76">
        <w:rPr>
          <w:rFonts w:asciiTheme="minorHAnsi" w:hAnsiTheme="minorHAnsi"/>
          <w:sz w:val="22"/>
          <w:szCs w:val="22"/>
        </w:rPr>
        <w:t xml:space="preserve"> l’</w:t>
      </w:r>
      <w:r w:rsidR="00EB73E0" w:rsidRPr="00DB5C29">
        <w:rPr>
          <w:rFonts w:asciiTheme="minorHAnsi" w:hAnsiTheme="minorHAnsi"/>
          <w:sz w:val="22"/>
          <w:szCs w:val="22"/>
          <w:highlight w:val="yellow"/>
        </w:rPr>
        <w:t>IVD</w:t>
      </w:r>
    </w:p>
    <w:p w:rsidR="00EB73E0" w:rsidRPr="00420D76" w:rsidRDefault="00EB73E0" w:rsidP="00EB73E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en aval : le signe le plus précoce est le </w:t>
      </w:r>
      <w:r w:rsidRPr="00DB5C29">
        <w:rPr>
          <w:rFonts w:asciiTheme="minorHAnsi" w:hAnsiTheme="minorHAnsi"/>
          <w:sz w:val="22"/>
          <w:szCs w:val="22"/>
          <w:highlight w:val="yellow"/>
        </w:rPr>
        <w:t>pouls paradoxal</w:t>
      </w:r>
      <w:r w:rsidRPr="00420D76">
        <w:rPr>
          <w:rFonts w:asciiTheme="minorHAnsi" w:hAnsiTheme="minorHAnsi"/>
          <w:sz w:val="22"/>
          <w:szCs w:val="22"/>
        </w:rPr>
        <w:t xml:space="preserve"> </w:t>
      </w:r>
    </w:p>
    <w:p w:rsidR="00EB73E0" w:rsidRPr="00420D76" w:rsidRDefault="00EB73E0" w:rsidP="00EB73E0">
      <w:pPr>
        <w:rPr>
          <w:rFonts w:asciiTheme="minorHAnsi" w:hAnsiTheme="minorHAnsi"/>
          <w:sz w:val="22"/>
          <w:szCs w:val="22"/>
        </w:rPr>
      </w:pPr>
    </w:p>
    <w:p w:rsidR="00EB73E0" w:rsidRPr="00420D76" w:rsidRDefault="00EB73E0" w:rsidP="00EB73E0">
      <w:pPr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924DD1" w:rsidRPr="00420D76" w:rsidRDefault="00924DD1" w:rsidP="00924DD1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dyspnée d’effo</w:t>
      </w:r>
      <w:r w:rsidR="001C7920" w:rsidRPr="00420D76">
        <w:rPr>
          <w:rFonts w:asciiTheme="minorHAnsi" w:hAnsiTheme="minorHAnsi"/>
          <w:b/>
          <w:sz w:val="22"/>
          <w:szCs w:val="22"/>
        </w:rPr>
        <w:t>r</w:t>
      </w:r>
      <w:r w:rsidRPr="00420D76">
        <w:rPr>
          <w:rFonts w:asciiTheme="minorHAnsi" w:hAnsiTheme="minorHAnsi"/>
          <w:b/>
          <w:sz w:val="22"/>
          <w:szCs w:val="22"/>
        </w:rPr>
        <w:t>t, cyanose discrète</w:t>
      </w:r>
    </w:p>
    <w:p w:rsidR="00924DD1" w:rsidRPr="00420D76" w:rsidRDefault="00924DD1" w:rsidP="00924DD1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 xml:space="preserve">tableau d’insuffisance cardiaque droite </w:t>
      </w:r>
    </w:p>
    <w:p w:rsidR="00924DD1" w:rsidRPr="00420D76" w:rsidRDefault="00924DD1" w:rsidP="00924DD1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tableau hépato-ascitique de</w:t>
      </w:r>
      <w:r w:rsidRPr="00420D7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20D76">
        <w:rPr>
          <w:rFonts w:asciiTheme="minorHAnsi" w:hAnsiTheme="minorHAnsi"/>
          <w:b/>
          <w:sz w:val="22"/>
          <w:szCs w:val="22"/>
        </w:rPr>
        <w:t>Pick</w:t>
      </w:r>
      <w:proofErr w:type="spellEnd"/>
      <w:r w:rsidRPr="00420D76">
        <w:rPr>
          <w:rFonts w:asciiTheme="minorHAnsi" w:hAnsiTheme="minorHAnsi"/>
          <w:sz w:val="22"/>
          <w:szCs w:val="22"/>
        </w:rPr>
        <w:t xml:space="preserve"> (fait évoquer une cirrhose décompensée)</w:t>
      </w:r>
    </w:p>
    <w:p w:rsidR="00EB73E0" w:rsidRPr="00420D76" w:rsidRDefault="00EB73E0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ascite + distension abdominale </w:t>
      </w:r>
    </w:p>
    <w:p w:rsidR="00EB73E0" w:rsidRPr="00420D76" w:rsidRDefault="00EB73E0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hépatomégalie ferme douloureuse + parfois SPM et </w:t>
      </w:r>
      <w:proofErr w:type="spellStart"/>
      <w:r w:rsidRPr="00420D76">
        <w:rPr>
          <w:rFonts w:asciiTheme="minorHAnsi" w:hAnsiTheme="minorHAnsi"/>
          <w:sz w:val="22"/>
          <w:szCs w:val="22"/>
        </w:rPr>
        <w:t>sub-ictère</w:t>
      </w:r>
      <w:proofErr w:type="spellEnd"/>
      <w:r w:rsidRPr="00420D76">
        <w:rPr>
          <w:rFonts w:asciiTheme="minorHAnsi" w:hAnsiTheme="minorHAnsi"/>
          <w:sz w:val="22"/>
          <w:szCs w:val="22"/>
        </w:rPr>
        <w:t xml:space="preserve"> </w:t>
      </w:r>
    </w:p>
    <w:p w:rsidR="00EB73E0" w:rsidRPr="00420D76" w:rsidRDefault="00EB73E0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œdème des membres inferieurs </w:t>
      </w:r>
    </w:p>
    <w:p w:rsidR="00924DD1" w:rsidRPr="00420D76" w:rsidRDefault="00924DD1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signes digestifs : anorexie, épigastralgie</w:t>
      </w:r>
      <w:r w:rsidR="00420D76">
        <w:rPr>
          <w:rFonts w:asciiTheme="minorHAnsi" w:hAnsiTheme="minorHAnsi"/>
          <w:sz w:val="22"/>
          <w:szCs w:val="22"/>
        </w:rPr>
        <w:t>s</w:t>
      </w:r>
      <w:r w:rsidRPr="00420D76">
        <w:rPr>
          <w:rFonts w:asciiTheme="minorHAnsi" w:hAnsiTheme="minorHAnsi"/>
          <w:sz w:val="22"/>
          <w:szCs w:val="22"/>
        </w:rPr>
        <w:t xml:space="preserve"> </w:t>
      </w:r>
    </w:p>
    <w:p w:rsidR="00924DD1" w:rsidRPr="00420D76" w:rsidRDefault="00924DD1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AEG, asthénie, amaigrissement </w:t>
      </w:r>
    </w:p>
    <w:p w:rsidR="00924DD1" w:rsidRPr="00420D76" w:rsidRDefault="00924DD1" w:rsidP="00924DD1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examen cardiaque retrouve</w:t>
      </w:r>
      <w:r w:rsidR="001C7920" w:rsidRPr="00420D76">
        <w:rPr>
          <w:rFonts w:asciiTheme="minorHAnsi" w:hAnsiTheme="minorHAnsi"/>
          <w:b/>
          <w:sz w:val="22"/>
          <w:szCs w:val="22"/>
        </w:rPr>
        <w:t> :</w:t>
      </w:r>
    </w:p>
    <w:p w:rsidR="00924DD1" w:rsidRPr="00420D76" w:rsidRDefault="00924DD1" w:rsidP="00924DD1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palpitation, choc de pointe souvent non perçu</w:t>
      </w:r>
    </w:p>
    <w:p w:rsidR="00AC7C0D" w:rsidRPr="00420D76" w:rsidRDefault="00924DD1" w:rsidP="00AC7C0D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auscultation : arythmie rapide, </w:t>
      </w:r>
      <w:r w:rsidRPr="00AA09C7">
        <w:rPr>
          <w:rFonts w:asciiTheme="minorHAnsi" w:hAnsiTheme="minorHAnsi"/>
          <w:sz w:val="22"/>
          <w:szCs w:val="22"/>
          <w:highlight w:val="yellow"/>
        </w:rPr>
        <w:t>bruits de cœur assourdis</w:t>
      </w:r>
      <w:r w:rsidRPr="00420D76">
        <w:rPr>
          <w:rFonts w:asciiTheme="minorHAnsi" w:hAnsiTheme="minorHAnsi"/>
          <w:sz w:val="22"/>
          <w:szCs w:val="22"/>
        </w:rPr>
        <w:t xml:space="preserve">, vibrance péricardique de </w:t>
      </w:r>
      <w:proofErr w:type="spellStart"/>
      <w:r w:rsidRPr="00420D76">
        <w:rPr>
          <w:rFonts w:asciiTheme="minorHAnsi" w:hAnsiTheme="minorHAnsi"/>
          <w:sz w:val="22"/>
          <w:szCs w:val="22"/>
        </w:rPr>
        <w:t>Lian</w:t>
      </w:r>
      <w:proofErr w:type="spellEnd"/>
      <w:r w:rsidRPr="00420D76">
        <w:rPr>
          <w:rFonts w:asciiTheme="minorHAnsi" w:hAnsiTheme="minorHAnsi"/>
          <w:sz w:val="22"/>
          <w:szCs w:val="22"/>
        </w:rPr>
        <w:t xml:space="preserve"> (bruit</w:t>
      </w:r>
      <w:r w:rsidR="00AC7C0D" w:rsidRPr="00420D76">
        <w:rPr>
          <w:rFonts w:asciiTheme="minorHAnsi" w:hAnsiTheme="minorHAnsi"/>
          <w:sz w:val="22"/>
          <w:szCs w:val="22"/>
        </w:rPr>
        <w:t xml:space="preserve"> proto-diastolique vibrant maximal</w:t>
      </w:r>
      <w:r w:rsidRPr="00420D76">
        <w:rPr>
          <w:rFonts w:asciiTheme="minorHAnsi" w:hAnsiTheme="minorHAnsi"/>
          <w:sz w:val="22"/>
          <w:szCs w:val="22"/>
        </w:rPr>
        <w:t xml:space="preserve"> </w:t>
      </w:r>
      <w:r w:rsidR="00AC7C0D" w:rsidRPr="00420D76">
        <w:rPr>
          <w:rFonts w:asciiTheme="minorHAnsi" w:hAnsiTheme="minorHAnsi"/>
          <w:sz w:val="22"/>
          <w:szCs w:val="22"/>
        </w:rPr>
        <w:t>à</w:t>
      </w:r>
      <w:r w:rsidRPr="00420D76">
        <w:rPr>
          <w:rFonts w:asciiTheme="minorHAnsi" w:hAnsiTheme="minorHAnsi"/>
          <w:sz w:val="22"/>
          <w:szCs w:val="22"/>
        </w:rPr>
        <w:t xml:space="preserve"> l’apex </w:t>
      </w:r>
    </w:p>
    <w:p w:rsidR="00AC7C0D" w:rsidRPr="00420D76" w:rsidRDefault="00AC7C0D" w:rsidP="00AC7C0D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DB5C29">
        <w:rPr>
          <w:rFonts w:asciiTheme="minorHAnsi" w:hAnsiTheme="minorHAnsi"/>
          <w:sz w:val="22"/>
          <w:szCs w:val="22"/>
          <w:highlight w:val="yellow"/>
        </w:rPr>
        <w:t>pincement de la différentielle</w:t>
      </w:r>
      <w:r w:rsidRPr="00420D76">
        <w:rPr>
          <w:rFonts w:asciiTheme="minorHAnsi" w:hAnsiTheme="minorHAnsi"/>
          <w:sz w:val="22"/>
          <w:szCs w:val="22"/>
        </w:rPr>
        <w:t xml:space="preserve"> </w:t>
      </w:r>
    </w:p>
    <w:p w:rsidR="00AC7C0D" w:rsidRPr="00420D76" w:rsidRDefault="00AC7C0D" w:rsidP="00AC7C0D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pouls paradoxal de </w:t>
      </w:r>
      <w:proofErr w:type="spellStart"/>
      <w:r w:rsidRPr="00420D76">
        <w:rPr>
          <w:rFonts w:asciiTheme="minorHAnsi" w:hAnsiTheme="minorHAnsi"/>
          <w:sz w:val="22"/>
          <w:szCs w:val="22"/>
        </w:rPr>
        <w:t>Kussmaul</w:t>
      </w:r>
      <w:proofErr w:type="spellEnd"/>
      <w:r w:rsidRPr="00420D76">
        <w:rPr>
          <w:rFonts w:asciiTheme="minorHAnsi" w:hAnsiTheme="minorHAnsi"/>
          <w:sz w:val="22"/>
          <w:szCs w:val="22"/>
        </w:rPr>
        <w:t xml:space="preserve"> </w:t>
      </w:r>
    </w:p>
    <w:p w:rsidR="00AC7C0D" w:rsidRPr="00420D76" w:rsidRDefault="00AC7C0D" w:rsidP="00AC7C0D">
      <w:pPr>
        <w:rPr>
          <w:rFonts w:asciiTheme="minorHAnsi" w:hAnsiTheme="minorHAnsi"/>
          <w:sz w:val="22"/>
          <w:szCs w:val="22"/>
        </w:rPr>
      </w:pPr>
    </w:p>
    <w:p w:rsidR="00AC7C0D" w:rsidRPr="00420D76" w:rsidRDefault="00AC7C0D" w:rsidP="00AC7C0D">
      <w:pPr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t xml:space="preserve">Paraclinique : </w:t>
      </w:r>
    </w:p>
    <w:p w:rsidR="00AC7C0D" w:rsidRPr="00420D76" w:rsidRDefault="00AC7C0D" w:rsidP="00AC7C0D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420D76">
        <w:rPr>
          <w:rFonts w:asciiTheme="minorHAnsi" w:hAnsiTheme="minorHAnsi"/>
          <w:sz w:val="22"/>
          <w:szCs w:val="22"/>
          <w:u w:val="single"/>
        </w:rPr>
        <w:t>ra</w:t>
      </w:r>
      <w:r w:rsidR="009820AA" w:rsidRPr="00420D76">
        <w:rPr>
          <w:rFonts w:asciiTheme="minorHAnsi" w:hAnsiTheme="minorHAnsi"/>
          <w:sz w:val="22"/>
          <w:szCs w:val="22"/>
          <w:u w:val="single"/>
        </w:rPr>
        <w:t xml:space="preserve">diologie graphique et </w:t>
      </w:r>
      <w:proofErr w:type="spellStart"/>
      <w:r w:rsidR="009820AA" w:rsidRPr="00420D76">
        <w:rPr>
          <w:rFonts w:asciiTheme="minorHAnsi" w:hAnsiTheme="minorHAnsi"/>
          <w:sz w:val="22"/>
          <w:szCs w:val="22"/>
          <w:u w:val="single"/>
        </w:rPr>
        <w:t>scopique</w:t>
      </w:r>
      <w:proofErr w:type="spellEnd"/>
      <w:r w:rsidR="009820AA" w:rsidRPr="00420D76">
        <w:rPr>
          <w:rFonts w:asciiTheme="minorHAnsi" w:hAnsiTheme="minorHAnsi"/>
          <w:sz w:val="22"/>
          <w:szCs w:val="22"/>
          <w:u w:val="single"/>
        </w:rPr>
        <w:t> :</w:t>
      </w:r>
      <w:r w:rsidRPr="00420D76">
        <w:rPr>
          <w:rFonts w:asciiTheme="minorHAnsi" w:hAnsiTheme="minorHAnsi"/>
          <w:sz w:val="22"/>
          <w:szCs w:val="22"/>
          <w:u w:val="single"/>
        </w:rPr>
        <w:t xml:space="preserve"> </w:t>
      </w:r>
    </w:p>
    <w:p w:rsidR="00AC7C0D" w:rsidRPr="00420D76" w:rsidRDefault="00AC7C0D" w:rsidP="00AC7C0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  <w:u w:val="single"/>
        </w:rPr>
        <w:t>ECG</w:t>
      </w:r>
      <w:r w:rsidR="00DB5C29">
        <w:rPr>
          <w:rFonts w:asciiTheme="minorHAnsi" w:hAnsiTheme="minorHAnsi"/>
          <w:sz w:val="22"/>
          <w:szCs w:val="22"/>
        </w:rPr>
        <w:t xml:space="preserve"> toujours anormal</w:t>
      </w:r>
    </w:p>
    <w:p w:rsidR="00AC7C0D" w:rsidRPr="00420D76" w:rsidRDefault="00AC7C0D" w:rsidP="00AE254B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onde P élargies bifides </w:t>
      </w:r>
    </w:p>
    <w:p w:rsidR="00AE254B" w:rsidRPr="00420D76" w:rsidRDefault="00AE254B" w:rsidP="00AE254B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ACFA</w:t>
      </w:r>
    </w:p>
    <w:p w:rsidR="00AE254B" w:rsidRPr="00420D76" w:rsidRDefault="00AE254B" w:rsidP="00AE254B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Bas voltage des QRS</w:t>
      </w:r>
    </w:p>
    <w:p w:rsidR="00AE254B" w:rsidRPr="00420D76" w:rsidRDefault="00AE254B" w:rsidP="00AE254B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Onde T plates négatives </w:t>
      </w:r>
    </w:p>
    <w:p w:rsidR="00AE254B" w:rsidRPr="00420D76" w:rsidRDefault="00AE254B" w:rsidP="00AE254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  <w:u w:val="single"/>
        </w:rPr>
        <w:t>Echographie </w:t>
      </w:r>
      <w:r w:rsidRPr="00420D76">
        <w:rPr>
          <w:rFonts w:asciiTheme="minorHAnsi" w:hAnsiTheme="minorHAnsi"/>
          <w:sz w:val="22"/>
          <w:szCs w:val="22"/>
        </w:rPr>
        <w:t xml:space="preserve">: </w:t>
      </w:r>
      <w:r w:rsidRPr="00DB5C29">
        <w:rPr>
          <w:rFonts w:asciiTheme="minorHAnsi" w:hAnsiTheme="minorHAnsi"/>
          <w:sz w:val="22"/>
          <w:szCs w:val="22"/>
          <w:highlight w:val="yellow"/>
        </w:rPr>
        <w:t>coque</w:t>
      </w:r>
      <w:r w:rsidRPr="00420D76">
        <w:rPr>
          <w:rFonts w:asciiTheme="minorHAnsi" w:hAnsiTheme="minorHAnsi"/>
          <w:sz w:val="22"/>
          <w:szCs w:val="22"/>
        </w:rPr>
        <w:t xml:space="preserve"> gênant le remplissage </w:t>
      </w:r>
    </w:p>
    <w:p w:rsidR="00AE254B" w:rsidRPr="00420D76" w:rsidRDefault="00AE254B" w:rsidP="00AE254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  <w:u w:val="single"/>
        </w:rPr>
        <w:t>Hémodynamique</w:t>
      </w:r>
      <w:r w:rsidRPr="00420D76">
        <w:rPr>
          <w:rFonts w:asciiTheme="minorHAnsi" w:hAnsiTheme="minorHAnsi"/>
          <w:sz w:val="22"/>
          <w:szCs w:val="22"/>
        </w:rPr>
        <w:t xml:space="preserve"> : le cathétérisme droit est indispensable = les pressions au niveau du ventricule droit réalisent un </w:t>
      </w:r>
      <w:r w:rsidRPr="00420D76">
        <w:rPr>
          <w:rFonts w:asciiTheme="minorHAnsi" w:hAnsiTheme="minorHAnsi"/>
          <w:sz w:val="22"/>
          <w:szCs w:val="22"/>
          <w:highlight w:val="yellow"/>
        </w:rPr>
        <w:t>aspect de DIP-PLATEAU diastolique</w:t>
      </w:r>
    </w:p>
    <w:p w:rsidR="00AE254B" w:rsidRPr="00420D76" w:rsidRDefault="00AE254B" w:rsidP="00AE254B">
      <w:pPr>
        <w:rPr>
          <w:rFonts w:asciiTheme="minorHAnsi" w:hAnsiTheme="minorHAnsi"/>
          <w:sz w:val="22"/>
          <w:szCs w:val="22"/>
        </w:rPr>
      </w:pPr>
    </w:p>
    <w:p w:rsidR="00420D76" w:rsidRDefault="00420D76" w:rsidP="00AE254B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AE254B" w:rsidRPr="00420D76" w:rsidRDefault="00AE254B" w:rsidP="00AE254B">
      <w:pPr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lastRenderedPageBreak/>
        <w:t>Evolution</w:t>
      </w:r>
    </w:p>
    <w:p w:rsidR="00AE254B" w:rsidRPr="00420D76" w:rsidRDefault="00AE254B" w:rsidP="00AE254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l’évolution spontanée se fait vers la mort dans un tableau cachectique </w:t>
      </w:r>
    </w:p>
    <w:p w:rsidR="00AE254B" w:rsidRPr="00420D76" w:rsidRDefault="00AE254B" w:rsidP="00AE254B">
      <w:pPr>
        <w:rPr>
          <w:rFonts w:asciiTheme="minorHAnsi" w:hAnsiTheme="minorHAnsi"/>
          <w:sz w:val="22"/>
          <w:szCs w:val="22"/>
        </w:rPr>
      </w:pPr>
    </w:p>
    <w:p w:rsidR="00AE254B" w:rsidRPr="00420D76" w:rsidRDefault="00AE254B" w:rsidP="00AE254B">
      <w:pPr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AE254B" w:rsidRPr="00420D76" w:rsidRDefault="00AE254B" w:rsidP="00AE254B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tuberculose :</w:t>
      </w:r>
    </w:p>
    <w:p w:rsidR="005F0D18" w:rsidRPr="00420D76" w:rsidRDefault="005F0D18" w:rsidP="005F0D18">
      <w:pPr>
        <w:ind w:left="360"/>
        <w:rPr>
          <w:rFonts w:asciiTheme="minorHAnsi" w:hAnsiTheme="minorHAnsi"/>
          <w:sz w:val="22"/>
          <w:szCs w:val="22"/>
        </w:rPr>
      </w:pPr>
    </w:p>
    <w:p w:rsidR="00AE254B" w:rsidRPr="00420D76" w:rsidRDefault="00AE254B" w:rsidP="00AE254B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autres causes :</w:t>
      </w:r>
    </w:p>
    <w:p w:rsidR="00AE254B" w:rsidRPr="00420D76" w:rsidRDefault="00AE254B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péricardite purulente</w:t>
      </w:r>
    </w:p>
    <w:p w:rsidR="00AE254B" w:rsidRPr="00420D76" w:rsidRDefault="00AE254B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proofErr w:type="spellStart"/>
      <w:r w:rsidRPr="00420D76">
        <w:rPr>
          <w:rFonts w:asciiTheme="minorHAnsi" w:hAnsiTheme="minorHAnsi"/>
          <w:sz w:val="22"/>
          <w:szCs w:val="22"/>
        </w:rPr>
        <w:t>hémopéricardite</w:t>
      </w:r>
      <w:proofErr w:type="spellEnd"/>
    </w:p>
    <w:p w:rsidR="00AE254B" w:rsidRPr="00420D76" w:rsidRDefault="00AE254B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péricardite urémique </w:t>
      </w:r>
    </w:p>
    <w:p w:rsidR="005F0D18" w:rsidRPr="00420D76" w:rsidRDefault="005F0D18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péricardite post-</w:t>
      </w:r>
      <w:proofErr w:type="spellStart"/>
      <w:r w:rsidRPr="00420D76">
        <w:rPr>
          <w:rFonts w:asciiTheme="minorHAnsi" w:hAnsiTheme="minorHAnsi"/>
          <w:sz w:val="22"/>
          <w:szCs w:val="22"/>
        </w:rPr>
        <w:t>radique</w:t>
      </w:r>
      <w:proofErr w:type="spellEnd"/>
    </w:p>
    <w:p w:rsidR="005F0D18" w:rsidRPr="00420D76" w:rsidRDefault="005F0D18" w:rsidP="005F0D18">
      <w:pPr>
        <w:ind w:left="360"/>
        <w:rPr>
          <w:rFonts w:asciiTheme="minorHAnsi" w:hAnsiTheme="minorHAnsi"/>
          <w:sz w:val="22"/>
          <w:szCs w:val="22"/>
        </w:rPr>
      </w:pPr>
    </w:p>
    <w:p w:rsidR="00AE254B" w:rsidRPr="00420D76" w:rsidRDefault="00AE254B" w:rsidP="00AE254B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aucune cause retrouvée</w:t>
      </w:r>
    </w:p>
    <w:p w:rsidR="005F0D18" w:rsidRPr="00420D76" w:rsidRDefault="005F0D18" w:rsidP="005F0D18">
      <w:pPr>
        <w:rPr>
          <w:rFonts w:asciiTheme="minorHAnsi" w:hAnsiTheme="minorHAnsi"/>
          <w:sz w:val="22"/>
          <w:szCs w:val="22"/>
        </w:rPr>
      </w:pPr>
    </w:p>
    <w:p w:rsidR="005F0D18" w:rsidRPr="00420D76" w:rsidRDefault="005F0D18" w:rsidP="005F0D18">
      <w:pPr>
        <w:rPr>
          <w:rFonts w:asciiTheme="minorHAnsi" w:hAnsiTheme="minorHAnsi"/>
          <w:b/>
          <w:color w:val="FF0000"/>
          <w:sz w:val="22"/>
          <w:szCs w:val="22"/>
        </w:rPr>
      </w:pPr>
      <w:r w:rsidRPr="00420D76">
        <w:rPr>
          <w:rFonts w:asciiTheme="minorHAnsi" w:hAnsiTheme="minorHAnsi"/>
          <w:b/>
          <w:color w:val="FF0000"/>
          <w:sz w:val="22"/>
          <w:szCs w:val="22"/>
        </w:rPr>
        <w:t xml:space="preserve">Formes </w:t>
      </w:r>
      <w:proofErr w:type="spellStart"/>
      <w:r w:rsidRPr="00420D76">
        <w:rPr>
          <w:rFonts w:asciiTheme="minorHAnsi" w:hAnsiTheme="minorHAnsi"/>
          <w:b/>
          <w:color w:val="FF0000"/>
          <w:sz w:val="22"/>
          <w:szCs w:val="22"/>
        </w:rPr>
        <w:t>anatomo</w:t>
      </w:r>
      <w:proofErr w:type="spellEnd"/>
      <w:r w:rsidRPr="00420D76">
        <w:rPr>
          <w:rFonts w:asciiTheme="minorHAnsi" w:hAnsiTheme="minorHAnsi"/>
          <w:b/>
          <w:color w:val="FF0000"/>
          <w:sz w:val="22"/>
          <w:szCs w:val="22"/>
        </w:rPr>
        <w:t>-cliniques :</w:t>
      </w:r>
    </w:p>
    <w:p w:rsidR="005F0D18" w:rsidRPr="00420D76" w:rsidRDefault="005F0D18" w:rsidP="005F0D18">
      <w:pPr>
        <w:numPr>
          <w:ilvl w:val="0"/>
          <w:numId w:val="8"/>
        </w:numPr>
        <w:rPr>
          <w:rFonts w:asciiTheme="minorHAnsi" w:hAnsiTheme="minorHAnsi"/>
          <w:b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 xml:space="preserve">forme </w:t>
      </w:r>
      <w:proofErr w:type="spellStart"/>
      <w:r w:rsidRPr="00420D76">
        <w:rPr>
          <w:rFonts w:asciiTheme="minorHAnsi" w:hAnsiTheme="minorHAnsi"/>
          <w:b/>
          <w:sz w:val="22"/>
          <w:szCs w:val="22"/>
        </w:rPr>
        <w:t>subaigue</w:t>
      </w:r>
      <w:proofErr w:type="spellEnd"/>
      <w:r w:rsidRPr="00420D76">
        <w:rPr>
          <w:rFonts w:asciiTheme="minorHAnsi" w:hAnsiTheme="minorHAnsi"/>
          <w:b/>
          <w:sz w:val="22"/>
          <w:szCs w:val="22"/>
        </w:rPr>
        <w:t xml:space="preserve"> ou </w:t>
      </w:r>
      <w:proofErr w:type="spellStart"/>
      <w:r w:rsidRPr="00420D76">
        <w:rPr>
          <w:rFonts w:asciiTheme="minorHAnsi" w:hAnsiTheme="minorHAnsi"/>
          <w:b/>
          <w:sz w:val="22"/>
          <w:szCs w:val="22"/>
        </w:rPr>
        <w:t>épicardo</w:t>
      </w:r>
      <w:proofErr w:type="spellEnd"/>
      <w:r w:rsidRPr="00420D76">
        <w:rPr>
          <w:rFonts w:asciiTheme="minorHAnsi" w:hAnsiTheme="minorHAnsi"/>
          <w:b/>
          <w:sz w:val="22"/>
          <w:szCs w:val="22"/>
        </w:rPr>
        <w:t xml:space="preserve">-péricardite tuberculeuse à évolution </w:t>
      </w:r>
      <w:proofErr w:type="spellStart"/>
      <w:r w:rsidRPr="00420D76">
        <w:rPr>
          <w:rFonts w:asciiTheme="minorHAnsi" w:hAnsiTheme="minorHAnsi"/>
          <w:b/>
          <w:sz w:val="22"/>
          <w:szCs w:val="22"/>
        </w:rPr>
        <w:t>sub-aigue</w:t>
      </w:r>
      <w:proofErr w:type="spellEnd"/>
      <w:r w:rsidRPr="00420D76">
        <w:rPr>
          <w:rFonts w:asciiTheme="minorHAnsi" w:hAnsiTheme="minorHAnsi"/>
          <w:b/>
          <w:sz w:val="22"/>
          <w:szCs w:val="22"/>
        </w:rPr>
        <w:t> :</w:t>
      </w:r>
    </w:p>
    <w:p w:rsidR="005F0D18" w:rsidRPr="00420D76" w:rsidRDefault="005F0D18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sujet jeune </w:t>
      </w:r>
    </w:p>
    <w:p w:rsidR="005F0D18" w:rsidRPr="00420D76" w:rsidRDefault="005F0D18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 xml:space="preserve">l’importance des lésions </w:t>
      </w:r>
      <w:proofErr w:type="spellStart"/>
      <w:r w:rsidRPr="00420D76">
        <w:rPr>
          <w:rFonts w:asciiTheme="minorHAnsi" w:hAnsiTheme="minorHAnsi"/>
          <w:sz w:val="22"/>
          <w:szCs w:val="22"/>
        </w:rPr>
        <w:t>épicardiques</w:t>
      </w:r>
      <w:proofErr w:type="spellEnd"/>
      <w:r w:rsidRPr="00420D76">
        <w:rPr>
          <w:rFonts w:asciiTheme="minorHAnsi" w:hAnsiTheme="minorHAnsi"/>
          <w:sz w:val="22"/>
          <w:szCs w:val="22"/>
        </w:rPr>
        <w:t xml:space="preserve"> évoluant vers la </w:t>
      </w:r>
      <w:r w:rsidR="004E5ACD" w:rsidRPr="00420D76">
        <w:rPr>
          <w:rFonts w:asciiTheme="minorHAnsi" w:hAnsiTheme="minorHAnsi"/>
          <w:sz w:val="22"/>
          <w:szCs w:val="22"/>
        </w:rPr>
        <w:t>constriction</w:t>
      </w:r>
      <w:r w:rsidRPr="00420D76">
        <w:rPr>
          <w:rFonts w:asciiTheme="minorHAnsi" w:hAnsiTheme="minorHAnsi"/>
          <w:sz w:val="22"/>
          <w:szCs w:val="22"/>
        </w:rPr>
        <w:t xml:space="preserve"> en moins d’1 an</w:t>
      </w:r>
    </w:p>
    <w:p w:rsidR="005F0D18" w:rsidRPr="00420D76" w:rsidRDefault="00420D76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tableau de cirrhose à</w:t>
      </w:r>
      <w:r w:rsidR="005F0D18" w:rsidRPr="00420D76">
        <w:rPr>
          <w:rFonts w:asciiTheme="minorHAnsi" w:hAnsiTheme="minorHAnsi"/>
          <w:sz w:val="22"/>
          <w:szCs w:val="22"/>
        </w:rPr>
        <w:t xml:space="preserve"> petit cœur </w:t>
      </w:r>
    </w:p>
    <w:p w:rsidR="005F0D18" w:rsidRPr="00420D76" w:rsidRDefault="005F0D18" w:rsidP="009820AA">
      <w:pPr>
        <w:numPr>
          <w:ilvl w:val="0"/>
          <w:numId w:val="1"/>
        </w:numPr>
        <w:tabs>
          <w:tab w:val="clear" w:pos="720"/>
          <w:tab w:val="num" w:pos="900"/>
        </w:tabs>
        <w:ind w:hanging="180"/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sz w:val="22"/>
          <w:szCs w:val="22"/>
        </w:rPr>
        <w:t>problème thérapeutique : lésions inflammatoires trop récente</w:t>
      </w:r>
      <w:r w:rsidR="004E5ACD" w:rsidRPr="00420D76">
        <w:rPr>
          <w:rFonts w:asciiTheme="minorHAnsi" w:hAnsiTheme="minorHAnsi"/>
          <w:sz w:val="22"/>
          <w:szCs w:val="22"/>
        </w:rPr>
        <w:t>s</w:t>
      </w:r>
      <w:r w:rsidRPr="00420D76">
        <w:rPr>
          <w:rFonts w:asciiTheme="minorHAnsi" w:hAnsiTheme="minorHAnsi"/>
          <w:sz w:val="22"/>
          <w:szCs w:val="22"/>
        </w:rPr>
        <w:t xml:space="preserve"> qui rendent l’intervention dangereuse   </w:t>
      </w:r>
    </w:p>
    <w:p w:rsidR="004E5ACD" w:rsidRPr="00420D76" w:rsidRDefault="004E5ACD" w:rsidP="004E5ACD">
      <w:pPr>
        <w:ind w:left="360"/>
        <w:rPr>
          <w:rFonts w:asciiTheme="minorHAnsi" w:hAnsiTheme="minorHAnsi"/>
          <w:sz w:val="22"/>
          <w:szCs w:val="22"/>
        </w:rPr>
      </w:pPr>
    </w:p>
    <w:p w:rsidR="005F0D18" w:rsidRPr="00420D76" w:rsidRDefault="005F0D18" w:rsidP="00420D76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forme fibreuse</w:t>
      </w:r>
      <w:r w:rsidR="004E5ACD" w:rsidRPr="00420D76">
        <w:rPr>
          <w:rFonts w:asciiTheme="minorHAnsi" w:hAnsiTheme="minorHAnsi"/>
          <w:sz w:val="22"/>
          <w:szCs w:val="22"/>
        </w:rPr>
        <w:t> : la péricardite initial</w:t>
      </w:r>
      <w:r w:rsidR="00420D76">
        <w:rPr>
          <w:rFonts w:asciiTheme="minorHAnsi" w:hAnsiTheme="minorHAnsi"/>
          <w:sz w:val="22"/>
          <w:szCs w:val="22"/>
        </w:rPr>
        <w:t>e</w:t>
      </w:r>
      <w:r w:rsidR="004E5ACD" w:rsidRPr="00420D76">
        <w:rPr>
          <w:rFonts w:asciiTheme="minorHAnsi" w:hAnsiTheme="minorHAnsi"/>
          <w:sz w:val="22"/>
          <w:szCs w:val="22"/>
        </w:rPr>
        <w:t xml:space="preserve"> passe i</w:t>
      </w:r>
      <w:r w:rsidR="00420D76">
        <w:rPr>
          <w:rFonts w:asciiTheme="minorHAnsi" w:hAnsiTheme="minorHAnsi"/>
          <w:sz w:val="22"/>
          <w:szCs w:val="22"/>
        </w:rPr>
        <w:t>naperçue, peu</w:t>
      </w:r>
      <w:r w:rsidR="004E5ACD" w:rsidRPr="00420D76">
        <w:rPr>
          <w:rFonts w:asciiTheme="minorHAnsi" w:hAnsiTheme="minorHAnsi"/>
          <w:sz w:val="22"/>
          <w:szCs w:val="22"/>
        </w:rPr>
        <w:t xml:space="preserve"> dangereuse, le clivage chi</w:t>
      </w:r>
      <w:r w:rsidR="00420D76">
        <w:rPr>
          <w:rFonts w:asciiTheme="minorHAnsi" w:hAnsiTheme="minorHAnsi"/>
          <w:sz w:val="22"/>
          <w:szCs w:val="22"/>
        </w:rPr>
        <w:t>r</w:t>
      </w:r>
      <w:r w:rsidR="004E5ACD" w:rsidRPr="00420D76">
        <w:rPr>
          <w:rFonts w:asciiTheme="minorHAnsi" w:hAnsiTheme="minorHAnsi"/>
          <w:sz w:val="22"/>
          <w:szCs w:val="22"/>
        </w:rPr>
        <w:t>urgical est facil</w:t>
      </w:r>
      <w:r w:rsidR="00420D76">
        <w:rPr>
          <w:rFonts w:asciiTheme="minorHAnsi" w:hAnsiTheme="minorHAnsi"/>
          <w:sz w:val="22"/>
          <w:szCs w:val="22"/>
        </w:rPr>
        <w:t>e</w:t>
      </w:r>
      <w:r w:rsidR="004E5ACD" w:rsidRPr="00420D76">
        <w:rPr>
          <w:rFonts w:asciiTheme="minorHAnsi" w:hAnsiTheme="minorHAnsi"/>
          <w:sz w:val="22"/>
          <w:szCs w:val="22"/>
        </w:rPr>
        <w:t xml:space="preserve"> </w:t>
      </w:r>
    </w:p>
    <w:p w:rsidR="004E5ACD" w:rsidRPr="00420D76" w:rsidRDefault="004E5ACD" w:rsidP="004E5ACD">
      <w:pPr>
        <w:ind w:left="360"/>
        <w:rPr>
          <w:rFonts w:asciiTheme="minorHAnsi" w:hAnsiTheme="minorHAnsi"/>
          <w:sz w:val="22"/>
          <w:szCs w:val="22"/>
        </w:rPr>
      </w:pPr>
    </w:p>
    <w:p w:rsidR="005F0D18" w:rsidRPr="00420D76" w:rsidRDefault="005F0D18" w:rsidP="005F0D18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420D76">
        <w:rPr>
          <w:rFonts w:asciiTheme="minorHAnsi" w:hAnsiTheme="minorHAnsi"/>
          <w:b/>
          <w:sz w:val="22"/>
          <w:szCs w:val="22"/>
        </w:rPr>
        <w:t>forme calcaire</w:t>
      </w:r>
      <w:r w:rsidR="004E5ACD" w:rsidRPr="00420D76">
        <w:rPr>
          <w:rFonts w:asciiTheme="minorHAnsi" w:hAnsiTheme="minorHAnsi"/>
          <w:sz w:val="22"/>
          <w:szCs w:val="22"/>
        </w:rPr>
        <w:t xml:space="preserve"> : stade évolutif de l’affection péricardique avec trouble du rythme (ACFA), son traitement chirurgical est complexe (plaies)    </w:t>
      </w:r>
    </w:p>
    <w:sectPr w:rsidR="005F0D18" w:rsidRPr="00420D76" w:rsidSect="009820AA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65697"/>
    <w:multiLevelType w:val="hybridMultilevel"/>
    <w:tmpl w:val="5C30FF44"/>
    <w:lvl w:ilvl="0" w:tplc="7516406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536091"/>
    <w:multiLevelType w:val="hybridMultilevel"/>
    <w:tmpl w:val="47947E7A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1EC7A33"/>
    <w:multiLevelType w:val="multilevel"/>
    <w:tmpl w:val="383A7D92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A54904"/>
    <w:multiLevelType w:val="hybridMultilevel"/>
    <w:tmpl w:val="9AD09698"/>
    <w:lvl w:ilvl="0" w:tplc="171AA8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C1123B"/>
    <w:multiLevelType w:val="hybridMultilevel"/>
    <w:tmpl w:val="1D745B00"/>
    <w:lvl w:ilvl="0" w:tplc="5674345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ED38AF"/>
    <w:multiLevelType w:val="hybridMultilevel"/>
    <w:tmpl w:val="5A469674"/>
    <w:lvl w:ilvl="0" w:tplc="040C0001">
      <w:start w:val="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5772BB"/>
    <w:multiLevelType w:val="hybridMultilevel"/>
    <w:tmpl w:val="93BC1FE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E076AE"/>
    <w:multiLevelType w:val="hybridMultilevel"/>
    <w:tmpl w:val="A94AFA1C"/>
    <w:lvl w:ilvl="0" w:tplc="C0A658E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F22062F"/>
    <w:multiLevelType w:val="hybridMultilevel"/>
    <w:tmpl w:val="7384F962"/>
    <w:lvl w:ilvl="0" w:tplc="ADDE8F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9450A4"/>
    <w:rsid w:val="001C7920"/>
    <w:rsid w:val="00420D76"/>
    <w:rsid w:val="004E5ACD"/>
    <w:rsid w:val="005E0D74"/>
    <w:rsid w:val="005F0D18"/>
    <w:rsid w:val="006B5786"/>
    <w:rsid w:val="00702558"/>
    <w:rsid w:val="00914F8D"/>
    <w:rsid w:val="00924DD1"/>
    <w:rsid w:val="009450A4"/>
    <w:rsid w:val="009820AA"/>
    <w:rsid w:val="00AA09C7"/>
    <w:rsid w:val="00AC7C0D"/>
    <w:rsid w:val="00AE254B"/>
    <w:rsid w:val="00DB5C29"/>
    <w:rsid w:val="00E61F80"/>
    <w:rsid w:val="00EB73E0"/>
    <w:rsid w:val="00ED6ED1"/>
    <w:rsid w:val="00EE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1F8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426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Péricardite chronique</vt:lpstr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Péricardite chronique</dc:title>
  <dc:creator>megh</dc:creator>
  <cp:lastModifiedBy>Lebane</cp:lastModifiedBy>
  <cp:revision>5</cp:revision>
  <dcterms:created xsi:type="dcterms:W3CDTF">2010-02-19T22:35:00Z</dcterms:created>
  <dcterms:modified xsi:type="dcterms:W3CDTF">2010-02-24T10:41:00Z</dcterms:modified>
</cp:coreProperties>
</file>