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B43" w:rsidRDefault="000C2B43" w:rsidP="00FF2F10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EE17C9" w:rsidRPr="00FF2F10" w:rsidRDefault="00FF2F10" w:rsidP="00FF2F10">
      <w:pPr>
        <w:spacing w:after="0"/>
        <w:jc w:val="center"/>
        <w:rPr>
          <w:b/>
          <w:bCs/>
          <w:sz w:val="28"/>
          <w:szCs w:val="28"/>
          <w:u w:val="double"/>
        </w:rPr>
      </w:pPr>
      <w:r w:rsidRPr="00FF2F10">
        <w:rPr>
          <w:b/>
          <w:bCs/>
          <w:sz w:val="28"/>
          <w:szCs w:val="28"/>
          <w:u w:val="double"/>
        </w:rPr>
        <w:t>COQUELUCHE</w:t>
      </w:r>
    </w:p>
    <w:p w:rsidR="00B16B54" w:rsidRPr="00FF2F10" w:rsidRDefault="00FF2F10" w:rsidP="00FF2F10">
      <w:pPr>
        <w:spacing w:after="0"/>
        <w:rPr>
          <w:b/>
          <w:bCs/>
          <w:sz w:val="24"/>
          <w:szCs w:val="24"/>
          <w:u w:val="single"/>
        </w:rPr>
      </w:pPr>
      <w:r w:rsidRPr="00FF2F10">
        <w:rPr>
          <w:b/>
          <w:bCs/>
          <w:sz w:val="24"/>
          <w:szCs w:val="24"/>
          <w:u w:val="single"/>
        </w:rPr>
        <w:t>BACTERIE :</w:t>
      </w:r>
    </w:p>
    <w:p w:rsidR="00D70B22" w:rsidRPr="00D149E5" w:rsidRDefault="00D149E5" w:rsidP="00FF2F10">
      <w:pPr>
        <w:spacing w:after="0"/>
        <w:rPr>
          <w:b/>
          <w:bCs/>
        </w:rPr>
      </w:pPr>
      <w:r w:rsidRPr="00D149E5">
        <w:rPr>
          <w:b/>
          <w:bCs/>
        </w:rPr>
        <w:t xml:space="preserve">- </w:t>
      </w:r>
      <w:r w:rsidR="00D70B22" w:rsidRPr="00D149E5">
        <w:rPr>
          <w:b/>
          <w:bCs/>
        </w:rPr>
        <w:t>Bordetella pertussis</w:t>
      </w:r>
    </w:p>
    <w:p w:rsidR="00D149E5" w:rsidRDefault="00D149E5" w:rsidP="00FF2F10">
      <w:pPr>
        <w:spacing w:after="0"/>
      </w:pPr>
      <w:r w:rsidRPr="00D149E5">
        <w:rPr>
          <w:b/>
          <w:bCs/>
        </w:rPr>
        <w:t>- Transmission :</w:t>
      </w:r>
      <w:r>
        <w:t xml:space="preserve"> Voie aérienne</w:t>
      </w:r>
    </w:p>
    <w:p w:rsidR="00D149E5" w:rsidRDefault="00D149E5" w:rsidP="00FF2F10">
      <w:pPr>
        <w:spacing w:after="0"/>
      </w:pPr>
      <w:r>
        <w:t xml:space="preserve">                              M</w:t>
      </w:r>
      <w:r w:rsidR="00B16B54">
        <w:t>ultiplication au nive</w:t>
      </w:r>
      <w:r>
        <w:t>au de l’épithélium respiratoire</w:t>
      </w:r>
    </w:p>
    <w:p w:rsidR="00D70B22" w:rsidRDefault="00D149E5" w:rsidP="00FF2F10">
      <w:pPr>
        <w:spacing w:after="0"/>
      </w:pPr>
      <w:r>
        <w:t xml:space="preserve">                              S</w:t>
      </w:r>
      <w:r w:rsidR="00B16B54">
        <w:t xml:space="preserve">écrétion de toxines </w:t>
      </w:r>
      <w:r w:rsidR="00B16B54">
        <w:sym w:font="Wingdings" w:char="F0E0"/>
      </w:r>
      <w:r>
        <w:t xml:space="preserve"> N</w:t>
      </w:r>
      <w:r w:rsidR="00B16B54">
        <w:t>écrose de la muqueuse respiratoire</w:t>
      </w:r>
    </w:p>
    <w:p w:rsidR="00FF2F10" w:rsidRDefault="00FF2F10" w:rsidP="00FF2F10">
      <w:pPr>
        <w:spacing w:after="0"/>
      </w:pPr>
    </w:p>
    <w:p w:rsidR="00B16B54" w:rsidRPr="00FF2F10" w:rsidRDefault="00FF2F10" w:rsidP="00FF2F10">
      <w:pPr>
        <w:spacing w:after="0"/>
        <w:rPr>
          <w:b/>
          <w:bCs/>
          <w:sz w:val="24"/>
          <w:szCs w:val="24"/>
          <w:u w:val="single"/>
        </w:rPr>
      </w:pPr>
      <w:r w:rsidRPr="00FF2F10">
        <w:rPr>
          <w:b/>
          <w:bCs/>
          <w:sz w:val="24"/>
          <w:szCs w:val="24"/>
          <w:u w:val="single"/>
        </w:rPr>
        <w:t>CLINIQUE :</w:t>
      </w:r>
    </w:p>
    <w:p w:rsidR="00B22BCB" w:rsidRPr="00B22BCB" w:rsidRDefault="00B22BCB" w:rsidP="00FF2F10">
      <w:pPr>
        <w:spacing w:after="0"/>
        <w:rPr>
          <w:b/>
          <w:bCs/>
          <w:sz w:val="24"/>
          <w:szCs w:val="24"/>
          <w:u w:val="dotted"/>
        </w:rPr>
      </w:pPr>
      <w:r w:rsidRPr="00B22BCB">
        <w:rPr>
          <w:b/>
          <w:bCs/>
          <w:sz w:val="24"/>
          <w:szCs w:val="24"/>
          <w:u w:val="dotted"/>
        </w:rPr>
        <w:t>Signes fonctionnels :</w:t>
      </w:r>
    </w:p>
    <w:p w:rsidR="00B16B54" w:rsidRPr="00B22BCB" w:rsidRDefault="00F140B1" w:rsidP="00FF2F10">
      <w:pPr>
        <w:spacing w:after="0"/>
        <w:rPr>
          <w:b/>
          <w:bCs/>
        </w:rPr>
      </w:pPr>
      <w:r w:rsidRPr="00B22BCB">
        <w:rPr>
          <w:b/>
          <w:bCs/>
        </w:rPr>
        <w:t xml:space="preserve">- </w:t>
      </w:r>
      <w:r w:rsidR="00B16B54" w:rsidRPr="00B22BCB">
        <w:rPr>
          <w:b/>
          <w:bCs/>
        </w:rPr>
        <w:t>40 à 60 quintes de toux par jour</w:t>
      </w:r>
    </w:p>
    <w:p w:rsidR="00B16B54" w:rsidRDefault="00F140B1" w:rsidP="00B22BCB">
      <w:pPr>
        <w:spacing w:after="0"/>
      </w:pPr>
      <w:r w:rsidRPr="00B22BCB">
        <w:rPr>
          <w:b/>
          <w:bCs/>
        </w:rPr>
        <w:t xml:space="preserve">- </w:t>
      </w:r>
      <w:r w:rsidR="00B16B54" w:rsidRPr="00B22BCB">
        <w:rPr>
          <w:b/>
          <w:bCs/>
        </w:rPr>
        <w:t>Chaque quinte</w:t>
      </w:r>
      <w:r w:rsidR="00B22BCB" w:rsidRPr="00B22BCB">
        <w:rPr>
          <w:b/>
          <w:bCs/>
        </w:rPr>
        <w:t> :</w:t>
      </w:r>
      <w:r w:rsidR="00B16B54">
        <w:t xml:space="preserve"> plusieurs paroxysmes</w:t>
      </w:r>
      <w:r w:rsidR="00B22BCB">
        <w:t>, se termine par une expectoration transparente ou blanchâtre</w:t>
      </w:r>
    </w:p>
    <w:p w:rsidR="00F140B1" w:rsidRDefault="00F140B1" w:rsidP="00FF2F10">
      <w:pPr>
        <w:spacing w:after="0"/>
      </w:pPr>
      <w:r w:rsidRPr="00B22BCB">
        <w:rPr>
          <w:b/>
          <w:bCs/>
        </w:rPr>
        <w:t>- Paroxysme :</w:t>
      </w:r>
      <w:r>
        <w:t xml:space="preserve"> U</w:t>
      </w:r>
      <w:r w:rsidR="00B16B54">
        <w:t>ne série</w:t>
      </w:r>
      <w:r>
        <w:t xml:space="preserve"> de toux expiratoires bruyantes</w:t>
      </w:r>
    </w:p>
    <w:p w:rsidR="00F140B1" w:rsidRDefault="00F140B1" w:rsidP="00FF2F10">
      <w:pPr>
        <w:spacing w:after="0"/>
      </w:pPr>
      <w:r>
        <w:t xml:space="preserve"> Apnée de quelques secondes</w:t>
      </w:r>
    </w:p>
    <w:p w:rsidR="00B16B54" w:rsidRDefault="00F140B1" w:rsidP="00FF2F10">
      <w:pPr>
        <w:spacing w:after="0"/>
      </w:pPr>
      <w:r>
        <w:t>R</w:t>
      </w:r>
      <w:r w:rsidR="00124AB9">
        <w:t>eprise inspiratoire « </w:t>
      </w:r>
      <w:r w:rsidR="00124AB9" w:rsidRPr="00124AB9">
        <w:rPr>
          <w:highlight w:val="yellow"/>
        </w:rPr>
        <w:t>chant de coq</w:t>
      </w:r>
      <w:r w:rsidR="00124AB9">
        <w:t> »</w:t>
      </w:r>
    </w:p>
    <w:p w:rsidR="00B22BCB" w:rsidRDefault="00B22BCB" w:rsidP="00B22BCB">
      <w:pPr>
        <w:spacing w:after="0"/>
        <w:rPr>
          <w:b/>
          <w:bCs/>
        </w:rPr>
      </w:pPr>
      <w:r w:rsidRPr="00B22BCB">
        <w:rPr>
          <w:b/>
          <w:bCs/>
        </w:rPr>
        <w:t xml:space="preserve">- </w:t>
      </w:r>
      <w:r w:rsidRPr="00B22BCB">
        <w:rPr>
          <w:b/>
          <w:bCs/>
          <w:highlight w:val="yellow"/>
        </w:rPr>
        <w:t>Pas de fièvre</w:t>
      </w:r>
    </w:p>
    <w:p w:rsidR="00B22BCB" w:rsidRPr="00B22BCB" w:rsidRDefault="00B22BCB" w:rsidP="00B22BCB">
      <w:pPr>
        <w:spacing w:after="0"/>
        <w:rPr>
          <w:b/>
          <w:bCs/>
        </w:rPr>
      </w:pPr>
    </w:p>
    <w:p w:rsidR="003942E2" w:rsidRPr="00B22BCB" w:rsidRDefault="003942E2" w:rsidP="00FF2F10">
      <w:pPr>
        <w:spacing w:after="0"/>
        <w:rPr>
          <w:b/>
          <w:bCs/>
          <w:sz w:val="24"/>
          <w:szCs w:val="24"/>
          <w:u w:val="dotted"/>
        </w:rPr>
      </w:pPr>
      <w:r w:rsidRPr="00B22BCB">
        <w:rPr>
          <w:b/>
          <w:bCs/>
          <w:sz w:val="24"/>
          <w:szCs w:val="24"/>
          <w:u w:val="dotted"/>
        </w:rPr>
        <w:t>Examen clinique :</w:t>
      </w:r>
    </w:p>
    <w:p w:rsidR="003942E2" w:rsidRDefault="00EA574A" w:rsidP="00FF2F10">
      <w:pPr>
        <w:spacing w:after="0"/>
      </w:pPr>
      <w:r>
        <w:rPr>
          <w:b/>
          <w:bCs/>
        </w:rPr>
        <w:t xml:space="preserve">- </w:t>
      </w:r>
      <w:r w:rsidR="003942E2" w:rsidRPr="003942E2">
        <w:rPr>
          <w:b/>
          <w:bCs/>
        </w:rPr>
        <w:t>Au moment d’une quinte :</w:t>
      </w:r>
      <w:r w:rsidR="003942E2">
        <w:t xml:space="preserve"> visage bouffi, cyanose, injection conjonctivale</w:t>
      </w:r>
    </w:p>
    <w:p w:rsidR="003942E2" w:rsidRDefault="00EA574A" w:rsidP="00FF2F10">
      <w:pPr>
        <w:spacing w:after="0"/>
      </w:pPr>
      <w:r>
        <w:rPr>
          <w:b/>
          <w:bCs/>
        </w:rPr>
        <w:t xml:space="preserve">- </w:t>
      </w:r>
      <w:r w:rsidR="003942E2" w:rsidRPr="003942E2">
        <w:rPr>
          <w:b/>
          <w:bCs/>
        </w:rPr>
        <w:t>En dehors des quintes :</w:t>
      </w:r>
      <w:r w:rsidR="003942E2">
        <w:t xml:space="preserve"> examen clinique normal</w:t>
      </w:r>
    </w:p>
    <w:p w:rsidR="00FF2F10" w:rsidRDefault="00FF2F10" w:rsidP="00FF2F10">
      <w:pPr>
        <w:spacing w:after="0"/>
      </w:pPr>
    </w:p>
    <w:p w:rsidR="003942E2" w:rsidRPr="00FF2F10" w:rsidRDefault="00FF2F10" w:rsidP="00FF2F10">
      <w:pPr>
        <w:spacing w:after="0"/>
        <w:rPr>
          <w:b/>
          <w:bCs/>
          <w:sz w:val="24"/>
          <w:szCs w:val="24"/>
          <w:u w:val="single"/>
        </w:rPr>
      </w:pPr>
      <w:r w:rsidRPr="00FF2F10">
        <w:rPr>
          <w:b/>
          <w:bCs/>
          <w:sz w:val="24"/>
          <w:szCs w:val="24"/>
          <w:u w:val="single"/>
        </w:rPr>
        <w:t>EXAMENS COMPLEMENTAIRES :</w:t>
      </w:r>
    </w:p>
    <w:p w:rsidR="00EA574A" w:rsidRDefault="00EA574A" w:rsidP="00124AB9">
      <w:pPr>
        <w:spacing w:after="0"/>
      </w:pPr>
      <w:r>
        <w:rPr>
          <w:b/>
          <w:bCs/>
        </w:rPr>
        <w:t xml:space="preserve">- </w:t>
      </w:r>
      <w:r w:rsidR="003942E2" w:rsidRPr="003942E2">
        <w:rPr>
          <w:b/>
          <w:bCs/>
        </w:rPr>
        <w:t>FNS :</w:t>
      </w:r>
      <w:r w:rsidRPr="00124AB9">
        <w:rPr>
          <w:highlight w:val="yellow"/>
        </w:rPr>
        <w:t>Hyperleucocytose à lymphocyt</w:t>
      </w:r>
      <w:r w:rsidR="00124AB9" w:rsidRPr="00124AB9">
        <w:rPr>
          <w:highlight w:val="yellow"/>
        </w:rPr>
        <w:t>es</w:t>
      </w:r>
    </w:p>
    <w:p w:rsidR="003942E2" w:rsidRDefault="00EA574A" w:rsidP="00FF2F10">
      <w:pPr>
        <w:spacing w:after="0"/>
      </w:pPr>
      <w:r>
        <w:t xml:space="preserve">             T</w:t>
      </w:r>
      <w:r w:rsidR="003942E2">
        <w:t>hrombocytose</w:t>
      </w:r>
    </w:p>
    <w:p w:rsidR="00124AB9" w:rsidRDefault="00EA574A" w:rsidP="00FF2F10">
      <w:pPr>
        <w:spacing w:after="0"/>
      </w:pPr>
      <w:r>
        <w:rPr>
          <w:b/>
          <w:bCs/>
        </w:rPr>
        <w:t xml:space="preserve">- </w:t>
      </w:r>
      <w:r w:rsidR="003942E2" w:rsidRPr="003942E2">
        <w:rPr>
          <w:b/>
          <w:bCs/>
        </w:rPr>
        <w:t>Radio :</w:t>
      </w:r>
      <w:r w:rsidR="00124AB9">
        <w:t xml:space="preserve"> A</w:t>
      </w:r>
      <w:r w:rsidR="003942E2">
        <w:t>ccélération de la trame broncho-pulmonair</w:t>
      </w:r>
      <w:r w:rsidR="00124AB9">
        <w:t>e</w:t>
      </w:r>
    </w:p>
    <w:p w:rsidR="003942E2" w:rsidRDefault="00124AB9" w:rsidP="00FF2F10">
      <w:pPr>
        <w:spacing w:after="0"/>
      </w:pPr>
      <w:r>
        <w:t xml:space="preserve">                T</w:t>
      </w:r>
      <w:r w:rsidR="003942E2">
        <w:t xml:space="preserve">rainées </w:t>
      </w:r>
      <w:proofErr w:type="spellStart"/>
      <w:r w:rsidR="003942E2">
        <w:t>hilifuge</w:t>
      </w:r>
      <w:proofErr w:type="spellEnd"/>
    </w:p>
    <w:p w:rsidR="003942E2" w:rsidRDefault="00EA574A" w:rsidP="00EA574A">
      <w:pPr>
        <w:spacing w:after="0"/>
      </w:pPr>
      <w:r w:rsidRPr="00EA574A">
        <w:rPr>
          <w:b/>
          <w:bCs/>
        </w:rPr>
        <w:t xml:space="preserve">- </w:t>
      </w:r>
      <w:r w:rsidR="003942E2" w:rsidRPr="00EA574A">
        <w:rPr>
          <w:b/>
          <w:bCs/>
        </w:rPr>
        <w:t>Diagnostic de certitude </w:t>
      </w:r>
      <w:proofErr w:type="gramStart"/>
      <w:r w:rsidR="003942E2" w:rsidRPr="00EA574A">
        <w:rPr>
          <w:b/>
          <w:bCs/>
        </w:rPr>
        <w:t>:</w:t>
      </w:r>
      <w:r w:rsidR="000C2B43">
        <w:rPr>
          <w:b/>
          <w:bCs/>
        </w:rPr>
        <w:t xml:space="preserve">  </w:t>
      </w:r>
      <w:r>
        <w:t>Sérologie</w:t>
      </w:r>
      <w:proofErr w:type="gramEnd"/>
      <w:r>
        <w:t xml:space="preserve"> </w:t>
      </w:r>
    </w:p>
    <w:p w:rsidR="00EA574A" w:rsidRDefault="000C2B43" w:rsidP="00BB2737">
      <w:pPr>
        <w:spacing w:after="0" w:line="240" w:lineRule="auto"/>
      </w:pPr>
      <w:r>
        <w:t xml:space="preserve">                </w:t>
      </w:r>
      <w:r w:rsidR="00EA574A">
        <w:t xml:space="preserve">               </w:t>
      </w:r>
      <w:r>
        <w:t xml:space="preserve">                 </w:t>
      </w:r>
      <w:r w:rsidR="00EA574A">
        <w:t xml:space="preserve"> Expectorations </w:t>
      </w:r>
      <w:r w:rsidR="00EA574A">
        <w:sym w:font="Wingdings" w:char="F0E0"/>
      </w:r>
      <w:r w:rsidR="00EA574A">
        <w:t xml:space="preserve"> Culture</w:t>
      </w:r>
      <w:r>
        <w:t xml:space="preserve"> sur milieu Bordet </w:t>
      </w:r>
      <w:proofErr w:type="spellStart"/>
      <w:r>
        <w:t>Gencou</w:t>
      </w:r>
      <w:proofErr w:type="spellEnd"/>
    </w:p>
    <w:p w:rsidR="00FF2F10" w:rsidRDefault="00EA574A" w:rsidP="00816A0B">
      <w:pPr>
        <w:spacing w:after="0"/>
      </w:pPr>
      <w:r>
        <w:t xml:space="preserve">                                                                                  ADN de la bactérie par PCR</w:t>
      </w:r>
    </w:p>
    <w:p w:rsidR="00816A0B" w:rsidRDefault="00816A0B" w:rsidP="00816A0B">
      <w:pPr>
        <w:spacing w:after="0"/>
      </w:pPr>
    </w:p>
    <w:p w:rsidR="003942E2" w:rsidRPr="00FF2F10" w:rsidRDefault="00FF2F10" w:rsidP="00FF2F10">
      <w:pPr>
        <w:spacing w:after="0"/>
        <w:rPr>
          <w:b/>
          <w:bCs/>
          <w:sz w:val="24"/>
          <w:szCs w:val="24"/>
          <w:u w:val="single"/>
        </w:rPr>
      </w:pPr>
      <w:r w:rsidRPr="00FF2F10">
        <w:rPr>
          <w:b/>
          <w:bCs/>
          <w:sz w:val="24"/>
          <w:szCs w:val="24"/>
          <w:u w:val="single"/>
        </w:rPr>
        <w:t>TRAITEMENT :</w:t>
      </w:r>
    </w:p>
    <w:p w:rsidR="00837BBB" w:rsidRDefault="00816A0B" w:rsidP="00FF2F10">
      <w:pPr>
        <w:spacing w:after="0"/>
      </w:pPr>
      <w:r w:rsidRPr="00587FB1">
        <w:rPr>
          <w:b/>
          <w:bCs/>
        </w:rPr>
        <w:t xml:space="preserve">- </w:t>
      </w:r>
      <w:r w:rsidR="00837BBB" w:rsidRPr="00587FB1">
        <w:rPr>
          <w:b/>
          <w:bCs/>
        </w:rPr>
        <w:t>Erythromycine :</w:t>
      </w:r>
      <w:r w:rsidR="00837BBB" w:rsidRPr="00587FB1">
        <w:rPr>
          <w:highlight w:val="yellow"/>
        </w:rPr>
        <w:t>traitement de choix</w:t>
      </w:r>
    </w:p>
    <w:p w:rsidR="00837BBB" w:rsidRDefault="00816A0B" w:rsidP="00FF2F10">
      <w:pPr>
        <w:spacing w:after="0"/>
      </w:pPr>
      <w:r w:rsidRPr="00587FB1">
        <w:rPr>
          <w:b/>
          <w:bCs/>
        </w:rPr>
        <w:t>- Autres antibiotiques :</w:t>
      </w:r>
      <w:r>
        <w:t xml:space="preserve"> c</w:t>
      </w:r>
      <w:r w:rsidR="00837BBB">
        <w:t>ycline</w:t>
      </w:r>
      <w:r>
        <w:t>s</w:t>
      </w:r>
      <w:r w:rsidR="00837BBB">
        <w:t>, Bactrim</w:t>
      </w:r>
    </w:p>
    <w:p w:rsidR="00837BBB" w:rsidRDefault="00816A0B" w:rsidP="00FF2F10">
      <w:pPr>
        <w:spacing w:after="0"/>
      </w:pPr>
      <w:r w:rsidRPr="00587FB1">
        <w:rPr>
          <w:b/>
          <w:bCs/>
        </w:rPr>
        <w:t xml:space="preserve">- </w:t>
      </w:r>
      <w:r w:rsidR="00837BBB" w:rsidRPr="00587FB1">
        <w:rPr>
          <w:b/>
          <w:bCs/>
        </w:rPr>
        <w:t>Durée :</w:t>
      </w:r>
      <w:r w:rsidR="00587FB1">
        <w:t xml:space="preserve"> 14</w:t>
      </w:r>
      <w:r w:rsidR="00837BBB">
        <w:t xml:space="preserve"> jours</w:t>
      </w:r>
    </w:p>
    <w:p w:rsidR="00FF2F10" w:rsidRDefault="00FF2F10" w:rsidP="00FF2F10">
      <w:pPr>
        <w:spacing w:after="0"/>
      </w:pPr>
    </w:p>
    <w:p w:rsidR="00837BBB" w:rsidRPr="00FF2F10" w:rsidRDefault="00FF2F10" w:rsidP="00FF2F10">
      <w:pPr>
        <w:spacing w:after="0"/>
        <w:rPr>
          <w:b/>
          <w:bCs/>
          <w:sz w:val="24"/>
          <w:szCs w:val="24"/>
          <w:u w:val="single"/>
        </w:rPr>
      </w:pPr>
      <w:r w:rsidRPr="00FF2F10">
        <w:rPr>
          <w:b/>
          <w:bCs/>
          <w:sz w:val="24"/>
          <w:szCs w:val="24"/>
          <w:u w:val="single"/>
        </w:rPr>
        <w:t>PROPHYLAXIE DE L’ENTOURAGE :</w:t>
      </w:r>
    </w:p>
    <w:p w:rsidR="00837BBB" w:rsidRDefault="00587FB1" w:rsidP="00FF2F10">
      <w:pPr>
        <w:spacing w:after="0"/>
      </w:pPr>
      <w:r>
        <w:t xml:space="preserve">- </w:t>
      </w:r>
      <w:r w:rsidR="00837BBB">
        <w:t>Isolement</w:t>
      </w:r>
    </w:p>
    <w:p w:rsidR="00837BBB" w:rsidRDefault="00587FB1" w:rsidP="0009740D">
      <w:pPr>
        <w:spacing w:after="0"/>
      </w:pPr>
      <w:r>
        <w:t xml:space="preserve">- </w:t>
      </w:r>
      <w:r w:rsidR="00837BBB">
        <w:t>Eryth</w:t>
      </w:r>
      <w:r w:rsidR="0009740D">
        <w:t>romycine pendant 14 jours, tous les membres de</w:t>
      </w:r>
      <w:r w:rsidR="00837BBB">
        <w:t xml:space="preserve"> la famille </w:t>
      </w:r>
      <w:r w:rsidR="0009740D">
        <w:rPr>
          <w:highlight w:val="yellow"/>
        </w:rPr>
        <w:t>même v</w:t>
      </w:r>
      <w:r w:rsidR="00837BBB" w:rsidRPr="00587FB1">
        <w:rPr>
          <w:highlight w:val="yellow"/>
        </w:rPr>
        <w:t>acciné</w:t>
      </w:r>
      <w:r w:rsidR="0009740D">
        <w:rPr>
          <w:highlight w:val="yellow"/>
        </w:rPr>
        <w:t>s</w:t>
      </w:r>
    </w:p>
    <w:p w:rsidR="00837BBB" w:rsidRDefault="00837BBB" w:rsidP="00FF2F10">
      <w:pPr>
        <w:spacing w:after="0"/>
      </w:pPr>
    </w:p>
    <w:p w:rsidR="00623AA8" w:rsidRDefault="00623AA8" w:rsidP="00FF2F10">
      <w:pPr>
        <w:spacing w:after="0"/>
      </w:pPr>
    </w:p>
    <w:p w:rsidR="00623AA8" w:rsidRDefault="000B752F" w:rsidP="00FF2F10">
      <w:pPr>
        <w:spacing w:after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REMARQUE</w:t>
      </w:r>
      <w:r w:rsidR="00623AA8">
        <w:rPr>
          <w:b/>
          <w:sz w:val="24"/>
          <w:szCs w:val="24"/>
          <w:u w:val="single"/>
        </w:rPr>
        <w:t> :</w:t>
      </w:r>
    </w:p>
    <w:p w:rsidR="00623AA8" w:rsidRDefault="00623AA8" w:rsidP="00FF2F10">
      <w:pPr>
        <w:spacing w:after="0"/>
      </w:pPr>
      <w:r>
        <w:t xml:space="preserve">LE VACCIN ANTI COQUELUCHEUX : 1- Tué </w:t>
      </w:r>
    </w:p>
    <w:p w:rsidR="00623AA8" w:rsidRDefault="00623AA8" w:rsidP="00623AA8">
      <w:pPr>
        <w:tabs>
          <w:tab w:val="left" w:pos="3095"/>
          <w:tab w:val="left" w:pos="3202"/>
        </w:tabs>
        <w:spacing w:after="0"/>
      </w:pPr>
      <w:r>
        <w:tab/>
        <w:t xml:space="preserve"> 2-peut être administré à partir de 3 mois</w:t>
      </w:r>
      <w:r>
        <w:tab/>
      </w:r>
    </w:p>
    <w:p w:rsidR="00623AA8" w:rsidRPr="00623AA8" w:rsidRDefault="00623AA8" w:rsidP="00623AA8">
      <w:pPr>
        <w:tabs>
          <w:tab w:val="left" w:pos="3095"/>
        </w:tabs>
      </w:pPr>
      <w:r>
        <w:tab/>
        <w:t xml:space="preserve"> 3-peut être associé </w:t>
      </w:r>
      <w:bookmarkStart w:id="0" w:name="_GoBack"/>
      <w:bookmarkEnd w:id="0"/>
      <w:r w:rsidR="00F9543F">
        <w:t>à l’anatoxine antidiphtérique et antitétanique</w:t>
      </w:r>
    </w:p>
    <w:sectPr w:rsidR="00623AA8" w:rsidRPr="00623AA8" w:rsidSect="00FF2F10">
      <w:pgSz w:w="11906" w:h="16838"/>
      <w:pgMar w:top="142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13968"/>
    <w:multiLevelType w:val="hybridMultilevel"/>
    <w:tmpl w:val="F7A299B6"/>
    <w:lvl w:ilvl="0" w:tplc="A6AE10B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636567"/>
    <w:rsid w:val="0009740D"/>
    <w:rsid w:val="000B752F"/>
    <w:rsid w:val="000C2B43"/>
    <w:rsid w:val="00124AB9"/>
    <w:rsid w:val="00321C3E"/>
    <w:rsid w:val="003942E2"/>
    <w:rsid w:val="004A4C5B"/>
    <w:rsid w:val="00587FB1"/>
    <w:rsid w:val="00623AA8"/>
    <w:rsid w:val="00636567"/>
    <w:rsid w:val="006561F9"/>
    <w:rsid w:val="00816A0B"/>
    <w:rsid w:val="00837BBB"/>
    <w:rsid w:val="00B16B54"/>
    <w:rsid w:val="00B22BCB"/>
    <w:rsid w:val="00BB2737"/>
    <w:rsid w:val="00D149E5"/>
    <w:rsid w:val="00D70B22"/>
    <w:rsid w:val="00EA574A"/>
    <w:rsid w:val="00EE17C9"/>
    <w:rsid w:val="00F140B1"/>
    <w:rsid w:val="00F9543F"/>
    <w:rsid w:val="00FF2F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C5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234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Info; Hamid R</dc:creator>
  <cp:keywords/>
  <dc:description/>
  <cp:lastModifiedBy>user</cp:lastModifiedBy>
  <cp:revision>14</cp:revision>
  <cp:lastPrinted>2016-04-07T20:20:00Z</cp:lastPrinted>
  <dcterms:created xsi:type="dcterms:W3CDTF">2014-02-13T14:20:00Z</dcterms:created>
  <dcterms:modified xsi:type="dcterms:W3CDTF">2016-04-07T20:20:00Z</dcterms:modified>
</cp:coreProperties>
</file>