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10" w:rsidRDefault="00383810" w:rsidP="0038381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453218">
        <w:rPr>
          <w:b/>
          <w:bCs/>
          <w:color w:val="FF0000"/>
        </w:rPr>
        <w:t>Pneumonie alvéolaire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04A29">
        <w:rPr>
          <w:highlight w:val="yellow"/>
        </w:rPr>
        <w:t xml:space="preserve">streptocoque </w:t>
      </w:r>
      <w:proofErr w:type="spellStart"/>
      <w:r w:rsidRPr="00F04A29">
        <w:rPr>
          <w:highlight w:val="yellow"/>
        </w:rPr>
        <w:t>pneumoniae</w:t>
      </w:r>
      <w:proofErr w:type="spellEnd"/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 xml:space="preserve">début brutal 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 xml:space="preserve">pneumopathie </w:t>
      </w:r>
      <w:proofErr w:type="spellStart"/>
      <w:r>
        <w:t>seche</w:t>
      </w:r>
      <w:proofErr w:type="spellEnd"/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>pas de si extra respiratoires</w:t>
      </w:r>
    </w:p>
    <w:p w:rsidR="00890C91" w:rsidRDefault="00383810" w:rsidP="00890C91">
      <w:pPr>
        <w:pStyle w:val="Paragraphedeliste"/>
        <w:numPr>
          <w:ilvl w:val="0"/>
          <w:numId w:val="2"/>
        </w:numPr>
        <w:spacing w:after="0" w:line="240" w:lineRule="auto"/>
      </w:pPr>
      <w:r>
        <w:t>Radio : opacité dense, homogène et systématisée</w:t>
      </w:r>
    </w:p>
    <w:p w:rsidR="00890C91" w:rsidRPr="00033965" w:rsidRDefault="00890C91" w:rsidP="00890C91">
      <w:pPr>
        <w:pStyle w:val="Paragraphedeliste"/>
        <w:numPr>
          <w:ilvl w:val="0"/>
          <w:numId w:val="2"/>
        </w:numPr>
        <w:spacing w:after="0" w:line="240" w:lineRule="auto"/>
      </w:pPr>
      <w:r>
        <w:t>TRT 2s</w:t>
      </w:r>
    </w:p>
    <w:p w:rsidR="00890C91" w:rsidRPr="00383810" w:rsidRDefault="00890C91" w:rsidP="00890C91">
      <w:pPr>
        <w:pStyle w:val="Paragraphedeliste"/>
        <w:ind w:left="1080"/>
        <w:rPr>
          <w:b/>
          <w:bCs/>
          <w:color w:val="FF0000"/>
        </w:rPr>
      </w:pPr>
    </w:p>
    <w:p w:rsidR="00383810" w:rsidRDefault="00383810" w:rsidP="0038381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383810">
        <w:rPr>
          <w:b/>
          <w:bCs/>
          <w:color w:val="FF0000"/>
        </w:rPr>
        <w:t xml:space="preserve">Pneumonie lobulaire : 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04A29">
        <w:rPr>
          <w:highlight w:val="yellow"/>
        </w:rPr>
        <w:t xml:space="preserve">staphylocoque </w:t>
      </w:r>
      <w:proofErr w:type="spellStart"/>
      <w:r w:rsidRPr="00F04A29">
        <w:rPr>
          <w:highlight w:val="yellow"/>
        </w:rPr>
        <w:t>auréus</w:t>
      </w:r>
      <w:proofErr w:type="spellEnd"/>
      <w:r w:rsidRPr="00F04A29">
        <w:rPr>
          <w:highlight w:val="yellow"/>
        </w:rPr>
        <w:t xml:space="preserve"> +++</w:t>
      </w:r>
      <w:r w:rsidR="00735DA4">
        <w:t xml:space="preserve"> </w:t>
      </w:r>
      <w:proofErr w:type="spellStart"/>
      <w:r w:rsidR="00735DA4" w:rsidRPr="0029671F">
        <w:rPr>
          <w:b/>
          <w:bCs/>
          <w:color w:val="0070C0"/>
        </w:rPr>
        <w:t>Klebsiella</w:t>
      </w:r>
      <w:proofErr w:type="spellEnd"/>
      <w:r w:rsidR="00735DA4">
        <w:rPr>
          <w:b/>
          <w:bCs/>
          <w:color w:val="0070C0"/>
        </w:rPr>
        <w:t xml:space="preserve">, </w:t>
      </w:r>
      <w:proofErr w:type="spellStart"/>
      <w:r w:rsidR="00735DA4" w:rsidRPr="0029671F">
        <w:rPr>
          <w:b/>
          <w:bCs/>
          <w:color w:val="0070C0"/>
        </w:rPr>
        <w:t>Pseudomonas</w:t>
      </w:r>
      <w:proofErr w:type="spellEnd"/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 xml:space="preserve">début brutal 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>pneumopathie purulente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>pas de si extra respiratoires</w:t>
      </w:r>
    </w:p>
    <w:p w:rsidR="00383810" w:rsidRDefault="00383810" w:rsidP="00383810">
      <w:pPr>
        <w:pStyle w:val="Paragraphedeliste"/>
        <w:numPr>
          <w:ilvl w:val="0"/>
          <w:numId w:val="2"/>
        </w:numPr>
      </w:pPr>
      <w:r>
        <w:t xml:space="preserve">Radio : </w:t>
      </w:r>
    </w:p>
    <w:p w:rsidR="00383810" w:rsidRDefault="00383810" w:rsidP="00383810">
      <w:pPr>
        <w:pStyle w:val="Paragraphedeliste"/>
        <w:numPr>
          <w:ilvl w:val="0"/>
          <w:numId w:val="4"/>
        </w:numPr>
      </w:pPr>
      <w:r>
        <w:t>opacité dense, floue, non systématisée, floconneuse pouvant confluer</w:t>
      </w:r>
    </w:p>
    <w:p w:rsidR="00383810" w:rsidRDefault="00383810" w:rsidP="00383810">
      <w:pPr>
        <w:pStyle w:val="Paragraphedeliste"/>
        <w:numPr>
          <w:ilvl w:val="0"/>
          <w:numId w:val="4"/>
        </w:numPr>
      </w:pPr>
      <w:r>
        <w:t xml:space="preserve">une pleurésie purulente peut être associée </w:t>
      </w:r>
    </w:p>
    <w:p w:rsidR="00890C91" w:rsidRPr="00033965" w:rsidRDefault="00890C91" w:rsidP="00890C91">
      <w:pPr>
        <w:pStyle w:val="Paragraphedeliste"/>
        <w:numPr>
          <w:ilvl w:val="0"/>
          <w:numId w:val="2"/>
        </w:numPr>
        <w:spacing w:after="0" w:line="240" w:lineRule="auto"/>
      </w:pPr>
      <w:r>
        <w:t>TRT 2s</w:t>
      </w:r>
    </w:p>
    <w:p w:rsidR="00890C91" w:rsidRDefault="00890C91" w:rsidP="00890C91">
      <w:pPr>
        <w:pStyle w:val="Paragraphedeliste"/>
        <w:ind w:left="1080"/>
      </w:pPr>
    </w:p>
    <w:p w:rsidR="00383810" w:rsidRDefault="00383810" w:rsidP="0038381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04A29">
        <w:rPr>
          <w:b/>
          <w:bCs/>
          <w:color w:val="FF0000"/>
        </w:rPr>
        <w:t xml:space="preserve">Pneumonie interstitielle : </w:t>
      </w:r>
    </w:p>
    <w:p w:rsidR="00383810" w:rsidRDefault="00383810" w:rsidP="00383810">
      <w:pPr>
        <w:pStyle w:val="Paragraphedeliste"/>
        <w:numPr>
          <w:ilvl w:val="0"/>
          <w:numId w:val="2"/>
        </w:numPr>
      </w:pPr>
      <w:proofErr w:type="spellStart"/>
      <w:r w:rsidRPr="00F04A29">
        <w:rPr>
          <w:highlight w:val="yellow"/>
        </w:rPr>
        <w:t>Mycoplasma</w:t>
      </w:r>
      <w:proofErr w:type="spellEnd"/>
      <w:r w:rsidRPr="00F04A29">
        <w:rPr>
          <w:highlight w:val="yellow"/>
        </w:rPr>
        <w:t xml:space="preserve"> </w:t>
      </w:r>
      <w:proofErr w:type="spellStart"/>
      <w:proofErr w:type="gramStart"/>
      <w:r w:rsidRPr="00F04A29">
        <w:rPr>
          <w:highlight w:val="yellow"/>
        </w:rPr>
        <w:t>pneumoniae</w:t>
      </w:r>
      <w:proofErr w:type="spellEnd"/>
      <w:r>
        <w:t xml:space="preserve"> </w:t>
      </w:r>
      <w:r w:rsidR="00735DA4">
        <w:t>,</w:t>
      </w:r>
      <w:proofErr w:type="gramEnd"/>
      <w:r w:rsidR="00735DA4">
        <w:t xml:space="preserve"> </w:t>
      </w:r>
      <w:r w:rsidR="00735DA4" w:rsidRPr="0029671F">
        <w:rPr>
          <w:b/>
          <w:bCs/>
          <w:color w:val="0070C0"/>
        </w:rPr>
        <w:t>Chlamydia</w:t>
      </w:r>
      <w:r w:rsidR="00735DA4">
        <w:rPr>
          <w:b/>
          <w:bCs/>
          <w:color w:val="0070C0"/>
        </w:rPr>
        <w:t xml:space="preserve">, </w:t>
      </w:r>
      <w:proofErr w:type="spellStart"/>
      <w:r w:rsidR="00735DA4" w:rsidRPr="0029671F">
        <w:rPr>
          <w:b/>
          <w:bCs/>
          <w:color w:val="0070C0"/>
        </w:rPr>
        <w:t>Coxiella</w:t>
      </w:r>
      <w:proofErr w:type="spellEnd"/>
      <w:r w:rsidR="00735DA4" w:rsidRPr="0029671F">
        <w:rPr>
          <w:b/>
          <w:bCs/>
          <w:color w:val="0070C0"/>
        </w:rPr>
        <w:t xml:space="preserve"> </w:t>
      </w:r>
      <w:proofErr w:type="spellStart"/>
      <w:r w:rsidR="00735DA4" w:rsidRPr="0029671F">
        <w:rPr>
          <w:b/>
          <w:bCs/>
          <w:color w:val="0070C0"/>
        </w:rPr>
        <w:t>burnetti</w:t>
      </w:r>
      <w:proofErr w:type="spellEnd"/>
      <w:r w:rsidR="00735DA4" w:rsidRPr="0029671F">
        <w:rPr>
          <w:b/>
          <w:bCs/>
          <w:color w:val="0070C0"/>
        </w:rPr>
        <w:t xml:space="preserve"> (Fièvre Q) </w:t>
      </w:r>
      <w:r>
        <w:t xml:space="preserve"> </w:t>
      </w:r>
    </w:p>
    <w:p w:rsidR="00383810" w:rsidRDefault="00383810" w:rsidP="00383810">
      <w:pPr>
        <w:pStyle w:val="Paragraphedeliste"/>
        <w:numPr>
          <w:ilvl w:val="0"/>
          <w:numId w:val="2"/>
        </w:numPr>
      </w:pPr>
      <w:r>
        <w:t>Survient par épidémies</w:t>
      </w:r>
    </w:p>
    <w:p w:rsidR="00383810" w:rsidRDefault="00383810" w:rsidP="00383810">
      <w:pPr>
        <w:pStyle w:val="Paragraphedeliste"/>
        <w:numPr>
          <w:ilvl w:val="0"/>
          <w:numId w:val="2"/>
        </w:numPr>
      </w:pPr>
      <w:r>
        <w:t>terrain : adulte jeune sans ATCD pathologiques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04A29">
        <w:rPr>
          <w:b/>
          <w:bCs/>
        </w:rPr>
        <w:t>Début progressif</w:t>
      </w:r>
    </w:p>
    <w:p w:rsidR="00383810" w:rsidRPr="00383810" w:rsidRDefault="00383810" w:rsidP="00383810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 xml:space="preserve">pneumopathie </w:t>
      </w:r>
      <w:proofErr w:type="spellStart"/>
      <w:r>
        <w:t>seche</w:t>
      </w:r>
      <w:proofErr w:type="spellEnd"/>
    </w:p>
    <w:p w:rsidR="00383810" w:rsidRPr="00F04A29" w:rsidRDefault="00383810" w:rsidP="00383810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S. extra-thoraciques : </w:t>
      </w:r>
    </w:p>
    <w:p w:rsidR="00383810" w:rsidRDefault="00383810" w:rsidP="00383810">
      <w:pPr>
        <w:pStyle w:val="Paragraphedeliste"/>
        <w:numPr>
          <w:ilvl w:val="0"/>
          <w:numId w:val="2"/>
        </w:numPr>
      </w:pPr>
      <w:r>
        <w:t xml:space="preserve">Radio : opacité </w:t>
      </w:r>
      <w:proofErr w:type="spellStart"/>
      <w:r>
        <w:t>reticulo</w:t>
      </w:r>
      <w:proofErr w:type="spellEnd"/>
      <w:r>
        <w:t>-nodulaire bilatérales prédominante aux bases</w:t>
      </w:r>
    </w:p>
    <w:p w:rsidR="00890C91" w:rsidRPr="00890C91" w:rsidRDefault="00383810" w:rsidP="00890C91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>Diagnostic de certitude : 2 sérologies</w:t>
      </w:r>
    </w:p>
    <w:p w:rsidR="00890C91" w:rsidRPr="00890C91" w:rsidRDefault="00890C91" w:rsidP="00890C91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t>TRT 2s</w:t>
      </w:r>
    </w:p>
    <w:p w:rsidR="00890C91" w:rsidRPr="00745AA0" w:rsidRDefault="00735DA4" w:rsidP="00890C91">
      <w:pPr>
        <w:pStyle w:val="Paragraphedeliste"/>
        <w:ind w:left="1080"/>
        <w:rPr>
          <w:b/>
          <w:bCs/>
          <w:color w:val="FF0000"/>
        </w:rPr>
      </w:pPr>
      <w:proofErr w:type="spellStart"/>
      <w:r w:rsidRPr="0029671F">
        <w:rPr>
          <w:b/>
          <w:bCs/>
          <w:color w:val="0070C0"/>
        </w:rPr>
        <w:t>Légionella</w:t>
      </w:r>
      <w:proofErr w:type="spellEnd"/>
      <w:r>
        <w:rPr>
          <w:b/>
          <w:bCs/>
          <w:color w:val="0070C0"/>
        </w:rPr>
        <w:t xml:space="preserve"> : </w:t>
      </w:r>
      <w:proofErr w:type="spellStart"/>
      <w:r>
        <w:rPr>
          <w:b/>
          <w:bCs/>
          <w:color w:val="0070C0"/>
        </w:rPr>
        <w:t>pnumo</w:t>
      </w:r>
      <w:proofErr w:type="spellEnd"/>
      <w:r>
        <w:rPr>
          <w:b/>
          <w:bCs/>
          <w:color w:val="0070C0"/>
        </w:rPr>
        <w:t xml:space="preserve"> sèche +s. extra respiratoires (neuro, digestif, rénaux) + séro</w:t>
      </w:r>
    </w:p>
    <w:p w:rsidR="00745AA0" w:rsidRPr="00745AA0" w:rsidRDefault="00745AA0" w:rsidP="00745AA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745AA0">
        <w:rPr>
          <w:b/>
          <w:color w:val="FF0000"/>
        </w:rPr>
        <w:t>ABCES DU POUMON</w:t>
      </w:r>
    </w:p>
    <w:p w:rsidR="00745AA0" w:rsidRPr="00293445" w:rsidRDefault="00745AA0" w:rsidP="00745AA0">
      <w:pPr>
        <w:numPr>
          <w:ilvl w:val="0"/>
          <w:numId w:val="7"/>
        </w:numPr>
        <w:spacing w:after="0" w:line="240" w:lineRule="auto"/>
      </w:pPr>
      <w:r w:rsidRPr="00293445">
        <w:t xml:space="preserve">SD infectieux : AEG + fièvre + faciès terreux </w:t>
      </w:r>
    </w:p>
    <w:p w:rsidR="00745AA0" w:rsidRPr="00293445" w:rsidRDefault="00745AA0" w:rsidP="00745AA0">
      <w:pPr>
        <w:numPr>
          <w:ilvl w:val="0"/>
          <w:numId w:val="7"/>
        </w:numPr>
        <w:spacing w:after="0" w:line="240" w:lineRule="auto"/>
      </w:pPr>
      <w:r w:rsidRPr="00293445">
        <w:t xml:space="preserve">Toux + expectorations malodorantes purulente + hémoptysie + râles bronchiques </w:t>
      </w:r>
    </w:p>
    <w:p w:rsidR="00745AA0" w:rsidRPr="00293445" w:rsidRDefault="00745AA0" w:rsidP="00745AA0">
      <w:pPr>
        <w:numPr>
          <w:ilvl w:val="0"/>
          <w:numId w:val="7"/>
        </w:numPr>
        <w:spacing w:after="0" w:line="240" w:lineRule="auto"/>
      </w:pPr>
      <w:r w:rsidRPr="00293445">
        <w:t>Hyperleucocytose à PNN</w:t>
      </w:r>
    </w:p>
    <w:p w:rsidR="00745AA0" w:rsidRPr="00293445" w:rsidRDefault="00745AA0" w:rsidP="00745AA0">
      <w:pPr>
        <w:numPr>
          <w:ilvl w:val="0"/>
          <w:numId w:val="7"/>
        </w:numPr>
        <w:spacing w:after="0" w:line="240" w:lineRule="auto"/>
      </w:pPr>
      <w:r w:rsidRPr="00293445">
        <w:t xml:space="preserve">Image de NHA </w:t>
      </w:r>
    </w:p>
    <w:p w:rsidR="00745AA0" w:rsidRPr="00293445" w:rsidRDefault="00745AA0" w:rsidP="00745AA0">
      <w:pPr>
        <w:numPr>
          <w:ilvl w:val="0"/>
          <w:numId w:val="7"/>
        </w:numPr>
        <w:spacing w:after="0" w:line="240" w:lineRule="auto"/>
      </w:pPr>
      <w:r w:rsidRPr="00293445">
        <w:t xml:space="preserve">Isolement du germe </w:t>
      </w:r>
    </w:p>
    <w:p w:rsidR="00745AA0" w:rsidRPr="00293445" w:rsidRDefault="00745AA0" w:rsidP="00745AA0">
      <w:pPr>
        <w:numPr>
          <w:ilvl w:val="1"/>
          <w:numId w:val="6"/>
        </w:numPr>
        <w:spacing w:after="0" w:line="240" w:lineRule="auto"/>
      </w:pPr>
      <w:r>
        <w:t>non invasives</w:t>
      </w:r>
      <w:r w:rsidRPr="00293445">
        <w:t xml:space="preserve"> : examen des crachats </w:t>
      </w:r>
    </w:p>
    <w:p w:rsidR="00745AA0" w:rsidRPr="00293445" w:rsidRDefault="00745AA0" w:rsidP="00745AA0">
      <w:pPr>
        <w:numPr>
          <w:ilvl w:val="1"/>
          <w:numId w:val="6"/>
        </w:numPr>
        <w:spacing w:after="0" w:line="240" w:lineRule="auto"/>
      </w:pPr>
      <w:r w:rsidRPr="00293445">
        <w:t>invasi</w:t>
      </w:r>
      <w:r>
        <w:t>ves</w:t>
      </w:r>
      <w:r w:rsidRPr="00293445">
        <w:t> : (prélèvement protégé par ATB)</w:t>
      </w:r>
    </w:p>
    <w:p w:rsidR="00745AA0" w:rsidRPr="00293445" w:rsidRDefault="00745AA0" w:rsidP="00745AA0">
      <w:pPr>
        <w:numPr>
          <w:ilvl w:val="2"/>
          <w:numId w:val="6"/>
        </w:numPr>
        <w:spacing w:after="0" w:line="240" w:lineRule="auto"/>
      </w:pPr>
      <w:r w:rsidRPr="00293445">
        <w:t xml:space="preserve">ponction aspiration </w:t>
      </w:r>
      <w:proofErr w:type="spellStart"/>
      <w:r w:rsidRPr="00293445">
        <w:t>trans</w:t>
      </w:r>
      <w:proofErr w:type="spellEnd"/>
      <w:r w:rsidRPr="00293445">
        <w:t xml:space="preserve">-trachéale </w:t>
      </w:r>
    </w:p>
    <w:p w:rsidR="00745AA0" w:rsidRPr="00293445" w:rsidRDefault="00745AA0" w:rsidP="00745AA0">
      <w:pPr>
        <w:numPr>
          <w:ilvl w:val="2"/>
          <w:numId w:val="6"/>
        </w:numPr>
        <w:spacing w:after="0" w:line="240" w:lineRule="auto"/>
      </w:pPr>
      <w:r w:rsidRPr="00293445">
        <w:t xml:space="preserve">fibroscopie bronchique </w:t>
      </w:r>
    </w:p>
    <w:p w:rsidR="00745AA0" w:rsidRPr="00293445" w:rsidRDefault="00745AA0" w:rsidP="00745AA0">
      <w:pPr>
        <w:numPr>
          <w:ilvl w:val="2"/>
          <w:numId w:val="6"/>
        </w:numPr>
        <w:spacing w:after="0" w:line="240" w:lineRule="auto"/>
      </w:pPr>
      <w:r w:rsidRPr="00293445">
        <w:t xml:space="preserve">ponction </w:t>
      </w:r>
      <w:proofErr w:type="spellStart"/>
      <w:r w:rsidRPr="00293445">
        <w:t>trans</w:t>
      </w:r>
      <w:proofErr w:type="spellEnd"/>
      <w:r w:rsidRPr="00293445">
        <w:t xml:space="preserve">-thoracique </w:t>
      </w:r>
    </w:p>
    <w:p w:rsidR="00745AA0" w:rsidRPr="00293445" w:rsidRDefault="00745AA0" w:rsidP="00745AA0">
      <w:pPr>
        <w:numPr>
          <w:ilvl w:val="1"/>
          <w:numId w:val="6"/>
        </w:numPr>
        <w:spacing w:after="0" w:line="240" w:lineRule="auto"/>
      </w:pPr>
      <w:r w:rsidRPr="00293445">
        <w:t>ponction d’un foyer septique</w:t>
      </w:r>
    </w:p>
    <w:p w:rsidR="00745AA0" w:rsidRPr="00293445" w:rsidRDefault="00745AA0" w:rsidP="00745AA0">
      <w:pPr>
        <w:numPr>
          <w:ilvl w:val="1"/>
          <w:numId w:val="6"/>
        </w:numPr>
        <w:spacing w:after="0" w:line="240" w:lineRule="auto"/>
        <w:rPr>
          <w:u w:val="single"/>
        </w:rPr>
      </w:pPr>
      <w:r w:rsidRPr="00293445">
        <w:rPr>
          <w:u w:val="single"/>
        </w:rPr>
        <w:t xml:space="preserve">hémoculture </w:t>
      </w:r>
    </w:p>
    <w:p w:rsidR="00745AA0" w:rsidRDefault="00745AA0" w:rsidP="00745AA0">
      <w:pPr>
        <w:numPr>
          <w:ilvl w:val="1"/>
          <w:numId w:val="6"/>
        </w:numPr>
        <w:spacing w:after="0" w:line="240" w:lineRule="auto"/>
      </w:pPr>
      <w:r w:rsidRPr="00293445">
        <w:t xml:space="preserve">recherche d’Ag soluble pas méthodes immunologiques </w:t>
      </w:r>
    </w:p>
    <w:p w:rsidR="00890C91" w:rsidRPr="00033965" w:rsidRDefault="00890C91" w:rsidP="00890C91">
      <w:pPr>
        <w:numPr>
          <w:ilvl w:val="0"/>
          <w:numId w:val="6"/>
        </w:numPr>
        <w:spacing w:after="0" w:line="240" w:lineRule="auto"/>
      </w:pPr>
      <w:r>
        <w:t>TRT 4 à 6s</w:t>
      </w:r>
    </w:p>
    <w:p w:rsidR="00890C91" w:rsidRPr="00293445" w:rsidRDefault="00890C91" w:rsidP="00890C91">
      <w:pPr>
        <w:pStyle w:val="Paragraphedeliste"/>
        <w:spacing w:after="0" w:line="240" w:lineRule="auto"/>
        <w:ind w:left="1080"/>
      </w:pPr>
    </w:p>
    <w:p w:rsidR="00890C91" w:rsidRPr="00890C91" w:rsidRDefault="00890C91" w:rsidP="00890C91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890C91">
        <w:rPr>
          <w:b/>
          <w:color w:val="FF0000"/>
        </w:rPr>
        <w:t>EPL:</w:t>
      </w:r>
    </w:p>
    <w:p w:rsidR="00890C91" w:rsidRPr="00033965" w:rsidRDefault="00890C91" w:rsidP="00890C91">
      <w:pPr>
        <w:numPr>
          <w:ilvl w:val="0"/>
          <w:numId w:val="8"/>
        </w:numPr>
        <w:spacing w:after="0" w:line="240" w:lineRule="auto"/>
      </w:pPr>
      <w:r w:rsidRPr="00890C91">
        <w:rPr>
          <w:u w:val="single"/>
        </w:rPr>
        <w:lastRenderedPageBreak/>
        <w:t>SD infectieux</w:t>
      </w:r>
      <w:r w:rsidRPr="00033965">
        <w:t xml:space="preserve"> :  </w:t>
      </w:r>
    </w:p>
    <w:p w:rsidR="00890C91" w:rsidRPr="00033965" w:rsidRDefault="00890C91" w:rsidP="00890C91">
      <w:pPr>
        <w:numPr>
          <w:ilvl w:val="0"/>
          <w:numId w:val="8"/>
        </w:numPr>
        <w:spacing w:after="0" w:line="240" w:lineRule="auto"/>
      </w:pPr>
      <w:r>
        <w:t>Sd</w:t>
      </w:r>
      <w:r w:rsidRPr="00033965">
        <w:t xml:space="preserve"> d’EPL : matité, diminution des</w:t>
      </w:r>
      <w:r>
        <w:t xml:space="preserve"> </w:t>
      </w:r>
      <w:proofErr w:type="spellStart"/>
      <w:r>
        <w:t>vv</w:t>
      </w:r>
      <w:proofErr w:type="spellEnd"/>
      <w:r>
        <w:t xml:space="preserve"> et </w:t>
      </w:r>
      <w:proofErr w:type="spellStart"/>
      <w:r>
        <w:t>mv</w:t>
      </w:r>
      <w:proofErr w:type="spellEnd"/>
    </w:p>
    <w:p w:rsidR="00890C91" w:rsidRPr="00890C91" w:rsidRDefault="00890C91" w:rsidP="00890C91">
      <w:pPr>
        <w:pStyle w:val="Paragraphedeliste"/>
        <w:numPr>
          <w:ilvl w:val="0"/>
          <w:numId w:val="8"/>
        </w:numPr>
        <w:spacing w:after="0" w:line="240" w:lineRule="auto"/>
        <w:rPr>
          <w:b/>
        </w:rPr>
      </w:pPr>
      <w:r w:rsidRPr="00890C91">
        <w:rPr>
          <w:b/>
        </w:rPr>
        <w:t>radiographie thoracique :</w:t>
      </w:r>
    </w:p>
    <w:p w:rsidR="00890C91" w:rsidRPr="00033965" w:rsidRDefault="00890C91" w:rsidP="00890C91">
      <w:pPr>
        <w:numPr>
          <w:ilvl w:val="0"/>
          <w:numId w:val="9"/>
        </w:numPr>
        <w:spacing w:after="0" w:line="240" w:lineRule="auto"/>
      </w:pPr>
      <w:r w:rsidRPr="00033965">
        <w:rPr>
          <w:u w:val="single"/>
        </w:rPr>
        <w:t>stade 1</w:t>
      </w:r>
      <w:r w:rsidRPr="00033965">
        <w:t xml:space="preserve"> : opacité dense homogène à limite supérieure concave en haut et en dedans, comblant les culs de sac </w:t>
      </w:r>
      <w:proofErr w:type="spellStart"/>
      <w:r w:rsidRPr="00033965">
        <w:t>costo</w:t>
      </w:r>
      <w:proofErr w:type="spellEnd"/>
      <w:r w:rsidRPr="00033965">
        <w:t>-diaphragmatique</w:t>
      </w:r>
      <w:r>
        <w:t>s</w:t>
      </w:r>
      <w:r w:rsidRPr="00033965">
        <w:t xml:space="preserve"> </w:t>
      </w:r>
    </w:p>
    <w:p w:rsidR="00890C91" w:rsidRPr="00033965" w:rsidRDefault="00890C91" w:rsidP="00890C91">
      <w:pPr>
        <w:numPr>
          <w:ilvl w:val="0"/>
          <w:numId w:val="9"/>
        </w:numPr>
        <w:spacing w:after="0" w:line="240" w:lineRule="auto"/>
      </w:pPr>
      <w:r w:rsidRPr="00033965">
        <w:rPr>
          <w:u w:val="single"/>
        </w:rPr>
        <w:t>stade 2</w:t>
      </w:r>
      <w:r w:rsidRPr="00033965">
        <w:t> : limite supérieure convexe en haut et en dedans (cloisonnement)</w:t>
      </w:r>
    </w:p>
    <w:p w:rsidR="00890C91" w:rsidRPr="00033965" w:rsidRDefault="00890C91" w:rsidP="00890C91">
      <w:pPr>
        <w:numPr>
          <w:ilvl w:val="0"/>
          <w:numId w:val="9"/>
        </w:numPr>
        <w:spacing w:after="0" w:line="240" w:lineRule="auto"/>
      </w:pPr>
      <w:r w:rsidRPr="00033965">
        <w:rPr>
          <w:u w:val="single"/>
        </w:rPr>
        <w:t>stade 3</w:t>
      </w:r>
      <w:r w:rsidRPr="00033965">
        <w:t xml:space="preserve"> : épaississement pleurale + signes de rétraction </w:t>
      </w:r>
    </w:p>
    <w:p w:rsidR="00890C91" w:rsidRPr="00890C91" w:rsidRDefault="00890C91" w:rsidP="00890C91">
      <w:pPr>
        <w:pStyle w:val="Paragraphedeliste"/>
        <w:numPr>
          <w:ilvl w:val="0"/>
          <w:numId w:val="8"/>
        </w:numPr>
        <w:spacing w:after="0" w:line="240" w:lineRule="auto"/>
        <w:rPr>
          <w:b/>
        </w:rPr>
      </w:pPr>
      <w:r w:rsidRPr="00890C91">
        <w:rPr>
          <w:b/>
        </w:rPr>
        <w:t>ponction pleurale :</w:t>
      </w:r>
    </w:p>
    <w:p w:rsidR="00890C91" w:rsidRPr="00033965" w:rsidRDefault="00890C91" w:rsidP="00890C91">
      <w:pPr>
        <w:numPr>
          <w:ilvl w:val="0"/>
          <w:numId w:val="8"/>
        </w:numPr>
        <w:spacing w:after="0" w:line="240" w:lineRule="auto"/>
      </w:pPr>
      <w:r w:rsidRPr="00033965">
        <w:t>hyperleucocytose à PNN, VS accélérée, anémie inflammatoire</w:t>
      </w:r>
    </w:p>
    <w:p w:rsidR="00890C91" w:rsidRPr="00033965" w:rsidRDefault="00890C91" w:rsidP="00890C91">
      <w:pPr>
        <w:numPr>
          <w:ilvl w:val="0"/>
          <w:numId w:val="8"/>
        </w:numPr>
        <w:spacing w:after="0" w:line="240" w:lineRule="auto"/>
      </w:pPr>
      <w:r w:rsidRPr="00033965">
        <w:t xml:space="preserve">hémoculture au pic fébrile  </w:t>
      </w:r>
    </w:p>
    <w:p w:rsidR="00890C91" w:rsidRDefault="00890C91" w:rsidP="00890C91">
      <w:pPr>
        <w:numPr>
          <w:ilvl w:val="0"/>
          <w:numId w:val="8"/>
        </w:numPr>
        <w:spacing w:after="0" w:line="240" w:lineRule="auto"/>
      </w:pPr>
      <w:r w:rsidRPr="00033965">
        <w:t xml:space="preserve">faire un bilan rénal + glycémie </w:t>
      </w:r>
    </w:p>
    <w:p w:rsidR="00890C91" w:rsidRPr="00033965" w:rsidRDefault="00890C91" w:rsidP="00890C91">
      <w:pPr>
        <w:numPr>
          <w:ilvl w:val="0"/>
          <w:numId w:val="8"/>
        </w:numPr>
        <w:spacing w:after="0" w:line="240" w:lineRule="auto"/>
      </w:pPr>
      <w:r>
        <w:t>TRT 4 à 6s</w:t>
      </w:r>
    </w:p>
    <w:p w:rsidR="00745AA0" w:rsidRPr="00890C91" w:rsidRDefault="00890C91" w:rsidP="00890C91">
      <w:pPr>
        <w:ind w:left="360"/>
        <w:rPr>
          <w:b/>
          <w:bCs/>
          <w:color w:val="FF0000"/>
        </w:rPr>
      </w:pPr>
      <w:r w:rsidRPr="00890C91">
        <w:rPr>
          <w:b/>
          <w:bCs/>
          <w:color w:val="FF0000"/>
        </w:rPr>
        <w:t xml:space="preserve"> </w:t>
      </w:r>
    </w:p>
    <w:p w:rsidR="00383810" w:rsidRPr="00383810" w:rsidRDefault="00383810" w:rsidP="00383810">
      <w:pPr>
        <w:rPr>
          <w:b/>
          <w:bCs/>
          <w:color w:val="FF0000"/>
        </w:rPr>
      </w:pPr>
    </w:p>
    <w:p w:rsidR="0025628E" w:rsidRDefault="00944902" w:rsidP="00944902">
      <w:pPr>
        <w:pStyle w:val="Paragraphedeliste"/>
        <w:numPr>
          <w:ilvl w:val="0"/>
          <w:numId w:val="1"/>
        </w:numPr>
      </w:pPr>
      <w:r>
        <w:t>DDB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 w:rsidRPr="00BF1943">
        <w:rPr>
          <w:highlight w:val="yellow"/>
        </w:rPr>
        <w:t>augmentation permanente et irréversible du calibre des bronches dans des territoires +/- étendues avec altération de leurs fonction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>
        <w:t>bronchorrhée matinale : plâtre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>
        <w:t>pneumopathie productive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>
        <w:t>hémoptysie : faire fibro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>
        <w:t xml:space="preserve">radio : clarté ou opacité tubulée, </w:t>
      </w:r>
      <w:proofErr w:type="spellStart"/>
      <w:r>
        <w:t>bronchocèle</w:t>
      </w:r>
      <w:proofErr w:type="spellEnd"/>
      <w:r>
        <w:t>, rayon de miel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>
        <w:t>EFR : obstructif puis mixte</w:t>
      </w:r>
    </w:p>
    <w:p w:rsidR="00944902" w:rsidRDefault="00944902" w:rsidP="00944902">
      <w:pPr>
        <w:pStyle w:val="Paragraphedeliste"/>
        <w:numPr>
          <w:ilvl w:val="0"/>
          <w:numId w:val="8"/>
        </w:numPr>
      </w:pPr>
      <w:r>
        <w:t>TDM : bague à chaton</w:t>
      </w:r>
    </w:p>
    <w:p w:rsidR="00155867" w:rsidRDefault="00155867" w:rsidP="00155867">
      <w:pPr>
        <w:pStyle w:val="Paragraphedeliste"/>
      </w:pPr>
    </w:p>
    <w:p w:rsidR="00944902" w:rsidRDefault="00155867" w:rsidP="00155867">
      <w:pPr>
        <w:pStyle w:val="Paragraphedeliste"/>
        <w:numPr>
          <w:ilvl w:val="0"/>
          <w:numId w:val="1"/>
        </w:numPr>
      </w:pPr>
      <w:r>
        <w:t>PIT :</w:t>
      </w:r>
    </w:p>
    <w:p w:rsidR="00155867" w:rsidRDefault="00155867" w:rsidP="00155867">
      <w:pPr>
        <w:pStyle w:val="Paragraphedeliste"/>
        <w:numPr>
          <w:ilvl w:val="0"/>
          <w:numId w:val="8"/>
        </w:numPr>
      </w:pPr>
      <w:r>
        <w:t>Asymptomatique +++ ou patente (s. d’</w:t>
      </w:r>
      <w:proofErr w:type="spellStart"/>
      <w:r>
        <w:t>impregnation</w:t>
      </w:r>
      <w:proofErr w:type="spellEnd"/>
      <w:r>
        <w:t xml:space="preserve"> + </w:t>
      </w:r>
      <w:proofErr w:type="spellStart"/>
      <w:r>
        <w:t>typho</w:t>
      </w:r>
      <w:proofErr w:type="spellEnd"/>
      <w:r>
        <w:t xml:space="preserve"> </w:t>
      </w:r>
      <w:proofErr w:type="spellStart"/>
      <w:r>
        <w:t>bacilllose</w:t>
      </w:r>
      <w:proofErr w:type="spellEnd"/>
      <w:r>
        <w:t xml:space="preserve"> de </w:t>
      </w:r>
      <w:proofErr w:type="spellStart"/>
      <w:r>
        <w:t>Landouzi</w:t>
      </w:r>
      <w:proofErr w:type="spellEnd"/>
      <w:r>
        <w:t>)</w:t>
      </w:r>
    </w:p>
    <w:p w:rsidR="00155867" w:rsidRDefault="00155867" w:rsidP="00155867">
      <w:pPr>
        <w:pStyle w:val="Paragraphedeliste"/>
        <w:numPr>
          <w:ilvl w:val="0"/>
          <w:numId w:val="8"/>
        </w:numPr>
      </w:pPr>
      <w:r>
        <w:t xml:space="preserve">Radio : normale ou chancre d’inoculation + ADP </w:t>
      </w:r>
      <w:proofErr w:type="spellStart"/>
      <w:r>
        <w:t>mediastinale</w:t>
      </w:r>
      <w:proofErr w:type="spellEnd"/>
      <w:r>
        <w:t xml:space="preserve"> hilaire droite</w:t>
      </w:r>
    </w:p>
    <w:p w:rsidR="00155867" w:rsidRDefault="00155867" w:rsidP="00155867">
      <w:pPr>
        <w:pStyle w:val="Paragraphedeliste"/>
      </w:pPr>
    </w:p>
    <w:p w:rsidR="00155867" w:rsidRDefault="00155867" w:rsidP="00155867">
      <w:pPr>
        <w:pStyle w:val="Paragraphedeliste"/>
        <w:numPr>
          <w:ilvl w:val="0"/>
          <w:numId w:val="1"/>
        </w:numPr>
      </w:pPr>
      <w:r>
        <w:t>PSFTP :</w:t>
      </w:r>
    </w:p>
    <w:p w:rsidR="00155867" w:rsidRDefault="00155867" w:rsidP="00155867">
      <w:pPr>
        <w:pStyle w:val="Paragraphedeliste"/>
        <w:numPr>
          <w:ilvl w:val="0"/>
          <w:numId w:val="8"/>
        </w:numPr>
      </w:pPr>
      <w:r>
        <w:t>S. de tuberculose classique sèche + EPL (liquide exsudatif)</w:t>
      </w:r>
    </w:p>
    <w:p w:rsidR="000A17A3" w:rsidRDefault="000A17A3" w:rsidP="00155867">
      <w:pPr>
        <w:pStyle w:val="Paragraphedeliste"/>
        <w:numPr>
          <w:ilvl w:val="0"/>
          <w:numId w:val="8"/>
        </w:numPr>
      </w:pPr>
      <w:r>
        <w:t xml:space="preserve">IDR +, </w:t>
      </w:r>
      <w:proofErr w:type="spellStart"/>
      <w:r>
        <w:t>paucibacillaire</w:t>
      </w:r>
      <w:proofErr w:type="spellEnd"/>
    </w:p>
    <w:p w:rsidR="000A17A3" w:rsidRDefault="000A17A3" w:rsidP="00155867">
      <w:pPr>
        <w:pStyle w:val="Paragraphedeliste"/>
        <w:numPr>
          <w:ilvl w:val="0"/>
          <w:numId w:val="8"/>
        </w:numPr>
      </w:pPr>
      <w:r>
        <w:t xml:space="preserve">Biopsie : follicule de </w:t>
      </w:r>
      <w:proofErr w:type="spellStart"/>
      <w:r>
        <w:t>Koester</w:t>
      </w:r>
      <w:proofErr w:type="spellEnd"/>
    </w:p>
    <w:p w:rsidR="000A17A3" w:rsidRDefault="000A17A3" w:rsidP="000A17A3">
      <w:pPr>
        <w:pStyle w:val="Paragraphedeliste"/>
        <w:numPr>
          <w:ilvl w:val="0"/>
          <w:numId w:val="8"/>
        </w:numPr>
      </w:pPr>
      <w:r>
        <w:t>Traiter l’infection (2RHZ/4RH) + 2 mois de CTC</w:t>
      </w:r>
    </w:p>
    <w:p w:rsidR="00093457" w:rsidRDefault="00093457" w:rsidP="00093457">
      <w:pPr>
        <w:pStyle w:val="Paragraphedeliste"/>
      </w:pPr>
    </w:p>
    <w:p w:rsidR="000A17A3" w:rsidRDefault="00093457" w:rsidP="00093457">
      <w:pPr>
        <w:pStyle w:val="Paragraphedeliste"/>
        <w:numPr>
          <w:ilvl w:val="0"/>
          <w:numId w:val="1"/>
        </w:numPr>
      </w:pPr>
      <w:r>
        <w:t>TBK :</w:t>
      </w:r>
    </w:p>
    <w:p w:rsidR="00093457" w:rsidRDefault="00093457" w:rsidP="00093457">
      <w:pPr>
        <w:pStyle w:val="Paragraphedeliste"/>
        <w:numPr>
          <w:ilvl w:val="0"/>
          <w:numId w:val="8"/>
        </w:numPr>
      </w:pPr>
      <w:r>
        <w:t>Notion de contage, s. d’imprégnation</w:t>
      </w:r>
    </w:p>
    <w:p w:rsidR="00AC5186" w:rsidRPr="00AC5186" w:rsidRDefault="00AC5186" w:rsidP="00AC5186">
      <w:pPr>
        <w:pStyle w:val="Paragraphedeliste"/>
        <w:numPr>
          <w:ilvl w:val="0"/>
          <w:numId w:val="12"/>
        </w:numPr>
        <w:spacing w:after="0" w:line="240" w:lineRule="auto"/>
        <w:rPr>
          <w:b/>
        </w:rPr>
      </w:pPr>
      <w:r w:rsidRPr="00AC5186">
        <w:rPr>
          <w:b/>
        </w:rPr>
        <w:t xml:space="preserve">début progressif </w:t>
      </w:r>
    </w:p>
    <w:p w:rsidR="00AC5186" w:rsidRPr="00EC7179" w:rsidRDefault="00AC5186" w:rsidP="00AC5186">
      <w:pPr>
        <w:numPr>
          <w:ilvl w:val="0"/>
          <w:numId w:val="12"/>
        </w:numPr>
        <w:spacing w:after="0" w:line="240" w:lineRule="auto"/>
      </w:pPr>
      <w:r>
        <w:rPr>
          <w:u w:val="single"/>
        </w:rPr>
        <w:t xml:space="preserve">pneumopathie productive </w:t>
      </w:r>
      <w:r w:rsidRPr="00EC7179">
        <w:t xml:space="preserve"> </w:t>
      </w:r>
    </w:p>
    <w:p w:rsidR="00AC5186" w:rsidRPr="00AC5186" w:rsidRDefault="00AC5186" w:rsidP="00AC5186">
      <w:pPr>
        <w:pStyle w:val="Paragraphedeliste"/>
        <w:numPr>
          <w:ilvl w:val="0"/>
          <w:numId w:val="12"/>
        </w:numPr>
        <w:spacing w:after="0" w:line="240" w:lineRule="auto"/>
        <w:rPr>
          <w:b/>
        </w:rPr>
      </w:pPr>
      <w:r w:rsidRPr="00AC5186">
        <w:rPr>
          <w:b/>
        </w:rPr>
        <w:t>début brutal :</w:t>
      </w:r>
    </w:p>
    <w:p w:rsidR="00AC5186" w:rsidRPr="00EC7179" w:rsidRDefault="00AC5186" w:rsidP="00AC5186">
      <w:pPr>
        <w:numPr>
          <w:ilvl w:val="0"/>
          <w:numId w:val="12"/>
        </w:numPr>
        <w:spacing w:after="0" w:line="240" w:lineRule="auto"/>
      </w:pPr>
      <w:r>
        <w:t xml:space="preserve">hémoptysie, </w:t>
      </w:r>
      <w:r w:rsidRPr="00EC7179">
        <w:t>EPL ou aérien, Pneumonie</w:t>
      </w:r>
    </w:p>
    <w:p w:rsidR="00AC5186" w:rsidRPr="00AC5186" w:rsidRDefault="00AC5186" w:rsidP="00AC5186">
      <w:pPr>
        <w:pStyle w:val="Paragraphedeliste"/>
        <w:numPr>
          <w:ilvl w:val="0"/>
          <w:numId w:val="12"/>
        </w:numPr>
        <w:spacing w:after="0" w:line="240" w:lineRule="auto"/>
        <w:rPr>
          <w:b/>
        </w:rPr>
      </w:pPr>
      <w:r w:rsidRPr="00AC5186">
        <w:rPr>
          <w:b/>
        </w:rPr>
        <w:t xml:space="preserve">radiologie : </w:t>
      </w:r>
      <w:r w:rsidRPr="00AC5186">
        <w:rPr>
          <w:highlight w:val="yellow"/>
        </w:rPr>
        <w:t>siège électif au lobe supérieur</w:t>
      </w:r>
      <w:r w:rsidRPr="00EC7179">
        <w:t xml:space="preserve"> </w:t>
      </w:r>
    </w:p>
    <w:p w:rsidR="00AC5186" w:rsidRDefault="00AC5186" w:rsidP="00AC5186">
      <w:pPr>
        <w:numPr>
          <w:ilvl w:val="0"/>
          <w:numId w:val="13"/>
        </w:numPr>
        <w:spacing w:after="0" w:line="240" w:lineRule="auto"/>
      </w:pPr>
      <w:r w:rsidRPr="00EC7179">
        <w:t>opacités :</w:t>
      </w:r>
      <w:r>
        <w:t xml:space="preserve"> nodules, infiltrats </w:t>
      </w:r>
    </w:p>
    <w:p w:rsidR="00AC5186" w:rsidRPr="00EC7179" w:rsidRDefault="00AC5186" w:rsidP="00AC5186">
      <w:pPr>
        <w:pStyle w:val="Paragraphedeliste"/>
        <w:numPr>
          <w:ilvl w:val="0"/>
          <w:numId w:val="13"/>
        </w:numPr>
        <w:spacing w:after="0" w:line="240" w:lineRule="auto"/>
      </w:pPr>
      <w:r w:rsidRPr="00EC7179">
        <w:t>clartés :</w:t>
      </w:r>
      <w:r>
        <w:t xml:space="preserve"> ulcérations, </w:t>
      </w:r>
      <w:r w:rsidRPr="00EC7179">
        <w:t>caverne</w:t>
      </w:r>
      <w:r>
        <w:t xml:space="preserve">, </w:t>
      </w:r>
      <w:r w:rsidRPr="00EC7179">
        <w:t xml:space="preserve">bronche de drainage : image en raquette </w:t>
      </w:r>
    </w:p>
    <w:p w:rsidR="00AC5186" w:rsidRDefault="00AC5186" w:rsidP="00093457">
      <w:pPr>
        <w:pStyle w:val="Paragraphedeliste"/>
        <w:numPr>
          <w:ilvl w:val="0"/>
          <w:numId w:val="8"/>
        </w:numPr>
      </w:pPr>
      <w:r w:rsidRPr="0010154A">
        <w:rPr>
          <w:highlight w:val="yellow"/>
        </w:rPr>
        <w:t>examen des crachas</w:t>
      </w:r>
      <w:r>
        <w:t xml:space="preserve"> + culture</w:t>
      </w:r>
    </w:p>
    <w:p w:rsidR="00AC5186" w:rsidRPr="00EC7179" w:rsidRDefault="00AC5186" w:rsidP="00AC5186">
      <w:pPr>
        <w:numPr>
          <w:ilvl w:val="0"/>
          <w:numId w:val="8"/>
        </w:numPr>
        <w:spacing w:after="0" w:line="240" w:lineRule="auto"/>
        <w:rPr>
          <w:b/>
        </w:rPr>
      </w:pPr>
      <w:r w:rsidRPr="00EC7179">
        <w:rPr>
          <w:b/>
        </w:rPr>
        <w:t>tuberculose miliaire aigue :</w:t>
      </w:r>
    </w:p>
    <w:p w:rsidR="00AC5186" w:rsidRPr="00EC7179" w:rsidRDefault="00AC5186" w:rsidP="00AC5186">
      <w:pPr>
        <w:numPr>
          <w:ilvl w:val="0"/>
          <w:numId w:val="8"/>
        </w:numPr>
        <w:spacing w:after="0" w:line="240" w:lineRule="auto"/>
      </w:pPr>
      <w:r w:rsidRPr="00EC7179">
        <w:lastRenderedPageBreak/>
        <w:t>fièvre 40°</w:t>
      </w:r>
      <w:r>
        <w:t>, SDRA, hémoptysie,</w:t>
      </w:r>
    </w:p>
    <w:p w:rsidR="00AC5186" w:rsidRDefault="00AC5186" w:rsidP="00AC5186">
      <w:pPr>
        <w:numPr>
          <w:ilvl w:val="0"/>
          <w:numId w:val="8"/>
        </w:numPr>
        <w:spacing w:after="0" w:line="240" w:lineRule="auto"/>
      </w:pPr>
      <w:r w:rsidRPr="00EC7179">
        <w:t xml:space="preserve">SP : râles crépitants, Sd d’EPL, Sd cavitaire </w:t>
      </w:r>
    </w:p>
    <w:p w:rsidR="00AC5186" w:rsidRPr="00EC7179" w:rsidRDefault="00AC5186" w:rsidP="00AC5186">
      <w:pPr>
        <w:numPr>
          <w:ilvl w:val="0"/>
          <w:numId w:val="8"/>
        </w:numPr>
        <w:spacing w:after="0" w:line="240" w:lineRule="auto"/>
      </w:pPr>
      <w:r>
        <w:t>Radio :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EC7179">
        <w:t>HM : image micronodulaire &lt;</w:t>
      </w:r>
      <w:smartTag w:uri="urn:schemas-microsoft-com:office:smarttags" w:element="metricconverter">
        <w:smartTagPr>
          <w:attr w:name="ProductID" w:val="3 mm"/>
        </w:smartTagPr>
        <w:r w:rsidRPr="00EC7179">
          <w:t>3 mm</w:t>
        </w:r>
      </w:smartTag>
      <w:r w:rsidRPr="00EC7179">
        <w:t xml:space="preserve">  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EC7179">
        <w:t xml:space="preserve">HB : image </w:t>
      </w:r>
      <w:proofErr w:type="spellStart"/>
      <w:r w:rsidRPr="00EC7179">
        <w:t>mico</w:t>
      </w:r>
      <w:proofErr w:type="spellEnd"/>
      <w:r w:rsidRPr="00EC7179">
        <w:t xml:space="preserve"> ou macro nodulaire qui confluent par endroit </w:t>
      </w:r>
    </w:p>
    <w:p w:rsidR="00AC5186" w:rsidRPr="00EC7179" w:rsidRDefault="00AC5186" w:rsidP="00AC5186">
      <w:pPr>
        <w:numPr>
          <w:ilvl w:val="0"/>
          <w:numId w:val="8"/>
        </w:numPr>
        <w:spacing w:after="0" w:line="240" w:lineRule="auto"/>
      </w:pPr>
      <w:r w:rsidRPr="00EC7179">
        <w:t>bactériologie :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EC7179">
        <w:t>après avoir débuté le traitement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10154A">
        <w:rPr>
          <w:highlight w:val="yellow"/>
        </w:rPr>
        <w:t>IDR</w:t>
      </w:r>
      <w:r w:rsidRPr="00EC7179">
        <w:t xml:space="preserve"> à la tuberculine : (+) si &gt; 7mm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EC7179">
        <w:t xml:space="preserve">Recherche de BK dans les crachats ou tubage gastrique voir fibro aspiration 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10154A">
        <w:rPr>
          <w:highlight w:val="yellow"/>
        </w:rPr>
        <w:t>HC</w:t>
      </w:r>
      <w:r w:rsidRPr="00EC7179">
        <w:t xml:space="preserve"> sur milieu de </w:t>
      </w:r>
      <w:proofErr w:type="spellStart"/>
      <w:r w:rsidRPr="00EC7179">
        <w:t>Lowenstein</w:t>
      </w:r>
      <w:proofErr w:type="spellEnd"/>
      <w:r w:rsidRPr="00EC7179">
        <w:t xml:space="preserve"> Jensen </w:t>
      </w:r>
    </w:p>
    <w:p w:rsidR="00AC5186" w:rsidRPr="00EC7179" w:rsidRDefault="00AC5186" w:rsidP="00AC5186">
      <w:pPr>
        <w:numPr>
          <w:ilvl w:val="1"/>
          <w:numId w:val="8"/>
        </w:numPr>
        <w:spacing w:after="0" w:line="240" w:lineRule="auto"/>
      </w:pPr>
      <w:r w:rsidRPr="0010154A">
        <w:rPr>
          <w:highlight w:val="yellow"/>
        </w:rPr>
        <w:t>FO</w:t>
      </w:r>
      <w:r w:rsidRPr="00EC7179">
        <w:t xml:space="preserve"> : tubercule de </w:t>
      </w:r>
      <w:proofErr w:type="spellStart"/>
      <w:r w:rsidRPr="00EC7179">
        <w:t>Bochut</w:t>
      </w:r>
      <w:proofErr w:type="spellEnd"/>
      <w:r w:rsidRPr="00EC7179">
        <w:t xml:space="preserve"> (tache blanc jaunâtre sur la rétine), </w:t>
      </w:r>
      <w:r>
        <w:t xml:space="preserve">examen </w:t>
      </w:r>
      <w:r w:rsidRPr="00EC7179">
        <w:t>indispensable</w:t>
      </w:r>
    </w:p>
    <w:p w:rsidR="00AC5186" w:rsidRDefault="00AC5186" w:rsidP="00AC5186">
      <w:pPr>
        <w:numPr>
          <w:ilvl w:val="1"/>
          <w:numId w:val="8"/>
        </w:numPr>
        <w:spacing w:after="0" w:line="240" w:lineRule="auto"/>
      </w:pPr>
      <w:r w:rsidRPr="0010154A">
        <w:rPr>
          <w:highlight w:val="yellow"/>
        </w:rPr>
        <w:t>PL</w:t>
      </w:r>
      <w:r w:rsidRPr="00EC7179">
        <w:t xml:space="preserve"> : décèle une atteinte méningée BK, LCR&gt; 10 </w:t>
      </w:r>
      <w:proofErr w:type="spellStart"/>
      <w:r w:rsidRPr="00EC7179">
        <w:t>lymph</w:t>
      </w:r>
      <w:proofErr w:type="spellEnd"/>
      <w:r w:rsidRPr="00EC7179">
        <w:t xml:space="preserve">/mm3, </w:t>
      </w:r>
      <w:proofErr w:type="spellStart"/>
      <w:r w:rsidRPr="00EC7179">
        <w:t>hypoglucorachie</w:t>
      </w:r>
      <w:proofErr w:type="spellEnd"/>
      <w:r w:rsidRPr="00EC7179">
        <w:t xml:space="preserve">, </w:t>
      </w:r>
      <w:proofErr w:type="spellStart"/>
      <w:r w:rsidRPr="00EC7179">
        <w:t>hyperalbuminorachie</w:t>
      </w:r>
      <w:proofErr w:type="spellEnd"/>
      <w:r w:rsidRPr="00EC7179">
        <w:t>, indispensable</w:t>
      </w:r>
    </w:p>
    <w:p w:rsidR="00735DA4" w:rsidRPr="00EC7179" w:rsidRDefault="00735DA4" w:rsidP="00735DA4">
      <w:pPr>
        <w:spacing w:after="0" w:line="240" w:lineRule="auto"/>
        <w:ind w:left="1440"/>
      </w:pPr>
    </w:p>
    <w:p w:rsidR="00AC5186" w:rsidRDefault="00735DA4" w:rsidP="00735DA4">
      <w:pPr>
        <w:pStyle w:val="Paragraphedeliste"/>
        <w:numPr>
          <w:ilvl w:val="0"/>
          <w:numId w:val="1"/>
        </w:numPr>
      </w:pPr>
      <w:r>
        <w:t>PNO</w:t>
      </w:r>
    </w:p>
    <w:p w:rsidR="00735DA4" w:rsidRDefault="00735DA4" w:rsidP="00735DA4">
      <w:pPr>
        <w:pStyle w:val="Paragraphedeliste"/>
        <w:numPr>
          <w:ilvl w:val="0"/>
          <w:numId w:val="17"/>
        </w:numPr>
      </w:pPr>
      <w:r>
        <w:t xml:space="preserve"> </w:t>
      </w:r>
      <w:r w:rsidRPr="00C746EA">
        <w:rPr>
          <w:highlight w:val="yellow"/>
        </w:rPr>
        <w:t>Douleur thoracique à type de point de coté</w:t>
      </w:r>
      <w:r>
        <w:t xml:space="preserve"> accentuée par les mouvements et la toux</w:t>
      </w:r>
    </w:p>
    <w:p w:rsidR="00735DA4" w:rsidRDefault="00735DA4" w:rsidP="00735DA4">
      <w:pPr>
        <w:pStyle w:val="Paragraphedeliste"/>
        <w:numPr>
          <w:ilvl w:val="0"/>
          <w:numId w:val="17"/>
        </w:numPr>
      </w:pPr>
      <w:r>
        <w:t xml:space="preserve">Dyspnée + toux sèche </w:t>
      </w:r>
    </w:p>
    <w:p w:rsidR="00735DA4" w:rsidRDefault="00735DA4" w:rsidP="00735DA4">
      <w:pPr>
        <w:pStyle w:val="Paragraphedeliste"/>
        <w:numPr>
          <w:ilvl w:val="0"/>
          <w:numId w:val="16"/>
        </w:numPr>
      </w:pPr>
      <w:r>
        <w:t xml:space="preserve">SP : </w:t>
      </w:r>
      <w:r w:rsidRPr="00C746EA">
        <w:rPr>
          <w:highlight w:val="yellow"/>
        </w:rPr>
        <w:t xml:space="preserve">triade de </w:t>
      </w:r>
      <w:proofErr w:type="spellStart"/>
      <w:r w:rsidRPr="00C746EA">
        <w:rPr>
          <w:highlight w:val="yellow"/>
        </w:rPr>
        <w:t>Gailliard</w:t>
      </w:r>
      <w:proofErr w:type="spellEnd"/>
    </w:p>
    <w:p w:rsidR="00735DA4" w:rsidRDefault="00735DA4" w:rsidP="00735DA4">
      <w:pPr>
        <w:pStyle w:val="Paragraphedeliste"/>
        <w:numPr>
          <w:ilvl w:val="0"/>
          <w:numId w:val="17"/>
        </w:numPr>
      </w:pPr>
      <w:proofErr w:type="spellStart"/>
      <w:r>
        <w:t>Hypersonorité</w:t>
      </w:r>
      <w:proofErr w:type="spellEnd"/>
    </w:p>
    <w:p w:rsidR="00735DA4" w:rsidRDefault="00735DA4" w:rsidP="00735DA4">
      <w:pPr>
        <w:pStyle w:val="Paragraphedeliste"/>
        <w:numPr>
          <w:ilvl w:val="0"/>
          <w:numId w:val="17"/>
        </w:numPr>
      </w:pPr>
      <w:r>
        <w:t xml:space="preserve">Diminution ou abolition du </w:t>
      </w:r>
      <w:proofErr w:type="spellStart"/>
      <w:r>
        <w:t>mv</w:t>
      </w:r>
      <w:proofErr w:type="spellEnd"/>
    </w:p>
    <w:p w:rsidR="00735DA4" w:rsidRDefault="00735DA4" w:rsidP="00735DA4">
      <w:pPr>
        <w:pStyle w:val="Paragraphedeliste"/>
        <w:numPr>
          <w:ilvl w:val="0"/>
          <w:numId w:val="17"/>
        </w:numPr>
      </w:pPr>
      <w:r>
        <w:t>Immobilité d’un hémi-thorax</w:t>
      </w:r>
    </w:p>
    <w:p w:rsidR="00735DA4" w:rsidRDefault="00735DA4" w:rsidP="00735DA4">
      <w:pPr>
        <w:pStyle w:val="Paragraphedeliste"/>
        <w:numPr>
          <w:ilvl w:val="0"/>
          <w:numId w:val="16"/>
        </w:numPr>
      </w:pPr>
      <w:r>
        <w:t>En cas de PNO suffocant : SDRA</w:t>
      </w:r>
    </w:p>
    <w:p w:rsidR="00735DA4" w:rsidRPr="00C746EA" w:rsidRDefault="00735DA4" w:rsidP="00735DA4">
      <w:pPr>
        <w:pStyle w:val="Paragraphedeliste"/>
        <w:numPr>
          <w:ilvl w:val="0"/>
          <w:numId w:val="16"/>
        </w:numPr>
        <w:rPr>
          <w:highlight w:val="yellow"/>
        </w:rPr>
      </w:pPr>
      <w:proofErr w:type="spellStart"/>
      <w:r w:rsidRPr="00C746EA">
        <w:rPr>
          <w:highlight w:val="yellow"/>
        </w:rPr>
        <w:t>hyperclarté</w:t>
      </w:r>
      <w:proofErr w:type="spellEnd"/>
      <w:r w:rsidRPr="00C746EA">
        <w:rPr>
          <w:highlight w:val="yellow"/>
        </w:rPr>
        <w:t xml:space="preserve"> </w:t>
      </w:r>
      <w:proofErr w:type="spellStart"/>
      <w:r w:rsidRPr="00C746EA">
        <w:rPr>
          <w:highlight w:val="yellow"/>
        </w:rPr>
        <w:t>avasculaire</w:t>
      </w:r>
      <w:proofErr w:type="spellEnd"/>
      <w:r w:rsidRPr="00C746EA">
        <w:rPr>
          <w:highlight w:val="yellow"/>
        </w:rPr>
        <w:t xml:space="preserve"> </w:t>
      </w:r>
    </w:p>
    <w:p w:rsidR="00735DA4" w:rsidRDefault="00735DA4" w:rsidP="00735DA4">
      <w:pPr>
        <w:pStyle w:val="Paragraphedeliste"/>
        <w:numPr>
          <w:ilvl w:val="0"/>
          <w:numId w:val="16"/>
        </w:numPr>
      </w:pPr>
      <w:r w:rsidRPr="00735DA4">
        <w:rPr>
          <w:b/>
          <w:bCs/>
          <w:color w:val="FF0000"/>
        </w:rPr>
        <w:t>TDM (certitude)</w:t>
      </w:r>
      <w:r>
        <w:t> : pour les petits décollements</w:t>
      </w:r>
    </w:p>
    <w:p w:rsidR="00557245" w:rsidRDefault="00557245" w:rsidP="00557245">
      <w:pPr>
        <w:pStyle w:val="Paragraphedeliste"/>
      </w:pPr>
    </w:p>
    <w:p w:rsidR="00735DA4" w:rsidRDefault="00557245" w:rsidP="00557245">
      <w:pPr>
        <w:pStyle w:val="Paragraphedeliste"/>
        <w:numPr>
          <w:ilvl w:val="0"/>
          <w:numId w:val="1"/>
        </w:numPr>
      </w:pPr>
      <w:r>
        <w:t>KHP</w:t>
      </w:r>
    </w:p>
    <w:p w:rsidR="00557245" w:rsidRDefault="00557245" w:rsidP="00557245">
      <w:pPr>
        <w:pStyle w:val="Paragraphedeliste"/>
        <w:numPr>
          <w:ilvl w:val="0"/>
          <w:numId w:val="16"/>
        </w:numPr>
      </w:pPr>
      <w:r>
        <w:t>Sain : asymptomatique + image en boulet de canon basale</w:t>
      </w:r>
    </w:p>
    <w:p w:rsidR="00557245" w:rsidRDefault="00557245" w:rsidP="00557245">
      <w:pPr>
        <w:pStyle w:val="Paragraphedeliste"/>
        <w:numPr>
          <w:ilvl w:val="0"/>
          <w:numId w:val="16"/>
        </w:numPr>
      </w:pPr>
      <w:proofErr w:type="spellStart"/>
      <w:r>
        <w:t>Fletri</w:t>
      </w:r>
      <w:proofErr w:type="spellEnd"/>
      <w:r>
        <w:t> : hémoptysie + opacité ronde dense et homogène surmontée d’une clarté en croissant</w:t>
      </w:r>
    </w:p>
    <w:p w:rsidR="00557245" w:rsidRDefault="00557245" w:rsidP="00557245">
      <w:pPr>
        <w:pStyle w:val="Paragraphedeliste"/>
        <w:numPr>
          <w:ilvl w:val="0"/>
          <w:numId w:val="16"/>
        </w:numPr>
      </w:pPr>
      <w:r>
        <w:t xml:space="preserve">Rompu : </w:t>
      </w:r>
      <w:proofErr w:type="spellStart"/>
      <w:r>
        <w:t>sd</w:t>
      </w:r>
      <w:proofErr w:type="spellEnd"/>
      <w:r>
        <w:t xml:space="preserve"> infectieux + vomique hydatique + </w:t>
      </w:r>
      <w:proofErr w:type="spellStart"/>
      <w:r>
        <w:t>expect</w:t>
      </w:r>
      <w:proofErr w:type="spellEnd"/>
      <w:r>
        <w:t xml:space="preserve"> purulente</w:t>
      </w:r>
    </w:p>
    <w:p w:rsidR="00557245" w:rsidRDefault="00557245" w:rsidP="00557245">
      <w:pPr>
        <w:pStyle w:val="Paragraphedeliste"/>
        <w:numPr>
          <w:ilvl w:val="0"/>
          <w:numId w:val="16"/>
        </w:numPr>
      </w:pPr>
      <w:r>
        <w:t>Rétention de membrane : image en grelot</w:t>
      </w:r>
    </w:p>
    <w:p w:rsidR="00CC5971" w:rsidRDefault="00CC5971" w:rsidP="00CC5971">
      <w:pPr>
        <w:pStyle w:val="Paragraphedeliste"/>
      </w:pPr>
    </w:p>
    <w:p w:rsidR="00CC5971" w:rsidRDefault="00CC5971" w:rsidP="00CC5971">
      <w:pPr>
        <w:pStyle w:val="Paragraphedeliste"/>
        <w:numPr>
          <w:ilvl w:val="0"/>
          <w:numId w:val="1"/>
        </w:numPr>
      </w:pPr>
      <w:r>
        <w:t>BPCO</w:t>
      </w:r>
    </w:p>
    <w:p w:rsidR="00CC5971" w:rsidRPr="00CC5971" w:rsidRDefault="00CC5971" w:rsidP="00CC5971">
      <w:pPr>
        <w:pStyle w:val="Paragraphedeliste"/>
        <w:numPr>
          <w:ilvl w:val="0"/>
          <w:numId w:val="16"/>
        </w:numPr>
        <w:rPr>
          <w:b/>
          <w:bCs/>
          <w:color w:val="FF0000"/>
        </w:rPr>
      </w:pPr>
      <w:r w:rsidRPr="00CC5971">
        <w:rPr>
          <w:b/>
          <w:bCs/>
          <w:color w:val="FF0000"/>
        </w:rPr>
        <w:t xml:space="preserve">Bronchite chronique : 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>Pneumo productive + hémoptysie (gravité)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>Distension thoracique, cyanose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 xml:space="preserve">Radio : </w:t>
      </w:r>
      <w:proofErr w:type="spellStart"/>
      <w:r>
        <w:t>s.emphysème</w:t>
      </w:r>
      <w:proofErr w:type="spellEnd"/>
    </w:p>
    <w:p w:rsidR="00CC5971" w:rsidRDefault="00CC5971" w:rsidP="00CC5971">
      <w:pPr>
        <w:pStyle w:val="Paragraphedeliste"/>
        <w:numPr>
          <w:ilvl w:val="0"/>
          <w:numId w:val="16"/>
        </w:numPr>
      </w:pPr>
      <w:proofErr w:type="spellStart"/>
      <w:r>
        <w:t>Efr</w:t>
      </w:r>
      <w:proofErr w:type="spellEnd"/>
      <w:r>
        <w:t xml:space="preserve"> obstructif </w:t>
      </w:r>
      <w:proofErr w:type="spellStart"/>
      <w:r>
        <w:t>irreversible</w:t>
      </w:r>
      <w:proofErr w:type="spellEnd"/>
      <w:r>
        <w:t xml:space="preserve"> sous bronchodilatateurs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>TDM certitude</w:t>
      </w:r>
    </w:p>
    <w:p w:rsidR="00CC5971" w:rsidRPr="00CC5971" w:rsidRDefault="00CC5971" w:rsidP="00CC5971">
      <w:pPr>
        <w:pStyle w:val="Paragraphedeliste"/>
        <w:numPr>
          <w:ilvl w:val="0"/>
          <w:numId w:val="16"/>
        </w:numPr>
        <w:rPr>
          <w:b/>
          <w:bCs/>
          <w:color w:val="FF0000"/>
        </w:rPr>
      </w:pPr>
      <w:r w:rsidRPr="00CC5971">
        <w:rPr>
          <w:b/>
          <w:bCs/>
          <w:color w:val="FF0000"/>
        </w:rPr>
        <w:t>Emphysème pulmonaire :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 xml:space="preserve">Pneumo sèche 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>Distension thoracique, cyanose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t xml:space="preserve">Radio : </w:t>
      </w:r>
      <w:proofErr w:type="spellStart"/>
      <w:r>
        <w:t>s.emphysème</w:t>
      </w:r>
      <w:proofErr w:type="spellEnd"/>
    </w:p>
    <w:p w:rsidR="00CC5971" w:rsidRPr="003449E8" w:rsidRDefault="00CC5971" w:rsidP="00CC5971">
      <w:pPr>
        <w:pStyle w:val="Paragraphedeliste"/>
        <w:numPr>
          <w:ilvl w:val="0"/>
          <w:numId w:val="16"/>
        </w:numPr>
        <w:rPr>
          <w:b/>
          <w:bCs/>
        </w:rPr>
      </w:pPr>
      <w:r w:rsidRPr="003449E8">
        <w:rPr>
          <w:b/>
          <w:bCs/>
        </w:rPr>
        <w:t>Dosage del’A1AT</w:t>
      </w:r>
      <w:r>
        <w:rPr>
          <w:b/>
          <w:bCs/>
        </w:rPr>
        <w:t xml:space="preserve"> +++</w:t>
      </w:r>
    </w:p>
    <w:p w:rsidR="00CC5971" w:rsidRPr="00884D20" w:rsidRDefault="00CC5971" w:rsidP="00CC5971">
      <w:pPr>
        <w:pStyle w:val="Paragraphedeliste"/>
        <w:numPr>
          <w:ilvl w:val="0"/>
          <w:numId w:val="16"/>
        </w:numPr>
      </w:pPr>
      <w:r>
        <w:rPr>
          <w:b/>
          <w:bCs/>
        </w:rPr>
        <w:t>TDM +++ (certitude)</w:t>
      </w:r>
    </w:p>
    <w:p w:rsidR="00CC5971" w:rsidRDefault="00CC5971" w:rsidP="00CC5971">
      <w:pPr>
        <w:pStyle w:val="Paragraphedeliste"/>
        <w:numPr>
          <w:ilvl w:val="0"/>
          <w:numId w:val="16"/>
        </w:numPr>
      </w:pPr>
      <w:r>
        <w:rPr>
          <w:b/>
          <w:bCs/>
        </w:rPr>
        <w:lastRenderedPageBreak/>
        <w:t>EFR </w:t>
      </w:r>
      <w:r w:rsidRPr="00B54B9F">
        <w:t>:</w:t>
      </w:r>
      <w:r>
        <w:t xml:space="preserve"> Sd obstructif </w:t>
      </w:r>
    </w:p>
    <w:p w:rsidR="00CC5971" w:rsidRDefault="007834EC" w:rsidP="007834EC">
      <w:pPr>
        <w:pStyle w:val="Paragraphedeliste"/>
        <w:numPr>
          <w:ilvl w:val="0"/>
          <w:numId w:val="1"/>
        </w:numPr>
      </w:pPr>
      <w:r>
        <w:t>Asthme</w:t>
      </w:r>
    </w:p>
    <w:p w:rsidR="007834EC" w:rsidRDefault="007834EC" w:rsidP="007834EC">
      <w:pPr>
        <w:pStyle w:val="Paragraphedeliste"/>
        <w:numPr>
          <w:ilvl w:val="0"/>
          <w:numId w:val="16"/>
        </w:numPr>
      </w:pPr>
      <w:r w:rsidRPr="007834EC">
        <w:rPr>
          <w:highlight w:val="yellow"/>
        </w:rPr>
        <w:t>Asthme</w:t>
      </w:r>
      <w:r>
        <w:t xml:space="preserve"> = troubles ventilatoires obstructifs </w:t>
      </w:r>
      <w:r w:rsidRPr="007834EC">
        <w:rPr>
          <w:highlight w:val="yellow"/>
        </w:rPr>
        <w:t>+</w:t>
      </w:r>
      <w:r>
        <w:t xml:space="preserve"> hyper réactivité bronchique (broncho-constriction) </w:t>
      </w:r>
      <w:r w:rsidRPr="007834EC">
        <w:rPr>
          <w:highlight w:val="yellow"/>
        </w:rPr>
        <w:t>+</w:t>
      </w:r>
      <w:r>
        <w:t xml:space="preserve"> réversibilité sous bronchodilatateurs</w:t>
      </w:r>
    </w:p>
    <w:p w:rsidR="00A63F08" w:rsidRDefault="00A63F08" w:rsidP="007834EC">
      <w:pPr>
        <w:pStyle w:val="Paragraphedeliste"/>
        <w:numPr>
          <w:ilvl w:val="0"/>
          <w:numId w:val="16"/>
        </w:numPr>
      </w:pPr>
      <w:r w:rsidRPr="005C4ADF">
        <w:rPr>
          <w:b/>
        </w:rPr>
        <w:t>phase sèche </w:t>
      </w:r>
    </w:p>
    <w:p w:rsidR="007834EC" w:rsidRDefault="007834EC" w:rsidP="007834EC">
      <w:pPr>
        <w:pStyle w:val="Paragraphedeliste"/>
        <w:numPr>
          <w:ilvl w:val="0"/>
          <w:numId w:val="16"/>
        </w:numPr>
      </w:pPr>
      <w:r>
        <w:t>Toux spasmodique, sifflements, gênes respiratoires, oppressions thoraciques</w:t>
      </w:r>
    </w:p>
    <w:p w:rsidR="00A63F08" w:rsidRDefault="007834EC" w:rsidP="00A63F08">
      <w:pPr>
        <w:pStyle w:val="Paragraphedeliste"/>
        <w:numPr>
          <w:ilvl w:val="0"/>
          <w:numId w:val="16"/>
        </w:numPr>
        <w:spacing w:after="0" w:line="240" w:lineRule="auto"/>
      </w:pPr>
      <w:r>
        <w:t>râles sibilants</w:t>
      </w:r>
    </w:p>
    <w:p w:rsidR="00A63F08" w:rsidRDefault="00A63F08" w:rsidP="00A63F08">
      <w:pPr>
        <w:pStyle w:val="Paragraphedeliste"/>
        <w:numPr>
          <w:ilvl w:val="0"/>
          <w:numId w:val="16"/>
        </w:numPr>
        <w:spacing w:after="0" w:line="240" w:lineRule="auto"/>
      </w:pPr>
      <w:r w:rsidRPr="00A63F08">
        <w:rPr>
          <w:b/>
        </w:rPr>
        <w:t>phase catarrhale</w:t>
      </w:r>
      <w:r w:rsidRPr="005C4ADF">
        <w:t xml:space="preserve"> (au bout de 3 à 4h)</w:t>
      </w:r>
    </w:p>
    <w:p w:rsidR="00AF42E6" w:rsidRPr="005C4ADF" w:rsidRDefault="00AF42E6" w:rsidP="00AF42E6">
      <w:pPr>
        <w:pStyle w:val="Paragraphedeliste"/>
        <w:spacing w:after="0" w:line="240" w:lineRule="auto"/>
      </w:pPr>
    </w:p>
    <w:p w:rsidR="007834EC" w:rsidRDefault="00AF42E6" w:rsidP="00AF42E6">
      <w:pPr>
        <w:pStyle w:val="Paragraphedeliste"/>
        <w:numPr>
          <w:ilvl w:val="0"/>
          <w:numId w:val="1"/>
        </w:numPr>
      </w:pPr>
      <w:r>
        <w:t>sarcoïdose</w:t>
      </w:r>
    </w:p>
    <w:p w:rsidR="00AF42E6" w:rsidRDefault="00AF42E6" w:rsidP="00AF42E6">
      <w:pPr>
        <w:pStyle w:val="Paragraphedeliste"/>
        <w:numPr>
          <w:ilvl w:val="0"/>
          <w:numId w:val="16"/>
        </w:numPr>
        <w:spacing w:after="0" w:line="240" w:lineRule="auto"/>
      </w:pPr>
      <w:r w:rsidRPr="00535DEF">
        <w:t xml:space="preserve">clinique : </w:t>
      </w:r>
      <w:r w:rsidRPr="00AF42E6">
        <w:rPr>
          <w:highlight w:val="yellow"/>
        </w:rPr>
        <w:t xml:space="preserve">atteinte </w:t>
      </w:r>
      <w:proofErr w:type="spellStart"/>
      <w:r w:rsidRPr="00AF42E6">
        <w:rPr>
          <w:highlight w:val="yellow"/>
        </w:rPr>
        <w:t>médiastino</w:t>
      </w:r>
      <w:proofErr w:type="spellEnd"/>
      <w:r w:rsidRPr="00AF42E6">
        <w:rPr>
          <w:highlight w:val="yellow"/>
        </w:rPr>
        <w:t>-pulmonaire</w:t>
      </w:r>
      <w:r>
        <w:t xml:space="preserve"> </w:t>
      </w:r>
    </w:p>
    <w:p w:rsidR="00AF42E6" w:rsidRDefault="00AF42E6" w:rsidP="00AF42E6">
      <w:pPr>
        <w:pStyle w:val="Paragraphedeliste"/>
        <w:numPr>
          <w:ilvl w:val="0"/>
          <w:numId w:val="17"/>
        </w:numPr>
        <w:spacing w:after="0" w:line="240" w:lineRule="auto"/>
      </w:pPr>
      <w:r>
        <w:t xml:space="preserve">2/3 </w:t>
      </w:r>
      <w:proofErr w:type="spellStart"/>
      <w:r>
        <w:t>asympto</w:t>
      </w:r>
      <w:proofErr w:type="spellEnd"/>
    </w:p>
    <w:p w:rsidR="00AF42E6" w:rsidRPr="00535DEF" w:rsidRDefault="00AF42E6" w:rsidP="00AF42E6">
      <w:pPr>
        <w:pStyle w:val="Paragraphedeliste"/>
        <w:numPr>
          <w:ilvl w:val="0"/>
          <w:numId w:val="17"/>
        </w:numPr>
        <w:spacing w:after="0" w:line="240" w:lineRule="auto"/>
      </w:pPr>
      <w:r>
        <w:t>1/3 ressemble à TBK sèche</w:t>
      </w:r>
    </w:p>
    <w:p w:rsidR="00AF42E6" w:rsidRPr="00535DEF" w:rsidRDefault="00AF42E6" w:rsidP="00AF42E6">
      <w:pPr>
        <w:pStyle w:val="Paragraphedeliste"/>
        <w:numPr>
          <w:ilvl w:val="0"/>
          <w:numId w:val="16"/>
        </w:numPr>
        <w:spacing w:after="0" w:line="240" w:lineRule="auto"/>
      </w:pPr>
      <w:r w:rsidRPr="00AF42E6">
        <w:rPr>
          <w:highlight w:val="yellow"/>
        </w:rPr>
        <w:t>granulomatose tuberculoïde sans nécrose caséeuse</w:t>
      </w:r>
      <w:r w:rsidRPr="00535DEF">
        <w:t xml:space="preserve"> (lésion caractéristique)</w:t>
      </w:r>
    </w:p>
    <w:p w:rsidR="00AF42E6" w:rsidRDefault="00AF42E6" w:rsidP="00AF42E6">
      <w:pPr>
        <w:pStyle w:val="Paragraphedeliste"/>
        <w:numPr>
          <w:ilvl w:val="0"/>
          <w:numId w:val="16"/>
        </w:numPr>
        <w:spacing w:after="0" w:line="240" w:lineRule="auto"/>
      </w:pPr>
      <w:r w:rsidRPr="00535DEF">
        <w:t xml:space="preserve">étiologique : </w:t>
      </w:r>
      <w:r w:rsidRPr="00AF42E6">
        <w:rPr>
          <w:highlight w:val="yellow"/>
        </w:rPr>
        <w:t>absence de toute étiologies</w:t>
      </w:r>
      <w:r w:rsidRPr="00535DEF">
        <w:t xml:space="preserve"> </w:t>
      </w:r>
    </w:p>
    <w:p w:rsidR="00AF42E6" w:rsidRDefault="00AF42E6" w:rsidP="00AF42E6">
      <w:pPr>
        <w:pStyle w:val="Paragraphedeliste"/>
        <w:numPr>
          <w:ilvl w:val="0"/>
          <w:numId w:val="16"/>
        </w:numPr>
        <w:spacing w:after="0" w:line="240" w:lineRule="auto"/>
      </w:pPr>
      <w:r>
        <w:t xml:space="preserve">radio : </w:t>
      </w:r>
      <w:proofErr w:type="spellStart"/>
      <w:r>
        <w:t>ADP¨et</w:t>
      </w:r>
      <w:proofErr w:type="spellEnd"/>
      <w:r>
        <w:t xml:space="preserve"> atteinte </w:t>
      </w:r>
      <w:proofErr w:type="spellStart"/>
      <w:r>
        <w:t>parenchym</w:t>
      </w:r>
      <w:proofErr w:type="spellEnd"/>
      <w:r>
        <w:t xml:space="preserve"> selon le stade</w:t>
      </w:r>
    </w:p>
    <w:p w:rsidR="005F273A" w:rsidRPr="00535DEF" w:rsidRDefault="005F273A" w:rsidP="005F273A">
      <w:pPr>
        <w:numPr>
          <w:ilvl w:val="0"/>
          <w:numId w:val="16"/>
        </w:numPr>
        <w:spacing w:after="0" w:line="240" w:lineRule="auto"/>
      </w:pPr>
      <w:r w:rsidRPr="00146C5D">
        <w:rPr>
          <w:color w:val="FF0000"/>
        </w:rPr>
        <w:t>EFR</w:t>
      </w:r>
      <w:r w:rsidRPr="00535DEF">
        <w:t xml:space="preserve"> : Sd restrictif </w:t>
      </w:r>
    </w:p>
    <w:p w:rsidR="005F273A" w:rsidRPr="00535DEF" w:rsidRDefault="005F273A" w:rsidP="005F273A">
      <w:pPr>
        <w:pStyle w:val="Paragraphedeliste"/>
        <w:numPr>
          <w:ilvl w:val="0"/>
          <w:numId w:val="16"/>
        </w:numPr>
        <w:spacing w:after="0" w:line="240" w:lineRule="auto"/>
      </w:pPr>
      <w:r w:rsidRPr="005F273A">
        <w:rPr>
          <w:color w:val="FF0000"/>
        </w:rPr>
        <w:t>LBA </w:t>
      </w:r>
      <w:r w:rsidRPr="00535DEF">
        <w:t>: lymphocytes&gt; 20%, CD4/CD8&gt; 2, PN&lt; 1% =&gt; arguments diagnostic</w:t>
      </w:r>
    </w:p>
    <w:p w:rsidR="005F273A" w:rsidRPr="00535DEF" w:rsidRDefault="005F273A" w:rsidP="005F273A">
      <w:pPr>
        <w:pStyle w:val="Paragraphedeliste"/>
        <w:numPr>
          <w:ilvl w:val="0"/>
          <w:numId w:val="16"/>
        </w:numPr>
        <w:spacing w:after="0" w:line="240" w:lineRule="auto"/>
      </w:pPr>
      <w:r w:rsidRPr="005F273A">
        <w:rPr>
          <w:color w:val="FF0000"/>
        </w:rPr>
        <w:t>IDR à la tuberculine</w:t>
      </w:r>
      <w:r w:rsidRPr="00535DEF">
        <w:t> : (-) dans 70%</w:t>
      </w:r>
    </w:p>
    <w:p w:rsidR="005F273A" w:rsidRPr="00535DEF" w:rsidRDefault="005F273A" w:rsidP="005F273A">
      <w:pPr>
        <w:pStyle w:val="Paragraphedeliste"/>
        <w:numPr>
          <w:ilvl w:val="0"/>
          <w:numId w:val="16"/>
        </w:numPr>
        <w:spacing w:after="0" w:line="240" w:lineRule="auto"/>
      </w:pPr>
      <w:r w:rsidRPr="005F273A">
        <w:rPr>
          <w:color w:val="FF0000"/>
        </w:rPr>
        <w:t>Métabolisme phosphocalcique</w:t>
      </w:r>
      <w:r w:rsidRPr="00535DEF">
        <w:t xml:space="preserve"> : </w:t>
      </w:r>
      <w:proofErr w:type="spellStart"/>
      <w:r w:rsidRPr="00535DEF">
        <w:t>hypercalciurie</w:t>
      </w:r>
      <w:proofErr w:type="spellEnd"/>
      <w:r w:rsidRPr="00535DEF">
        <w:t xml:space="preserve"> +/- hyperc</w:t>
      </w:r>
      <w:r>
        <w:t>alcémie</w:t>
      </w:r>
    </w:p>
    <w:p w:rsidR="005F273A" w:rsidRDefault="005F273A" w:rsidP="005F273A">
      <w:pPr>
        <w:pStyle w:val="Paragraphedeliste"/>
        <w:numPr>
          <w:ilvl w:val="0"/>
          <w:numId w:val="16"/>
        </w:numPr>
        <w:spacing w:after="0" w:line="240" w:lineRule="auto"/>
      </w:pPr>
      <w:r w:rsidRPr="005F273A">
        <w:rPr>
          <w:color w:val="FF0000"/>
        </w:rPr>
        <w:t>Dosage de l’ECA</w:t>
      </w:r>
      <w:r>
        <w:t> </w:t>
      </w:r>
    </w:p>
    <w:p w:rsidR="00B96F2B" w:rsidRDefault="00B96F2B" w:rsidP="00B96F2B">
      <w:pPr>
        <w:pStyle w:val="Paragraphedeliste"/>
        <w:numPr>
          <w:ilvl w:val="0"/>
          <w:numId w:val="1"/>
        </w:numPr>
        <w:spacing w:after="0" w:line="240" w:lineRule="auto"/>
      </w:pPr>
      <w:r>
        <w:t>Silicose :</w:t>
      </w:r>
    </w:p>
    <w:p w:rsidR="00B96F2B" w:rsidRDefault="00B96F2B" w:rsidP="00CD3799">
      <w:pPr>
        <w:pStyle w:val="Paragraphedeliste"/>
        <w:numPr>
          <w:ilvl w:val="0"/>
          <w:numId w:val="16"/>
        </w:numPr>
        <w:spacing w:after="0" w:line="240" w:lineRule="auto"/>
      </w:pPr>
      <w:r>
        <w:t xml:space="preserve">Maladie professionnelle : </w:t>
      </w:r>
      <w:r w:rsidR="00CD3799">
        <w:t>tunnels</w:t>
      </w:r>
    </w:p>
    <w:p w:rsidR="00B96F2B" w:rsidRDefault="00B96F2B" w:rsidP="00B96F2B">
      <w:pPr>
        <w:pStyle w:val="Paragraphedeliste"/>
        <w:numPr>
          <w:ilvl w:val="0"/>
          <w:numId w:val="16"/>
        </w:numPr>
        <w:spacing w:after="0" w:line="240" w:lineRule="auto"/>
      </w:pPr>
      <w:r w:rsidRPr="00712CA9">
        <w:rPr>
          <w:highlight w:val="yellow"/>
        </w:rPr>
        <w:t>toxique pour le macrophage</w:t>
      </w:r>
    </w:p>
    <w:p w:rsidR="00B96F2B" w:rsidRDefault="00B96F2B" w:rsidP="00B96F2B">
      <w:pPr>
        <w:pStyle w:val="Paragraphedeliste"/>
        <w:numPr>
          <w:ilvl w:val="0"/>
          <w:numId w:val="16"/>
        </w:numPr>
        <w:spacing w:after="0" w:line="240" w:lineRule="auto"/>
      </w:pPr>
      <w:r>
        <w:t>ressemble à BPCO</w:t>
      </w:r>
    </w:p>
    <w:p w:rsidR="00B96F2B" w:rsidRDefault="00B96F2B" w:rsidP="00B96F2B">
      <w:pPr>
        <w:pStyle w:val="Paragraphedeliste"/>
        <w:numPr>
          <w:ilvl w:val="0"/>
          <w:numId w:val="16"/>
        </w:numPr>
        <w:spacing w:after="0" w:line="240" w:lineRule="auto"/>
      </w:pPr>
      <w:r>
        <w:t>radio : atteinte interstitielle + ADP coquille d’œuf</w:t>
      </w:r>
    </w:p>
    <w:p w:rsidR="00B96F2B" w:rsidRPr="00712CA9" w:rsidRDefault="00B96F2B" w:rsidP="00B96F2B">
      <w:pPr>
        <w:pStyle w:val="Paragraphedeliste"/>
        <w:numPr>
          <w:ilvl w:val="0"/>
          <w:numId w:val="16"/>
        </w:numPr>
        <w:spacing w:after="0" w:line="240" w:lineRule="auto"/>
      </w:pPr>
      <w:r w:rsidRPr="00712CA9">
        <w:rPr>
          <w:b/>
          <w:bCs/>
        </w:rPr>
        <w:t>NFS + examen bactériologique des crachats</w:t>
      </w:r>
      <w:r>
        <w:t xml:space="preserve"> (différentiel avec TBK)</w:t>
      </w:r>
    </w:p>
    <w:p w:rsidR="00B96F2B" w:rsidRPr="00C42E1D" w:rsidRDefault="00B96F2B" w:rsidP="00B96F2B">
      <w:pPr>
        <w:pStyle w:val="Paragraphedeliste"/>
        <w:numPr>
          <w:ilvl w:val="0"/>
          <w:numId w:val="16"/>
        </w:numPr>
        <w:spacing w:after="0" w:line="240" w:lineRule="auto"/>
      </w:pPr>
      <w:r w:rsidRPr="00B96F2B">
        <w:rPr>
          <w:b/>
        </w:rPr>
        <w:t>EFR </w:t>
      </w:r>
      <w:r w:rsidRPr="00C42E1D">
        <w:t xml:space="preserve">: VC, VEMS diminués, </w:t>
      </w:r>
      <w:r>
        <w:t>restrictif</w:t>
      </w:r>
    </w:p>
    <w:p w:rsidR="00B96F2B" w:rsidRPr="00C42E1D" w:rsidRDefault="00B96F2B" w:rsidP="00B96F2B">
      <w:pPr>
        <w:pStyle w:val="Paragraphedeliste"/>
        <w:numPr>
          <w:ilvl w:val="0"/>
          <w:numId w:val="16"/>
        </w:numPr>
        <w:spacing w:after="0" w:line="240" w:lineRule="auto"/>
      </w:pPr>
      <w:r w:rsidRPr="00B96F2B">
        <w:rPr>
          <w:b/>
        </w:rPr>
        <w:t xml:space="preserve">Fibroscopie bronchique - </w:t>
      </w:r>
      <w:r w:rsidRPr="00C42E1D">
        <w:t>LBA : riche en macrophage</w:t>
      </w:r>
    </w:p>
    <w:p w:rsidR="00B96F2B" w:rsidRPr="00535DEF" w:rsidRDefault="00B96F2B" w:rsidP="00B96F2B">
      <w:pPr>
        <w:pStyle w:val="Paragraphedeliste"/>
        <w:spacing w:after="0" w:line="240" w:lineRule="auto"/>
      </w:pPr>
    </w:p>
    <w:p w:rsidR="00AF42E6" w:rsidRDefault="00CD3799" w:rsidP="00CD3799">
      <w:pPr>
        <w:pStyle w:val="Paragraphedeliste"/>
        <w:numPr>
          <w:ilvl w:val="0"/>
          <w:numId w:val="1"/>
        </w:numPr>
      </w:pPr>
      <w:r>
        <w:t xml:space="preserve">Asbestose </w:t>
      </w:r>
    </w:p>
    <w:p w:rsidR="00CD3799" w:rsidRDefault="00CD3799" w:rsidP="00CD3799">
      <w:pPr>
        <w:pStyle w:val="Paragraphedeliste"/>
        <w:numPr>
          <w:ilvl w:val="0"/>
          <w:numId w:val="16"/>
        </w:numPr>
      </w:pPr>
      <w:r>
        <w:t>Amiante</w:t>
      </w:r>
    </w:p>
    <w:p w:rsidR="00CD3799" w:rsidRDefault="00CD3799" w:rsidP="00CD3799">
      <w:pPr>
        <w:pStyle w:val="Paragraphedeliste"/>
        <w:numPr>
          <w:ilvl w:val="0"/>
          <w:numId w:val="16"/>
        </w:numPr>
        <w:spacing w:after="0" w:line="240" w:lineRule="auto"/>
      </w:pPr>
      <w:r>
        <w:t>ressemble à BPCO</w:t>
      </w:r>
    </w:p>
    <w:p w:rsidR="00CD3799" w:rsidRDefault="00CD3799" w:rsidP="00CD3799">
      <w:pPr>
        <w:pStyle w:val="Paragraphedeliste"/>
        <w:numPr>
          <w:ilvl w:val="0"/>
          <w:numId w:val="25"/>
        </w:numPr>
        <w:spacing w:after="0" w:line="240" w:lineRule="auto"/>
      </w:pPr>
      <w:r>
        <w:t xml:space="preserve">radio non </w:t>
      </w:r>
      <w:proofErr w:type="spellStart"/>
      <w:r>
        <w:t>specifique</w:t>
      </w:r>
      <w:proofErr w:type="spellEnd"/>
    </w:p>
    <w:p w:rsidR="00CD3799" w:rsidRPr="00DF6E03" w:rsidRDefault="00CD3799" w:rsidP="00CD3799">
      <w:pPr>
        <w:pStyle w:val="Paragraphedeliste"/>
        <w:numPr>
          <w:ilvl w:val="0"/>
          <w:numId w:val="25"/>
        </w:numPr>
        <w:spacing w:after="0" w:line="240" w:lineRule="auto"/>
      </w:pPr>
      <w:r>
        <w:t xml:space="preserve">TDM : </w:t>
      </w:r>
      <w:r w:rsidRPr="00DF6E03">
        <w:t>augmentation de la densité pulmonaire</w:t>
      </w:r>
      <w:r>
        <w:t xml:space="preserve">, </w:t>
      </w:r>
      <w:proofErr w:type="spellStart"/>
      <w:r>
        <w:t>mesothelioma</w:t>
      </w:r>
      <w:proofErr w:type="spellEnd"/>
    </w:p>
    <w:p w:rsidR="00CD3799" w:rsidRPr="00DF6E03" w:rsidRDefault="00CD3799" w:rsidP="00CD3799">
      <w:pPr>
        <w:numPr>
          <w:ilvl w:val="0"/>
          <w:numId w:val="25"/>
        </w:numPr>
        <w:spacing w:after="0" w:line="240" w:lineRule="auto"/>
      </w:pPr>
      <w:r w:rsidRPr="00DF6E03">
        <w:rPr>
          <w:b/>
        </w:rPr>
        <w:t>EFR :</w:t>
      </w:r>
      <w:r w:rsidRPr="00DF6E03">
        <w:t xml:space="preserve"> </w:t>
      </w:r>
      <w:r w:rsidRPr="00AB056D">
        <w:rPr>
          <w:highlight w:val="yellow"/>
        </w:rPr>
        <w:t>syndrome restrictif</w:t>
      </w:r>
    </w:p>
    <w:p w:rsidR="00CD3799" w:rsidRDefault="00CD3799" w:rsidP="00CD3799">
      <w:pPr>
        <w:numPr>
          <w:ilvl w:val="0"/>
          <w:numId w:val="25"/>
        </w:numPr>
        <w:spacing w:after="0" w:line="240" w:lineRule="auto"/>
      </w:pPr>
      <w:r w:rsidRPr="00DF6E03">
        <w:rPr>
          <w:b/>
        </w:rPr>
        <w:t>LBA :</w:t>
      </w:r>
      <w:r w:rsidRPr="00DF6E03">
        <w:t xml:space="preserve"> </w:t>
      </w:r>
      <w:r w:rsidRPr="00AB056D">
        <w:rPr>
          <w:highlight w:val="yellow"/>
        </w:rPr>
        <w:t xml:space="preserve">présence de corps </w:t>
      </w:r>
      <w:proofErr w:type="spellStart"/>
      <w:r w:rsidRPr="00AB056D">
        <w:rPr>
          <w:highlight w:val="yellow"/>
        </w:rPr>
        <w:t>asbestosiques</w:t>
      </w:r>
      <w:proofErr w:type="spellEnd"/>
      <w:r w:rsidRPr="00DF6E03">
        <w:t xml:space="preserve">   </w:t>
      </w:r>
    </w:p>
    <w:p w:rsidR="00146AD6" w:rsidRPr="00DF6E03" w:rsidRDefault="00146AD6" w:rsidP="00146AD6">
      <w:pPr>
        <w:spacing w:after="0" w:line="240" w:lineRule="auto"/>
        <w:ind w:left="720"/>
      </w:pPr>
    </w:p>
    <w:p w:rsidR="00CD3799" w:rsidRDefault="00146AD6" w:rsidP="00146AD6">
      <w:pPr>
        <w:pStyle w:val="Paragraphedeliste"/>
        <w:numPr>
          <w:ilvl w:val="0"/>
          <w:numId w:val="1"/>
        </w:numPr>
      </w:pPr>
      <w:r>
        <w:t>Cancer bronchique</w:t>
      </w:r>
    </w:p>
    <w:p w:rsidR="00146AD6" w:rsidRPr="00751C1F" w:rsidRDefault="00146AD6" w:rsidP="00146AD6">
      <w:pPr>
        <w:pStyle w:val="Paragraphedeliste"/>
        <w:numPr>
          <w:ilvl w:val="0"/>
          <w:numId w:val="25"/>
        </w:numPr>
        <w:spacing w:after="0" w:line="240" w:lineRule="auto"/>
      </w:pPr>
      <w:r>
        <w:t>Pneumo sèche</w:t>
      </w:r>
    </w:p>
    <w:p w:rsidR="00146AD6" w:rsidRPr="00751C1F" w:rsidRDefault="00146AD6" w:rsidP="00146AD6">
      <w:pPr>
        <w:pStyle w:val="Paragraphedeliste"/>
        <w:numPr>
          <w:ilvl w:val="0"/>
          <w:numId w:val="25"/>
        </w:numPr>
        <w:spacing w:after="0" w:line="240" w:lineRule="auto"/>
      </w:pPr>
      <w:r w:rsidRPr="00751C1F">
        <w:t>Hémopty</w:t>
      </w:r>
      <w:r>
        <w:t>s</w:t>
      </w:r>
      <w:r w:rsidRPr="00751C1F">
        <w:t>ie</w:t>
      </w:r>
    </w:p>
    <w:p w:rsidR="00146AD6" w:rsidRPr="00751C1F" w:rsidRDefault="00146AD6" w:rsidP="00146AD6">
      <w:pPr>
        <w:pStyle w:val="Paragraphedeliste"/>
        <w:numPr>
          <w:ilvl w:val="0"/>
          <w:numId w:val="25"/>
        </w:numPr>
        <w:spacing w:after="0" w:line="240" w:lineRule="auto"/>
      </w:pPr>
      <w:r w:rsidRPr="00751C1F">
        <w:t>douleurs thoraciques fréquentes, tenaces, insomniante, fixes, sans irradiation</w:t>
      </w:r>
    </w:p>
    <w:p w:rsidR="00146AD6" w:rsidRPr="00751C1F" w:rsidRDefault="00146AD6" w:rsidP="00146AD6">
      <w:pPr>
        <w:pStyle w:val="Paragraphedeliste"/>
        <w:numPr>
          <w:ilvl w:val="0"/>
          <w:numId w:val="25"/>
        </w:numPr>
        <w:spacing w:after="0" w:line="240" w:lineRule="auto"/>
      </w:pPr>
      <w:r w:rsidRPr="00751C1F">
        <w:t xml:space="preserve">dyspnée, </w:t>
      </w:r>
      <w:proofErr w:type="spellStart"/>
      <w:r w:rsidRPr="00751C1F">
        <w:t>wheezing</w:t>
      </w:r>
      <w:proofErr w:type="spellEnd"/>
      <w:r w:rsidRPr="00751C1F">
        <w:t xml:space="preserve"> : obstruction d’une grosse branche </w:t>
      </w:r>
    </w:p>
    <w:p w:rsidR="00146AD6" w:rsidRPr="00146AD6" w:rsidRDefault="00146AD6" w:rsidP="00146AD6">
      <w:pPr>
        <w:pStyle w:val="Paragraphedeliste"/>
        <w:numPr>
          <w:ilvl w:val="0"/>
          <w:numId w:val="27"/>
        </w:numPr>
        <w:spacing w:after="0" w:line="240" w:lineRule="auto"/>
        <w:rPr>
          <w:b/>
          <w:bCs/>
        </w:rPr>
      </w:pPr>
      <w:r w:rsidRPr="00146AD6">
        <w:rPr>
          <w:b/>
          <w:bCs/>
        </w:rPr>
        <w:t xml:space="preserve">Syndrome </w:t>
      </w:r>
      <w:proofErr w:type="spellStart"/>
      <w:r w:rsidRPr="00146AD6">
        <w:rPr>
          <w:b/>
          <w:bCs/>
        </w:rPr>
        <w:t>médiastinal</w:t>
      </w:r>
      <w:proofErr w:type="spellEnd"/>
      <w:r w:rsidRPr="00146AD6">
        <w:rPr>
          <w:b/>
          <w:bCs/>
        </w:rPr>
        <w:t> :</w:t>
      </w:r>
    </w:p>
    <w:p w:rsidR="00146AD6" w:rsidRPr="00146AD6" w:rsidRDefault="00146AD6" w:rsidP="00146AD6">
      <w:pPr>
        <w:pStyle w:val="Paragraphedeliste"/>
        <w:numPr>
          <w:ilvl w:val="0"/>
          <w:numId w:val="27"/>
        </w:numPr>
        <w:spacing w:after="0" w:line="240" w:lineRule="auto"/>
        <w:rPr>
          <w:b/>
          <w:bCs/>
        </w:rPr>
      </w:pPr>
      <w:r w:rsidRPr="00146AD6">
        <w:rPr>
          <w:b/>
          <w:bCs/>
        </w:rPr>
        <w:t xml:space="preserve">syndrome paranéoplasique </w:t>
      </w:r>
    </w:p>
    <w:p w:rsidR="00146AD6" w:rsidRPr="00146AD6" w:rsidRDefault="00146AD6" w:rsidP="00146AD6">
      <w:pPr>
        <w:pStyle w:val="Paragraphedeliste"/>
        <w:numPr>
          <w:ilvl w:val="0"/>
          <w:numId w:val="27"/>
        </w:numPr>
        <w:spacing w:after="0" w:line="240" w:lineRule="auto"/>
        <w:rPr>
          <w:b/>
          <w:bCs/>
        </w:rPr>
      </w:pPr>
      <w:r w:rsidRPr="00146AD6">
        <w:rPr>
          <w:b/>
          <w:bCs/>
        </w:rPr>
        <w:t>radiographie thoracique :</w:t>
      </w:r>
      <w:r>
        <w:rPr>
          <w:b/>
          <w:bCs/>
        </w:rPr>
        <w:t xml:space="preserve"> </w:t>
      </w:r>
      <w:r w:rsidRPr="00751C1F">
        <w:t xml:space="preserve">opacité ronde + EPL = néoplasie jusqu’à preuve du contraire </w:t>
      </w:r>
    </w:p>
    <w:p w:rsidR="00146AD6" w:rsidRPr="00751C1F" w:rsidRDefault="00146AD6" w:rsidP="00146AD6">
      <w:pPr>
        <w:pStyle w:val="Paragraphedeliste"/>
        <w:numPr>
          <w:ilvl w:val="0"/>
          <w:numId w:val="27"/>
        </w:numPr>
        <w:spacing w:after="0" w:line="240" w:lineRule="auto"/>
      </w:pPr>
      <w:r w:rsidRPr="00146AD6">
        <w:rPr>
          <w:b/>
          <w:bCs/>
        </w:rPr>
        <w:t>fibroscopie bronchique</w:t>
      </w:r>
      <w:r w:rsidRPr="00751C1F">
        <w:t> :</w:t>
      </w:r>
      <w:r>
        <w:t xml:space="preserve"> </w:t>
      </w:r>
      <w:r w:rsidRPr="00751C1F">
        <w:t xml:space="preserve">aspiration bronchique à la recherche de cellules néoplasiques </w:t>
      </w:r>
    </w:p>
    <w:p w:rsidR="00146AD6" w:rsidRPr="00146AD6" w:rsidRDefault="00146AD6" w:rsidP="00146AD6">
      <w:pPr>
        <w:pStyle w:val="Paragraphedeliste"/>
        <w:numPr>
          <w:ilvl w:val="0"/>
          <w:numId w:val="27"/>
        </w:numPr>
        <w:spacing w:after="0" w:line="240" w:lineRule="auto"/>
        <w:rPr>
          <w:b/>
          <w:bCs/>
        </w:rPr>
      </w:pPr>
      <w:r w:rsidRPr="00146AD6">
        <w:rPr>
          <w:b/>
          <w:bCs/>
        </w:rPr>
        <w:t>TDM : permet la classification TNM</w:t>
      </w:r>
    </w:p>
    <w:p w:rsidR="00146AD6" w:rsidRPr="00146AD6" w:rsidRDefault="00146AD6" w:rsidP="00146AD6">
      <w:pPr>
        <w:pStyle w:val="Paragraphedeliste"/>
        <w:numPr>
          <w:ilvl w:val="0"/>
          <w:numId w:val="27"/>
        </w:numPr>
        <w:spacing w:after="0" w:line="240" w:lineRule="auto"/>
        <w:rPr>
          <w:b/>
          <w:bCs/>
        </w:rPr>
      </w:pPr>
      <w:r w:rsidRPr="00146AD6">
        <w:rPr>
          <w:b/>
          <w:bCs/>
        </w:rPr>
        <w:lastRenderedPageBreak/>
        <w:t xml:space="preserve">Biologie : </w:t>
      </w:r>
    </w:p>
    <w:p w:rsidR="00146AD6" w:rsidRPr="00751C1F" w:rsidRDefault="00146AD6" w:rsidP="00146AD6">
      <w:pPr>
        <w:numPr>
          <w:ilvl w:val="0"/>
          <w:numId w:val="29"/>
        </w:numPr>
        <w:spacing w:after="0" w:line="240" w:lineRule="auto"/>
      </w:pPr>
      <w:r w:rsidRPr="00751C1F">
        <w:t xml:space="preserve">hypercalcémie -&gt; métastase osseuse </w:t>
      </w:r>
    </w:p>
    <w:p w:rsidR="00146AD6" w:rsidRPr="00751C1F" w:rsidRDefault="00146AD6" w:rsidP="00146AD6">
      <w:pPr>
        <w:numPr>
          <w:ilvl w:val="0"/>
          <w:numId w:val="29"/>
        </w:numPr>
        <w:spacing w:after="0" w:line="240" w:lineRule="auto"/>
      </w:pPr>
      <w:r w:rsidRPr="00751C1F">
        <w:t xml:space="preserve">transaminase élevées -&gt; métastase hépatique </w:t>
      </w:r>
    </w:p>
    <w:p w:rsidR="00146AD6" w:rsidRPr="00751C1F" w:rsidRDefault="00146AD6" w:rsidP="00146AD6">
      <w:pPr>
        <w:numPr>
          <w:ilvl w:val="0"/>
          <w:numId w:val="29"/>
        </w:numPr>
        <w:spacing w:after="0" w:line="240" w:lineRule="auto"/>
      </w:pPr>
      <w:r w:rsidRPr="00751C1F">
        <w:t xml:space="preserve">non spécifique : VS accélérée, </w:t>
      </w:r>
      <w:proofErr w:type="spellStart"/>
      <w:r w:rsidRPr="00751C1F">
        <w:t>hyperéosinophilie</w:t>
      </w:r>
      <w:proofErr w:type="spellEnd"/>
      <w:r w:rsidRPr="00751C1F">
        <w:t xml:space="preserve"> </w:t>
      </w:r>
    </w:p>
    <w:p w:rsidR="00146AD6" w:rsidRPr="00751C1F" w:rsidRDefault="00146AD6" w:rsidP="00146AD6">
      <w:pPr>
        <w:pStyle w:val="Paragraphedeliste"/>
        <w:numPr>
          <w:ilvl w:val="0"/>
          <w:numId w:val="27"/>
        </w:numPr>
        <w:spacing w:after="0" w:line="240" w:lineRule="auto"/>
      </w:pPr>
      <w:r w:rsidRPr="00146AD6">
        <w:rPr>
          <w:b/>
          <w:bCs/>
        </w:rPr>
        <w:t>Bilan d’extension</w:t>
      </w:r>
      <w:r w:rsidRPr="00751C1F">
        <w:t xml:space="preserve"> : échographie abdominale, TDM cérébrale, scintigraphie osseuse </w:t>
      </w:r>
    </w:p>
    <w:p w:rsidR="00146AD6" w:rsidRDefault="00146AD6" w:rsidP="00146AD6">
      <w:pPr>
        <w:pStyle w:val="Paragraphedeliste"/>
      </w:pPr>
    </w:p>
    <w:sectPr w:rsidR="00146AD6" w:rsidSect="002562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1AA"/>
    <w:multiLevelType w:val="hybridMultilevel"/>
    <w:tmpl w:val="2D48776E"/>
    <w:lvl w:ilvl="0" w:tplc="55646A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F1A53"/>
    <w:multiLevelType w:val="hybridMultilevel"/>
    <w:tmpl w:val="6AACACE6"/>
    <w:lvl w:ilvl="0" w:tplc="040C000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CF2DAB"/>
    <w:multiLevelType w:val="hybridMultilevel"/>
    <w:tmpl w:val="BCCEB21A"/>
    <w:lvl w:ilvl="0" w:tplc="495267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27A9D"/>
    <w:multiLevelType w:val="hybridMultilevel"/>
    <w:tmpl w:val="EB2E056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FB828A9"/>
    <w:multiLevelType w:val="hybridMultilevel"/>
    <w:tmpl w:val="11A68CE2"/>
    <w:lvl w:ilvl="0" w:tplc="354893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686E04"/>
    <w:multiLevelType w:val="hybridMultilevel"/>
    <w:tmpl w:val="E7EC042C"/>
    <w:lvl w:ilvl="0" w:tplc="8570A8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CC5767"/>
    <w:multiLevelType w:val="hybridMultilevel"/>
    <w:tmpl w:val="EC7A8530"/>
    <w:lvl w:ilvl="0" w:tplc="B13854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D26875"/>
    <w:multiLevelType w:val="hybridMultilevel"/>
    <w:tmpl w:val="2058269A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533C57"/>
    <w:multiLevelType w:val="hybridMultilevel"/>
    <w:tmpl w:val="1C4CDFC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48789A"/>
    <w:multiLevelType w:val="hybridMultilevel"/>
    <w:tmpl w:val="FDC4E51C"/>
    <w:lvl w:ilvl="0" w:tplc="AB4AB136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223A90"/>
    <w:multiLevelType w:val="hybridMultilevel"/>
    <w:tmpl w:val="57CA6FF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CF0EF3"/>
    <w:multiLevelType w:val="hybridMultilevel"/>
    <w:tmpl w:val="A130390A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FA531A">
      <w:start w:val="5"/>
      <w:numFmt w:val="bullet"/>
      <w:lvlText w:val="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E5077C9"/>
    <w:multiLevelType w:val="hybridMultilevel"/>
    <w:tmpl w:val="66B213E8"/>
    <w:lvl w:ilvl="0" w:tplc="F90CEE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AE43A5"/>
    <w:multiLevelType w:val="hybridMultilevel"/>
    <w:tmpl w:val="E9002864"/>
    <w:lvl w:ilvl="0" w:tplc="38208E3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58440DB"/>
    <w:multiLevelType w:val="hybridMultilevel"/>
    <w:tmpl w:val="C3E85404"/>
    <w:lvl w:ilvl="0" w:tplc="5248F4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82B0963"/>
    <w:multiLevelType w:val="hybridMultilevel"/>
    <w:tmpl w:val="2472711A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2D4123"/>
    <w:multiLevelType w:val="hybridMultilevel"/>
    <w:tmpl w:val="7C8C8508"/>
    <w:lvl w:ilvl="0" w:tplc="28EA22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CA418B"/>
    <w:multiLevelType w:val="hybridMultilevel"/>
    <w:tmpl w:val="6C7EA564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2DE5935"/>
    <w:multiLevelType w:val="hybridMultilevel"/>
    <w:tmpl w:val="9AE4C662"/>
    <w:lvl w:ilvl="0" w:tplc="B96856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E20952"/>
    <w:multiLevelType w:val="hybridMultilevel"/>
    <w:tmpl w:val="5808B5A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255220"/>
    <w:multiLevelType w:val="hybridMultilevel"/>
    <w:tmpl w:val="E73EB312"/>
    <w:lvl w:ilvl="0" w:tplc="26D8A7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B900A6"/>
    <w:multiLevelType w:val="hybridMultilevel"/>
    <w:tmpl w:val="D9C01E84"/>
    <w:lvl w:ilvl="0" w:tplc="5DD88BB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3B5535"/>
    <w:multiLevelType w:val="hybridMultilevel"/>
    <w:tmpl w:val="A2E814F8"/>
    <w:lvl w:ilvl="0" w:tplc="E5160B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2047A1E"/>
    <w:multiLevelType w:val="hybridMultilevel"/>
    <w:tmpl w:val="5546C4E0"/>
    <w:lvl w:ilvl="0" w:tplc="5EE0454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66B5725"/>
    <w:multiLevelType w:val="hybridMultilevel"/>
    <w:tmpl w:val="B8A0569C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020982"/>
    <w:multiLevelType w:val="hybridMultilevel"/>
    <w:tmpl w:val="5EAA1AC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3578C3"/>
    <w:multiLevelType w:val="hybridMultilevel"/>
    <w:tmpl w:val="98AEB9FA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712812"/>
    <w:multiLevelType w:val="hybridMultilevel"/>
    <w:tmpl w:val="1C566714"/>
    <w:lvl w:ilvl="0" w:tplc="22DA7C3A">
      <w:numFmt w:val="bullet"/>
      <w:lvlText w:val=""/>
      <w:lvlJc w:val="left"/>
      <w:pPr>
        <w:tabs>
          <w:tab w:val="num" w:pos="420"/>
        </w:tabs>
        <w:ind w:left="4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8">
    <w:nsid w:val="70BC20F3"/>
    <w:multiLevelType w:val="hybridMultilevel"/>
    <w:tmpl w:val="0012F27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19235CE"/>
    <w:multiLevelType w:val="hybridMultilevel"/>
    <w:tmpl w:val="899C948E"/>
    <w:lvl w:ilvl="0" w:tplc="2F58C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130933"/>
    <w:multiLevelType w:val="hybridMultilevel"/>
    <w:tmpl w:val="F4A4FC64"/>
    <w:lvl w:ilvl="0" w:tplc="FC0AAC0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A740D4A"/>
    <w:multiLevelType w:val="hybridMultilevel"/>
    <w:tmpl w:val="888A9C30"/>
    <w:lvl w:ilvl="0" w:tplc="57C6B5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A403A9"/>
    <w:multiLevelType w:val="hybridMultilevel"/>
    <w:tmpl w:val="D08C4342"/>
    <w:lvl w:ilvl="0" w:tplc="C3040F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0"/>
  </w:num>
  <w:num w:numId="3">
    <w:abstractNumId w:val="21"/>
  </w:num>
  <w:num w:numId="4">
    <w:abstractNumId w:val="13"/>
  </w:num>
  <w:num w:numId="5">
    <w:abstractNumId w:val="0"/>
  </w:num>
  <w:num w:numId="6">
    <w:abstractNumId w:val="11"/>
  </w:num>
  <w:num w:numId="7">
    <w:abstractNumId w:val="9"/>
  </w:num>
  <w:num w:numId="8">
    <w:abstractNumId w:val="18"/>
  </w:num>
  <w:num w:numId="9">
    <w:abstractNumId w:val="8"/>
  </w:num>
  <w:num w:numId="10">
    <w:abstractNumId w:val="19"/>
  </w:num>
  <w:num w:numId="11">
    <w:abstractNumId w:val="16"/>
  </w:num>
  <w:num w:numId="12">
    <w:abstractNumId w:val="29"/>
  </w:num>
  <w:num w:numId="13">
    <w:abstractNumId w:val="3"/>
  </w:num>
  <w:num w:numId="14">
    <w:abstractNumId w:val="17"/>
  </w:num>
  <w:num w:numId="15">
    <w:abstractNumId w:val="12"/>
  </w:num>
  <w:num w:numId="16">
    <w:abstractNumId w:val="2"/>
  </w:num>
  <w:num w:numId="17">
    <w:abstractNumId w:val="32"/>
  </w:num>
  <w:num w:numId="18">
    <w:abstractNumId w:val="6"/>
  </w:num>
  <w:num w:numId="19">
    <w:abstractNumId w:val="23"/>
  </w:num>
  <w:num w:numId="20">
    <w:abstractNumId w:val="27"/>
  </w:num>
  <w:num w:numId="21">
    <w:abstractNumId w:val="1"/>
  </w:num>
  <w:num w:numId="22">
    <w:abstractNumId w:val="20"/>
  </w:num>
  <w:num w:numId="23">
    <w:abstractNumId w:val="4"/>
  </w:num>
  <w:num w:numId="24">
    <w:abstractNumId w:val="28"/>
  </w:num>
  <w:num w:numId="25">
    <w:abstractNumId w:val="22"/>
  </w:num>
  <w:num w:numId="26">
    <w:abstractNumId w:val="31"/>
  </w:num>
  <w:num w:numId="27">
    <w:abstractNumId w:val="14"/>
  </w:num>
  <w:num w:numId="28">
    <w:abstractNumId w:val="10"/>
  </w:num>
  <w:num w:numId="29">
    <w:abstractNumId w:val="26"/>
  </w:num>
  <w:num w:numId="30">
    <w:abstractNumId w:val="24"/>
  </w:num>
  <w:num w:numId="31">
    <w:abstractNumId w:val="7"/>
  </w:num>
  <w:num w:numId="32">
    <w:abstractNumId w:val="15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83810"/>
    <w:rsid w:val="00093457"/>
    <w:rsid w:val="000A17A3"/>
    <w:rsid w:val="00146AD6"/>
    <w:rsid w:val="00155867"/>
    <w:rsid w:val="0025628E"/>
    <w:rsid w:val="00383810"/>
    <w:rsid w:val="00557245"/>
    <w:rsid w:val="005F273A"/>
    <w:rsid w:val="00735DA4"/>
    <w:rsid w:val="00745AA0"/>
    <w:rsid w:val="007834EC"/>
    <w:rsid w:val="00890C91"/>
    <w:rsid w:val="00944902"/>
    <w:rsid w:val="00A63F08"/>
    <w:rsid w:val="00AC5186"/>
    <w:rsid w:val="00AF42E6"/>
    <w:rsid w:val="00B96F2B"/>
    <w:rsid w:val="00CC5971"/>
    <w:rsid w:val="00CD3799"/>
    <w:rsid w:val="00E84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28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3810"/>
    <w:pPr>
      <w:ind w:left="720"/>
      <w:contextualSpacing/>
    </w:pPr>
  </w:style>
  <w:style w:type="table" w:styleId="Grilledutableau">
    <w:name w:val="Table Grid"/>
    <w:basedOn w:val="TableauNormal"/>
    <w:rsid w:val="005F27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954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2010-03-03T11:01:00Z</dcterms:created>
  <dcterms:modified xsi:type="dcterms:W3CDTF">2010-03-03T16:26:00Z</dcterms:modified>
</cp:coreProperties>
</file>