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321" w:rsidRDefault="005A39E1" w:rsidP="009A5321">
      <w:pPr>
        <w:spacing w:after="0"/>
        <w:rPr>
          <w:b/>
          <w:bCs/>
          <w:sz w:val="28"/>
          <w:szCs w:val="28"/>
          <w:u w:val="single"/>
        </w:rPr>
      </w:pPr>
      <w:r w:rsidRPr="005A39E1">
        <w:rPr>
          <w:b/>
          <w:bCs/>
          <w:sz w:val="28"/>
          <w:szCs w:val="28"/>
          <w:u w:val="single"/>
        </w:rPr>
        <w:t>FACTEURS DE RISQUE :</w:t>
      </w:r>
    </w:p>
    <w:p w:rsidR="007C3304" w:rsidRPr="007C3304" w:rsidRDefault="007C3304" w:rsidP="009A5321">
      <w:pPr>
        <w:spacing w:after="0"/>
        <w:rPr>
          <w:b/>
          <w:bCs/>
          <w:sz w:val="24"/>
          <w:szCs w:val="24"/>
        </w:rPr>
      </w:pPr>
      <w:r w:rsidRPr="007C3304">
        <w:rPr>
          <w:b/>
          <w:bCs/>
          <w:sz w:val="24"/>
          <w:szCs w:val="24"/>
          <w:highlight w:val="yellow"/>
        </w:rPr>
        <w:t>Age</w:t>
      </w:r>
    </w:p>
    <w:p w:rsidR="009D07E4" w:rsidRPr="00531E33" w:rsidRDefault="005A39E1" w:rsidP="00711504">
      <w:pPr>
        <w:spacing w:after="0"/>
        <w:rPr>
          <w:b/>
          <w:bCs/>
          <w:sz w:val="24"/>
          <w:szCs w:val="24"/>
        </w:rPr>
      </w:pPr>
      <w:r w:rsidRPr="00531E33">
        <w:rPr>
          <w:b/>
          <w:bCs/>
          <w:sz w:val="24"/>
          <w:szCs w:val="24"/>
          <w:u w:val="single"/>
        </w:rPr>
        <w:t>Facteurs hormonaux :</w:t>
      </w:r>
      <w:r w:rsidRPr="00531E33">
        <w:rPr>
          <w:b/>
          <w:bCs/>
          <w:sz w:val="24"/>
          <w:szCs w:val="24"/>
        </w:rPr>
        <w:t xml:space="preserve"> hyperœstrogénie absolue ou relative</w:t>
      </w:r>
      <w:r w:rsidR="00711504">
        <w:rPr>
          <w:b/>
          <w:bCs/>
          <w:sz w:val="24"/>
          <w:szCs w:val="24"/>
        </w:rPr>
        <w:t xml:space="preserve">, </w:t>
      </w:r>
      <w:r w:rsidR="009D07E4" w:rsidRPr="009D07E4">
        <w:rPr>
          <w:b/>
          <w:bCs/>
          <w:sz w:val="24"/>
          <w:szCs w:val="24"/>
          <w:highlight w:val="yellow"/>
        </w:rPr>
        <w:t>en l’absence de progestatif</w:t>
      </w:r>
    </w:p>
    <w:p w:rsidR="009A5321" w:rsidRDefault="007A5341" w:rsidP="009A5321">
      <w:pPr>
        <w:spacing w:after="0"/>
      </w:pPr>
      <w:r>
        <w:t xml:space="preserve">- </w:t>
      </w:r>
      <w:r w:rsidR="009A5321" w:rsidRPr="009A5321">
        <w:t>Puberté précoce</w:t>
      </w:r>
    </w:p>
    <w:p w:rsidR="00755EE8" w:rsidRDefault="007A5341" w:rsidP="00755EE8">
      <w:pPr>
        <w:spacing w:after="0"/>
      </w:pPr>
      <w:r>
        <w:t xml:space="preserve">- </w:t>
      </w:r>
      <w:r w:rsidRPr="009A5321">
        <w:t>Nullipar</w:t>
      </w:r>
      <w:r>
        <w:t>ité</w:t>
      </w:r>
    </w:p>
    <w:p w:rsidR="007A5341" w:rsidRPr="009A5321" w:rsidRDefault="007A5341" w:rsidP="007A5341">
      <w:pPr>
        <w:spacing w:after="0"/>
      </w:pPr>
      <w:r>
        <w:t>- 1</w:t>
      </w:r>
      <w:r w:rsidRPr="007A5341">
        <w:rPr>
          <w:vertAlign w:val="superscript"/>
        </w:rPr>
        <w:t>ère</w:t>
      </w:r>
      <w:r>
        <w:t xml:space="preserve"> grossesse tardive &gt; 35 ans</w:t>
      </w:r>
    </w:p>
    <w:p w:rsidR="007A5341" w:rsidRPr="009A5321" w:rsidRDefault="007A5341" w:rsidP="007A5341">
      <w:pPr>
        <w:spacing w:after="0"/>
      </w:pPr>
      <w:r>
        <w:t xml:space="preserve">- </w:t>
      </w:r>
      <w:r w:rsidRPr="009A5321">
        <w:t xml:space="preserve">Absence d’allaitement </w:t>
      </w:r>
    </w:p>
    <w:p w:rsidR="009A5321" w:rsidRPr="009A5321" w:rsidRDefault="007A5341" w:rsidP="009A5321">
      <w:pPr>
        <w:spacing w:after="0"/>
      </w:pPr>
      <w:r>
        <w:t xml:space="preserve">- </w:t>
      </w:r>
      <w:r w:rsidR="009A5321" w:rsidRPr="009A5321">
        <w:t>Ménopause tardive</w:t>
      </w:r>
      <w:r>
        <w:t xml:space="preserve"> </w:t>
      </w:r>
    </w:p>
    <w:p w:rsidR="009A5321" w:rsidRDefault="007A5341" w:rsidP="00711504">
      <w:pPr>
        <w:spacing w:after="0"/>
      </w:pPr>
      <w:r>
        <w:t xml:space="preserve">- Traitement substitutif </w:t>
      </w:r>
      <w:r w:rsidR="009A5321" w:rsidRPr="009A5321">
        <w:t xml:space="preserve">de la ménopause </w:t>
      </w:r>
      <w:r w:rsidR="00711504" w:rsidRPr="006454D0">
        <w:rPr>
          <w:highlight w:val="yellow"/>
        </w:rPr>
        <w:t>mal conduit</w:t>
      </w:r>
      <w:r w:rsidR="00711504">
        <w:t xml:space="preserve"> (œstrogènes sans progestérone)</w:t>
      </w:r>
    </w:p>
    <w:p w:rsidR="007230AF" w:rsidRPr="009A5321" w:rsidRDefault="007230AF" w:rsidP="009A5321">
      <w:pPr>
        <w:spacing w:after="0"/>
      </w:pPr>
      <w:r>
        <w:t xml:space="preserve">- </w:t>
      </w:r>
      <w:r w:rsidR="00731989" w:rsidRPr="00731989">
        <w:rPr>
          <w:highlight w:val="yellow"/>
        </w:rPr>
        <w:t>Hyperœstrogénie endogène</w:t>
      </w:r>
      <w:r w:rsidRPr="00731989">
        <w:rPr>
          <w:highlight w:val="yellow"/>
        </w:rPr>
        <w:t xml:space="preserve"> :</w:t>
      </w:r>
      <w:r>
        <w:t xml:space="preserve"> insuffisance lutéale, tumeur </w:t>
      </w:r>
      <w:r w:rsidR="001B6EC3">
        <w:t>sécrétante</w:t>
      </w:r>
      <w:r>
        <w:t xml:space="preserve"> de l'ovaire,</w:t>
      </w:r>
      <w:r w:rsidR="00731989">
        <w:t xml:space="preserve"> SOPK</w:t>
      </w:r>
    </w:p>
    <w:p w:rsidR="009A5321" w:rsidRDefault="007A5341" w:rsidP="009A5321">
      <w:pPr>
        <w:spacing w:after="0"/>
      </w:pPr>
      <w:r>
        <w:t xml:space="preserve">- </w:t>
      </w:r>
      <w:r w:rsidR="009A5321" w:rsidRPr="009A5321">
        <w:t>Obésité</w:t>
      </w:r>
      <w:r w:rsidR="00385D69">
        <w:t xml:space="preserve"> (Aromatase du tissu adipeux : androgènes </w:t>
      </w:r>
      <w:r w:rsidR="00385D69">
        <w:sym w:font="Wingdings" w:char="F0E0"/>
      </w:r>
      <w:r w:rsidR="00385D69">
        <w:t xml:space="preserve"> œstrogènes)</w:t>
      </w:r>
    </w:p>
    <w:p w:rsidR="005F7ADB" w:rsidRDefault="005F7ADB" w:rsidP="009A5321">
      <w:pPr>
        <w:spacing w:after="0"/>
      </w:pPr>
      <w:r>
        <w:t xml:space="preserve">- </w:t>
      </w:r>
      <w:r w:rsidRPr="009073AB">
        <w:rPr>
          <w:highlight w:val="yellow"/>
        </w:rPr>
        <w:t>TAMOXIFENE</w:t>
      </w:r>
      <w:r>
        <w:t xml:space="preserve"> </w:t>
      </w:r>
      <w:r>
        <w:sym w:font="Wingdings" w:char="F0E0"/>
      </w:r>
      <w:r>
        <w:t xml:space="preserve"> Mécanisme non compris</w:t>
      </w:r>
    </w:p>
    <w:p w:rsidR="00755EE8" w:rsidRDefault="00755EE8" w:rsidP="00385D69">
      <w:pPr>
        <w:spacing w:after="0"/>
      </w:pPr>
      <w:r w:rsidRPr="00531E33">
        <w:rPr>
          <w:b/>
          <w:bCs/>
          <w:sz w:val="24"/>
          <w:szCs w:val="24"/>
          <w:u w:val="single"/>
        </w:rPr>
        <w:t xml:space="preserve">Facteurs </w:t>
      </w:r>
      <w:r w:rsidR="00385D69">
        <w:rPr>
          <w:b/>
          <w:bCs/>
          <w:sz w:val="24"/>
          <w:szCs w:val="24"/>
          <w:u w:val="single"/>
        </w:rPr>
        <w:t>familiaux</w:t>
      </w:r>
      <w:r w:rsidRPr="00531E33">
        <w:rPr>
          <w:b/>
          <w:bCs/>
          <w:sz w:val="24"/>
          <w:szCs w:val="24"/>
          <w:u w:val="single"/>
        </w:rPr>
        <w:t> :</w:t>
      </w:r>
    </w:p>
    <w:p w:rsidR="00755EE8" w:rsidRDefault="00BB520E" w:rsidP="00AA5ACD">
      <w:pPr>
        <w:spacing w:after="0"/>
      </w:pPr>
      <w:r>
        <w:t xml:space="preserve">- </w:t>
      </w:r>
      <w:r w:rsidRPr="009A5321">
        <w:t>ATCD familiaux</w:t>
      </w:r>
      <w:r w:rsidR="00AA5ACD">
        <w:t xml:space="preserve"> </w:t>
      </w:r>
      <w:r w:rsidRPr="009A5321">
        <w:t>d</w:t>
      </w:r>
      <w:r w:rsidR="007325F5">
        <w:t>e</w:t>
      </w:r>
      <w:r w:rsidRPr="009A5321">
        <w:t xml:space="preserve"> cancer </w:t>
      </w:r>
      <w:r w:rsidR="00A36CF3">
        <w:t>de l’endomètre</w:t>
      </w:r>
    </w:p>
    <w:p w:rsidR="00713138" w:rsidRPr="009A5321" w:rsidRDefault="00713138" w:rsidP="00512B4D">
      <w:pPr>
        <w:spacing w:after="0"/>
      </w:pPr>
      <w:r>
        <w:t xml:space="preserve">- </w:t>
      </w:r>
      <w:r w:rsidRPr="009A5321">
        <w:t>ATCD</w:t>
      </w:r>
      <w:r>
        <w:t xml:space="preserve"> personnels</w:t>
      </w:r>
      <w:r w:rsidRPr="009A5321">
        <w:t xml:space="preserve"> </w:t>
      </w:r>
      <w:r w:rsidR="00D01ABC">
        <w:t xml:space="preserve">ou familiaux </w:t>
      </w:r>
      <w:r w:rsidRPr="009A5321">
        <w:t xml:space="preserve">de cancer </w:t>
      </w:r>
      <w:r>
        <w:t>de l’</w:t>
      </w:r>
      <w:r w:rsidRPr="009A5321">
        <w:t xml:space="preserve">ovaire, </w:t>
      </w:r>
      <w:r w:rsidR="00512B4D">
        <w:t>sein</w:t>
      </w:r>
      <w:r w:rsidRPr="009A5321">
        <w:t>, colon</w:t>
      </w:r>
    </w:p>
    <w:p w:rsidR="00146D5A" w:rsidRPr="00146D5A" w:rsidRDefault="00146D5A" w:rsidP="00146D5A">
      <w:pPr>
        <w:spacing w:after="0"/>
        <w:rPr>
          <w:b/>
          <w:bCs/>
          <w:sz w:val="24"/>
          <w:szCs w:val="24"/>
          <w:u w:val="single"/>
        </w:rPr>
      </w:pPr>
      <w:r w:rsidRPr="00146D5A">
        <w:rPr>
          <w:b/>
          <w:bCs/>
          <w:sz w:val="24"/>
          <w:szCs w:val="24"/>
          <w:u w:val="single"/>
        </w:rPr>
        <w:t>Facteurs histologiques :</w:t>
      </w:r>
    </w:p>
    <w:p w:rsidR="00BB520E" w:rsidRPr="009A5321" w:rsidRDefault="00146D5A" w:rsidP="00B24A2D">
      <w:pPr>
        <w:spacing w:after="0"/>
      </w:pPr>
      <w:r>
        <w:t xml:space="preserve">- </w:t>
      </w:r>
      <w:r w:rsidR="00BB520E" w:rsidRPr="009A5321">
        <w:t xml:space="preserve">Hyperplasie </w:t>
      </w:r>
      <w:r w:rsidR="00B24A2D">
        <w:t>endométriale</w:t>
      </w:r>
      <w:r w:rsidR="00BB520E" w:rsidRPr="009A5321">
        <w:t xml:space="preserve"> atypique</w:t>
      </w:r>
    </w:p>
    <w:p w:rsidR="00BB520E" w:rsidRPr="007C3304" w:rsidRDefault="00AA5ACD" w:rsidP="00AA5ACD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Autres f</w:t>
      </w:r>
      <w:r w:rsidR="00DB210C" w:rsidRPr="007C3304">
        <w:rPr>
          <w:b/>
          <w:bCs/>
          <w:sz w:val="24"/>
          <w:szCs w:val="24"/>
          <w:u w:val="single"/>
        </w:rPr>
        <w:t>acteurs</w:t>
      </w:r>
      <w:r>
        <w:rPr>
          <w:b/>
          <w:bCs/>
          <w:sz w:val="24"/>
          <w:szCs w:val="24"/>
          <w:u w:val="single"/>
        </w:rPr>
        <w:t xml:space="preserve"> </w:t>
      </w:r>
      <w:r w:rsidR="00DB210C" w:rsidRPr="007C3304">
        <w:rPr>
          <w:b/>
          <w:bCs/>
          <w:sz w:val="24"/>
          <w:szCs w:val="24"/>
          <w:u w:val="single"/>
        </w:rPr>
        <w:t>:</w:t>
      </w:r>
    </w:p>
    <w:p w:rsidR="009A5321" w:rsidRDefault="00DB210C" w:rsidP="00AA5ACD">
      <w:pPr>
        <w:spacing w:after="0"/>
      </w:pPr>
      <w:r>
        <w:t xml:space="preserve">- </w:t>
      </w:r>
      <w:r w:rsidR="00AA5ACD">
        <w:t>HTA, diabète</w:t>
      </w:r>
    </w:p>
    <w:p w:rsidR="007C3304" w:rsidRDefault="007C3304" w:rsidP="00DF42A4">
      <w:pPr>
        <w:spacing w:after="0"/>
      </w:pPr>
      <w:r>
        <w:t xml:space="preserve">- Radiations </w:t>
      </w:r>
    </w:p>
    <w:p w:rsidR="00F76CC9" w:rsidRPr="00F76CC9" w:rsidRDefault="00F76CC9" w:rsidP="00F76CC9">
      <w:pPr>
        <w:spacing w:after="0"/>
        <w:rPr>
          <w:b/>
          <w:bCs/>
          <w:sz w:val="24"/>
          <w:szCs w:val="24"/>
        </w:rPr>
      </w:pPr>
      <w:r w:rsidRPr="00F76CC9">
        <w:rPr>
          <w:b/>
          <w:bCs/>
          <w:sz w:val="24"/>
          <w:szCs w:val="24"/>
          <w:u w:val="single"/>
        </w:rPr>
        <w:t>Facteurs protecteur :</w:t>
      </w:r>
      <w:r>
        <w:rPr>
          <w:b/>
          <w:bCs/>
          <w:sz w:val="24"/>
          <w:szCs w:val="24"/>
        </w:rPr>
        <w:t xml:space="preserve"> +++++</w:t>
      </w:r>
    </w:p>
    <w:p w:rsidR="00A04B26" w:rsidRPr="001176EA" w:rsidRDefault="00A04B26" w:rsidP="00A04B26">
      <w:pPr>
        <w:spacing w:after="0"/>
      </w:pPr>
      <w:r w:rsidRPr="001176EA">
        <w:t xml:space="preserve">- </w:t>
      </w:r>
      <w:r w:rsidRPr="001176EA">
        <w:rPr>
          <w:highlight w:val="yellow"/>
        </w:rPr>
        <w:t>Œstroprogestatifs</w:t>
      </w:r>
    </w:p>
    <w:p w:rsidR="00F76CC9" w:rsidRPr="001176EA" w:rsidRDefault="00F76CC9" w:rsidP="00F76CC9">
      <w:pPr>
        <w:spacing w:after="0"/>
      </w:pPr>
      <w:r w:rsidRPr="001176EA">
        <w:t>- Tabac</w:t>
      </w:r>
    </w:p>
    <w:p w:rsidR="00F76CC9" w:rsidRDefault="00A04B26" w:rsidP="009A5321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70BE8F" wp14:editId="374B4878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537075" cy="1403985"/>
                <wp:effectExtent l="0" t="0" r="15875" b="21590"/>
                <wp:wrapNone/>
                <wp:docPr id="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7494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63A1" w:rsidRPr="00A04B26" w:rsidRDefault="009063A1" w:rsidP="00A04B26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A04B26">
                              <w:rPr>
                                <w:b/>
                                <w:bCs/>
                              </w:rPr>
                              <w:t>La progestérone protège l’endomètre même en cas d’hyperœstrogénie</w:t>
                            </w:r>
                          </w:p>
                          <w:p w:rsidR="00A04B26" w:rsidRPr="00A04B26" w:rsidRDefault="00A04B26" w:rsidP="00A04B26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A04B26">
                              <w:rPr>
                                <w:b/>
                                <w:bCs/>
                              </w:rPr>
                              <w:t>Elle ne protège pas le sein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370BE8F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0;width:357.25pt;height:110.55pt;z-index:251670528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">
                <v:textbox style="mso-fit-shape-to-text:t">
                  <w:txbxContent>
                    <w:p w:rsidR="009063A1" w:rsidRPr="00A04B26" w:rsidRDefault="009063A1" w:rsidP="00A04B26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A04B26">
                        <w:rPr>
                          <w:b/>
                          <w:bCs/>
                        </w:rPr>
                        <w:t>La progestérone protège l’endomètre même en cas d’hyperœstrogénie</w:t>
                      </w:r>
                    </w:p>
                    <w:p w:rsidR="00A04B26" w:rsidRPr="00A04B26" w:rsidRDefault="00A04B26" w:rsidP="00A04B26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A04B26">
                        <w:rPr>
                          <w:b/>
                          <w:bCs/>
                        </w:rPr>
                        <w:t>Elle ne protège pas le sein</w:t>
                      </w:r>
                    </w:p>
                  </w:txbxContent>
                </v:textbox>
              </v:shape>
            </w:pict>
          </mc:Fallback>
        </mc:AlternateContent>
      </w:r>
    </w:p>
    <w:p w:rsidR="009063A1" w:rsidRDefault="009063A1" w:rsidP="009A5321">
      <w:pPr>
        <w:spacing w:after="0"/>
      </w:pPr>
    </w:p>
    <w:p w:rsidR="002F4A31" w:rsidRDefault="002F4A31" w:rsidP="009A5321">
      <w:pPr>
        <w:spacing w:after="0"/>
      </w:pPr>
    </w:p>
    <w:p w:rsidR="002F4A31" w:rsidRPr="009A5321" w:rsidRDefault="002F4A31" w:rsidP="009A5321">
      <w:pPr>
        <w:spacing w:after="0"/>
      </w:pPr>
    </w:p>
    <w:p w:rsidR="009A5321" w:rsidRPr="007C3304" w:rsidRDefault="007C3304" w:rsidP="009A5321">
      <w:pPr>
        <w:spacing w:after="0"/>
        <w:rPr>
          <w:sz w:val="28"/>
          <w:szCs w:val="28"/>
          <w:u w:val="single"/>
        </w:rPr>
      </w:pPr>
      <w:r w:rsidRPr="007C3304">
        <w:rPr>
          <w:b/>
          <w:bCs/>
          <w:sz w:val="28"/>
          <w:szCs w:val="28"/>
          <w:u w:val="single"/>
        </w:rPr>
        <w:t>ANA</w:t>
      </w:r>
      <w:r>
        <w:rPr>
          <w:b/>
          <w:bCs/>
          <w:sz w:val="28"/>
          <w:szCs w:val="28"/>
          <w:u w:val="single"/>
        </w:rPr>
        <w:t>TOMO</w:t>
      </w:r>
      <w:r w:rsidRPr="007C3304">
        <w:rPr>
          <w:b/>
          <w:bCs/>
          <w:sz w:val="28"/>
          <w:szCs w:val="28"/>
          <w:u w:val="single"/>
        </w:rPr>
        <w:t>PATH</w:t>
      </w:r>
      <w:r>
        <w:rPr>
          <w:b/>
          <w:bCs/>
          <w:sz w:val="28"/>
          <w:szCs w:val="28"/>
          <w:u w:val="single"/>
        </w:rPr>
        <w:t>OLOGIE</w:t>
      </w:r>
      <w:r w:rsidRPr="007C3304">
        <w:rPr>
          <w:b/>
          <w:bCs/>
          <w:sz w:val="28"/>
          <w:szCs w:val="28"/>
          <w:u w:val="single"/>
        </w:rPr>
        <w:t> </w:t>
      </w:r>
      <w:r w:rsidRPr="007C3304">
        <w:rPr>
          <w:sz w:val="28"/>
          <w:szCs w:val="28"/>
          <w:u w:val="single"/>
        </w:rPr>
        <w:t>:</w:t>
      </w:r>
    </w:p>
    <w:p w:rsidR="009A5321" w:rsidRPr="00F06FA9" w:rsidRDefault="00C9760F" w:rsidP="004E05C0">
      <w:pPr>
        <w:spacing w:after="0"/>
        <w:rPr>
          <w:b/>
          <w:bCs/>
          <w:sz w:val="24"/>
          <w:szCs w:val="24"/>
        </w:rPr>
      </w:pPr>
      <w:r w:rsidRPr="00F06FA9">
        <w:rPr>
          <w:b/>
          <w:bCs/>
          <w:sz w:val="24"/>
          <w:szCs w:val="24"/>
        </w:rPr>
        <w:t>Adénocarcinome</w:t>
      </w:r>
      <w:r w:rsidR="009A5321" w:rsidRPr="00F06FA9">
        <w:rPr>
          <w:b/>
          <w:bCs/>
          <w:sz w:val="24"/>
          <w:szCs w:val="24"/>
        </w:rPr>
        <w:t xml:space="preserve"> </w:t>
      </w:r>
      <w:r w:rsidR="004E05C0">
        <w:rPr>
          <w:b/>
          <w:bCs/>
          <w:sz w:val="24"/>
          <w:szCs w:val="24"/>
        </w:rPr>
        <w:t>+++++</w:t>
      </w:r>
    </w:p>
    <w:p w:rsidR="00F06FA9" w:rsidRDefault="004E05C0" w:rsidP="009A5321">
      <w:pPr>
        <w:spacing w:after="0"/>
      </w:pPr>
      <w:r>
        <w:t>- Grade 1 : bien différencié</w:t>
      </w:r>
    </w:p>
    <w:p w:rsidR="004E05C0" w:rsidRDefault="004E05C0" w:rsidP="004E05C0">
      <w:pPr>
        <w:spacing w:after="0"/>
      </w:pPr>
      <w:r>
        <w:t>- Grade 2 : moyennement</w:t>
      </w:r>
      <w:r w:rsidRPr="004E05C0">
        <w:t xml:space="preserve"> </w:t>
      </w:r>
      <w:r>
        <w:t>différencié</w:t>
      </w:r>
    </w:p>
    <w:p w:rsidR="004E05C0" w:rsidRDefault="004E05C0" w:rsidP="009A5321">
      <w:pPr>
        <w:spacing w:after="0"/>
      </w:pPr>
      <w:r>
        <w:t>- Grade 3 : indifférencié</w:t>
      </w:r>
    </w:p>
    <w:p w:rsidR="00590B46" w:rsidRDefault="00590B46" w:rsidP="00F97A8E">
      <w:pPr>
        <w:spacing w:after="0"/>
      </w:pPr>
    </w:p>
    <w:p w:rsidR="00326692" w:rsidRPr="00326692" w:rsidRDefault="00326692" w:rsidP="00F97A8E">
      <w:pPr>
        <w:spacing w:after="0"/>
        <w:rPr>
          <w:b/>
          <w:bCs/>
          <w:sz w:val="28"/>
          <w:szCs w:val="28"/>
          <w:u w:val="single"/>
        </w:rPr>
      </w:pPr>
      <w:r w:rsidRPr="00326692">
        <w:rPr>
          <w:b/>
          <w:bCs/>
          <w:sz w:val="28"/>
          <w:szCs w:val="28"/>
          <w:u w:val="single"/>
        </w:rPr>
        <w:t>CLINIQUE :</w:t>
      </w:r>
    </w:p>
    <w:p w:rsidR="00326692" w:rsidRDefault="00326692" w:rsidP="00F97A8E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26692">
        <w:rPr>
          <w:rFonts w:asciiTheme="minorHAnsi" w:hAnsiTheme="minorHAnsi" w:cstheme="minorHAnsi"/>
          <w:b/>
          <w:bCs/>
          <w:sz w:val="22"/>
          <w:szCs w:val="22"/>
        </w:rPr>
        <w:t>- Métrorragies :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CF360A">
        <w:rPr>
          <w:rFonts w:asciiTheme="minorHAnsi" w:hAnsiTheme="minorHAnsi" w:cstheme="minorHAnsi"/>
          <w:sz w:val="22"/>
          <w:szCs w:val="22"/>
        </w:rPr>
        <w:t>spontanées, indolores, peu abondantes, répétées</w:t>
      </w:r>
    </w:p>
    <w:p w:rsidR="00326692" w:rsidRDefault="00326692" w:rsidP="00F97A8E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26692">
        <w:rPr>
          <w:rFonts w:asciiTheme="minorHAnsi" w:hAnsiTheme="minorHAnsi" w:cstheme="minorHAnsi"/>
          <w:b/>
          <w:bCs/>
          <w:sz w:val="22"/>
          <w:szCs w:val="22"/>
        </w:rPr>
        <w:t>- Leucorrhée</w:t>
      </w:r>
      <w:r w:rsidR="00F97A8E">
        <w:rPr>
          <w:rFonts w:asciiTheme="minorHAnsi" w:hAnsiTheme="minorHAnsi" w:cstheme="minorHAnsi"/>
          <w:b/>
          <w:bCs/>
          <w:sz w:val="22"/>
          <w:szCs w:val="22"/>
        </w:rPr>
        <w:t>s</w:t>
      </w:r>
      <w:r w:rsidRPr="00326692">
        <w:rPr>
          <w:rFonts w:asciiTheme="minorHAnsi" w:hAnsiTheme="minorHAnsi" w:cstheme="minorHAnsi"/>
          <w:b/>
          <w:bCs/>
          <w:sz w:val="22"/>
          <w:szCs w:val="22"/>
        </w:rPr>
        <w:t> :</w:t>
      </w:r>
      <w:r>
        <w:rPr>
          <w:rFonts w:asciiTheme="minorHAnsi" w:hAnsiTheme="minorHAnsi" w:cstheme="minorHAnsi"/>
          <w:sz w:val="22"/>
          <w:szCs w:val="22"/>
        </w:rPr>
        <w:t xml:space="preserve"> purulente</w:t>
      </w:r>
      <w:r w:rsidR="00F97A8E">
        <w:rPr>
          <w:rFonts w:asciiTheme="minorHAnsi" w:hAnsiTheme="minorHAnsi" w:cstheme="minorHAnsi"/>
          <w:sz w:val="22"/>
          <w:szCs w:val="22"/>
        </w:rPr>
        <w:t>s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CF360A">
        <w:rPr>
          <w:rFonts w:asciiTheme="minorHAnsi" w:hAnsiTheme="minorHAnsi" w:cstheme="minorHAnsi"/>
          <w:sz w:val="22"/>
          <w:szCs w:val="22"/>
        </w:rPr>
        <w:t xml:space="preserve">et </w:t>
      </w:r>
      <w:r>
        <w:rPr>
          <w:rFonts w:asciiTheme="minorHAnsi" w:hAnsiTheme="minorHAnsi" w:cstheme="minorHAnsi"/>
          <w:sz w:val="22"/>
          <w:szCs w:val="22"/>
        </w:rPr>
        <w:t>fétide</w:t>
      </w:r>
      <w:r w:rsidR="00F97A8E">
        <w:rPr>
          <w:rFonts w:asciiTheme="minorHAnsi" w:hAnsiTheme="minorHAnsi" w:cstheme="minorHAnsi"/>
          <w:sz w:val="22"/>
          <w:szCs w:val="22"/>
        </w:rPr>
        <w:t>s</w:t>
      </w:r>
      <w:r w:rsidR="00CF360A">
        <w:rPr>
          <w:rFonts w:asciiTheme="minorHAnsi" w:hAnsiTheme="minorHAnsi" w:cstheme="minorHAnsi"/>
          <w:sz w:val="22"/>
          <w:szCs w:val="22"/>
        </w:rPr>
        <w:t>,</w:t>
      </w:r>
      <w:r w:rsidR="00F97A8E">
        <w:rPr>
          <w:rFonts w:asciiTheme="minorHAnsi" w:hAnsiTheme="minorHAnsi" w:cstheme="minorHAnsi"/>
          <w:sz w:val="22"/>
          <w:szCs w:val="22"/>
        </w:rPr>
        <w:t xml:space="preserve"> ou séreuse</w:t>
      </w:r>
      <w:r w:rsidR="00CF360A">
        <w:rPr>
          <w:rFonts w:asciiTheme="minorHAnsi" w:hAnsiTheme="minorHAnsi" w:cstheme="minorHAnsi"/>
          <w:sz w:val="22"/>
          <w:szCs w:val="22"/>
        </w:rPr>
        <w:t>s</w:t>
      </w:r>
    </w:p>
    <w:p w:rsidR="00326692" w:rsidRDefault="00326692" w:rsidP="00F97A8E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26692">
        <w:rPr>
          <w:rFonts w:asciiTheme="minorHAnsi" w:hAnsiTheme="minorHAnsi" w:cstheme="minorHAnsi"/>
          <w:b/>
          <w:bCs/>
          <w:sz w:val="22"/>
          <w:szCs w:val="22"/>
        </w:rPr>
        <w:t>- Douleurs pelviennes :</w:t>
      </w:r>
      <w:r>
        <w:rPr>
          <w:rFonts w:asciiTheme="minorHAnsi" w:hAnsiTheme="minorHAnsi" w:cstheme="minorHAnsi"/>
          <w:sz w:val="22"/>
          <w:szCs w:val="22"/>
        </w:rPr>
        <w:t xml:space="preserve"> signe tardif</w:t>
      </w:r>
    </w:p>
    <w:p w:rsidR="00770D1D" w:rsidRDefault="00770D1D" w:rsidP="00F97A8E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C001A76" wp14:editId="5B0414A1">
                <wp:simplePos x="0" y="0"/>
                <wp:positionH relativeFrom="column">
                  <wp:posOffset>9261</wp:posOffset>
                </wp:positionH>
                <wp:positionV relativeFrom="paragraph">
                  <wp:posOffset>57150</wp:posOffset>
                </wp:positionV>
                <wp:extent cx="6477635" cy="1403985"/>
                <wp:effectExtent l="0" t="0" r="18415" b="2159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63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0DB7" w:rsidRPr="008B0DB7" w:rsidRDefault="008B0DB7" w:rsidP="00770D1D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8B0DB7">
                              <w:rPr>
                                <w:b/>
                                <w:bCs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8B0DB7">
                              <w:rPr>
                                <w:b/>
                                <w:bCs/>
                              </w:rPr>
                              <w:t>Toute métrorragie</w:t>
                            </w:r>
                            <w:r w:rsidRPr="008B0DB7">
                              <w:rPr>
                                <w:b/>
                                <w:bCs/>
                                <w:vertAlign w:val="superscript"/>
                              </w:rPr>
                              <w:t xml:space="preserve"> </w:t>
                            </w:r>
                            <w:r w:rsidRPr="008B0DB7">
                              <w:rPr>
                                <w:b/>
                                <w:bCs/>
                              </w:rPr>
                              <w:t>chez une femme ménopausée</w:t>
                            </w:r>
                            <w:r w:rsidRPr="008B0DB7">
                              <w:rPr>
                                <w:b/>
                                <w:bCs/>
                                <w:vertAlign w:val="superscript"/>
                              </w:rPr>
                              <w:t xml:space="preserve"> </w:t>
                            </w:r>
                            <w:r w:rsidRPr="008B0DB7">
                              <w:rPr>
                                <w:b/>
                                <w:bCs/>
                              </w:rPr>
                              <w:t xml:space="preserve">est un cancer de l'endomètre </w:t>
                            </w:r>
                            <w:r w:rsidR="00770D1D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8B0DB7">
                              <w:rPr>
                                <w:b/>
                                <w:bCs/>
                              </w:rPr>
                              <w:t xml:space="preserve">jusqu'à preuve du contraire </w:t>
                            </w:r>
                          </w:p>
                          <w:p w:rsidR="008B0DB7" w:rsidRPr="008B0DB7" w:rsidRDefault="008B0DB7" w:rsidP="008B0DB7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8B0DB7">
                              <w:rPr>
                                <w:b/>
                                <w:bCs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8B0DB7">
                              <w:rPr>
                                <w:b/>
                                <w:bCs/>
                              </w:rPr>
                              <w:t xml:space="preserve">Les fibromes ne saignent </w:t>
                            </w:r>
                            <w:r w:rsidR="00903289" w:rsidRPr="00903289">
                              <w:rPr>
                                <w:b/>
                                <w:bCs/>
                                <w:highlight w:val="yellow"/>
                              </w:rPr>
                              <w:t>jamais</w:t>
                            </w:r>
                            <w:r w:rsidR="00903289" w:rsidRPr="008B0DB7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8B0DB7">
                              <w:rPr>
                                <w:b/>
                                <w:bCs/>
                              </w:rPr>
                              <w:t xml:space="preserve">après la ménopause.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C001A76" id="_x0000_s1027" type="#_x0000_t202" style="position:absolute;margin-left:.75pt;margin-top:4.5pt;width:510.05pt;height:110.5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">
                <v:textbox style="mso-fit-shape-to-text:t">
                  <w:txbxContent>
                    <w:p w:rsidR="008B0DB7" w:rsidRPr="008B0DB7" w:rsidRDefault="008B0DB7" w:rsidP="00770D1D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8B0DB7">
                        <w:rPr>
                          <w:b/>
                          <w:bCs/>
                        </w:rPr>
                        <w:t>-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Pr="008B0DB7">
                        <w:rPr>
                          <w:b/>
                          <w:bCs/>
                        </w:rPr>
                        <w:t>Toute métrorragie</w:t>
                      </w:r>
                      <w:r w:rsidRPr="008B0DB7">
                        <w:rPr>
                          <w:b/>
                          <w:bCs/>
                          <w:vertAlign w:val="superscript"/>
                        </w:rPr>
                        <w:t xml:space="preserve"> </w:t>
                      </w:r>
                      <w:r w:rsidRPr="008B0DB7">
                        <w:rPr>
                          <w:b/>
                          <w:bCs/>
                        </w:rPr>
                        <w:t>chez une femme ménopausée</w:t>
                      </w:r>
                      <w:r w:rsidRPr="008B0DB7">
                        <w:rPr>
                          <w:b/>
                          <w:bCs/>
                          <w:vertAlign w:val="superscript"/>
                        </w:rPr>
                        <w:t xml:space="preserve"> </w:t>
                      </w:r>
                      <w:r w:rsidRPr="008B0DB7">
                        <w:rPr>
                          <w:b/>
                          <w:bCs/>
                        </w:rPr>
                        <w:t xml:space="preserve">est un cancer de l'endomètre </w:t>
                      </w:r>
                      <w:r w:rsidR="00770D1D">
                        <w:rPr>
                          <w:b/>
                          <w:bCs/>
                        </w:rPr>
                        <w:t xml:space="preserve"> </w:t>
                      </w:r>
                      <w:r w:rsidRPr="008B0DB7">
                        <w:rPr>
                          <w:b/>
                          <w:bCs/>
                        </w:rPr>
                        <w:t xml:space="preserve">jusqu'à preuve du contraire </w:t>
                      </w:r>
                    </w:p>
                    <w:p w:rsidR="008B0DB7" w:rsidRPr="008B0DB7" w:rsidRDefault="008B0DB7" w:rsidP="008B0DB7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8B0DB7">
                        <w:rPr>
                          <w:b/>
                          <w:bCs/>
                        </w:rPr>
                        <w:t>-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Pr="008B0DB7">
                        <w:rPr>
                          <w:b/>
                          <w:bCs/>
                        </w:rPr>
                        <w:t xml:space="preserve">Les fibromes ne saignent </w:t>
                      </w:r>
                      <w:r w:rsidR="00903289" w:rsidRPr="00903289">
                        <w:rPr>
                          <w:b/>
                          <w:bCs/>
                          <w:highlight w:val="yellow"/>
                        </w:rPr>
                        <w:t>jamais</w:t>
                      </w:r>
                      <w:r w:rsidR="00903289" w:rsidRPr="008B0DB7">
                        <w:rPr>
                          <w:b/>
                          <w:bCs/>
                        </w:rPr>
                        <w:t xml:space="preserve"> </w:t>
                      </w:r>
                      <w:r w:rsidRPr="008B0DB7">
                        <w:rPr>
                          <w:b/>
                          <w:bCs/>
                        </w:rPr>
                        <w:t xml:space="preserve">après la ménopause. </w:t>
                      </w:r>
                    </w:p>
                  </w:txbxContent>
                </v:textbox>
              </v:shape>
            </w:pict>
          </mc:Fallback>
        </mc:AlternateContent>
      </w:r>
    </w:p>
    <w:p w:rsidR="00C2128A" w:rsidRDefault="00C2128A" w:rsidP="00F97A8E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326692" w:rsidRDefault="00326692" w:rsidP="009A5321">
      <w:pPr>
        <w:spacing w:after="0"/>
      </w:pPr>
    </w:p>
    <w:p w:rsidR="00BA78E1" w:rsidRDefault="00BA78E1" w:rsidP="009A5321">
      <w:pPr>
        <w:spacing w:after="0"/>
      </w:pPr>
    </w:p>
    <w:p w:rsidR="00C2128A" w:rsidRPr="00BA78E1" w:rsidRDefault="00BA78E1" w:rsidP="009A5321">
      <w:pPr>
        <w:spacing w:after="0"/>
        <w:rPr>
          <w:b/>
          <w:bCs/>
          <w:sz w:val="28"/>
          <w:szCs w:val="28"/>
          <w:u w:val="single"/>
        </w:rPr>
      </w:pPr>
      <w:r w:rsidRPr="00BA78E1">
        <w:rPr>
          <w:b/>
          <w:bCs/>
          <w:sz w:val="28"/>
          <w:szCs w:val="28"/>
          <w:u w:val="single"/>
        </w:rPr>
        <w:t>EXAMENS COMPLEMENTAIRES :</w:t>
      </w:r>
    </w:p>
    <w:p w:rsidR="00C2128A" w:rsidRPr="00BA78E1" w:rsidRDefault="00C2128A" w:rsidP="009A5321">
      <w:pPr>
        <w:spacing w:after="0"/>
        <w:rPr>
          <w:b/>
          <w:bCs/>
          <w:sz w:val="24"/>
          <w:szCs w:val="24"/>
          <w:u w:val="single"/>
        </w:rPr>
      </w:pPr>
      <w:r w:rsidRPr="00BA78E1">
        <w:rPr>
          <w:b/>
          <w:bCs/>
          <w:sz w:val="24"/>
          <w:szCs w:val="24"/>
          <w:u w:val="single"/>
        </w:rPr>
        <w:t>Echographie</w:t>
      </w:r>
      <w:r w:rsidR="00BA78E1" w:rsidRPr="00BA78E1">
        <w:rPr>
          <w:b/>
          <w:bCs/>
          <w:sz w:val="24"/>
          <w:szCs w:val="24"/>
          <w:u w:val="single"/>
        </w:rPr>
        <w:t> :</w:t>
      </w:r>
    </w:p>
    <w:p w:rsidR="00BA78E1" w:rsidRDefault="00BA78E1" w:rsidP="009A5321">
      <w:pPr>
        <w:spacing w:after="0"/>
      </w:pPr>
      <w:r>
        <w:t>- Epaisseur de l’endomètre</w:t>
      </w:r>
    </w:p>
    <w:p w:rsidR="00BA78E1" w:rsidRDefault="00BA78E1" w:rsidP="00BA78E1">
      <w:pPr>
        <w:spacing w:after="0"/>
      </w:pPr>
      <w:r>
        <w:t>- Infiltration du myomètre</w:t>
      </w:r>
    </w:p>
    <w:p w:rsidR="00C2128A" w:rsidRPr="00BA78E1" w:rsidRDefault="00C2128A" w:rsidP="009A5321">
      <w:pPr>
        <w:spacing w:after="0"/>
        <w:rPr>
          <w:b/>
          <w:bCs/>
          <w:sz w:val="24"/>
          <w:szCs w:val="24"/>
          <w:u w:val="single"/>
        </w:rPr>
      </w:pPr>
      <w:r w:rsidRPr="00BA78E1">
        <w:rPr>
          <w:b/>
          <w:bCs/>
          <w:sz w:val="24"/>
          <w:szCs w:val="24"/>
          <w:u w:val="single"/>
        </w:rPr>
        <w:t>Hystéroscopie</w:t>
      </w:r>
      <w:r w:rsidR="00BA78E1" w:rsidRPr="00BA78E1">
        <w:rPr>
          <w:b/>
          <w:bCs/>
          <w:sz w:val="24"/>
          <w:szCs w:val="24"/>
          <w:u w:val="single"/>
        </w:rPr>
        <w:t> :</w:t>
      </w:r>
    </w:p>
    <w:p w:rsidR="00BA78E1" w:rsidRDefault="00BA78E1" w:rsidP="009A5321">
      <w:pPr>
        <w:spacing w:after="0"/>
      </w:pPr>
      <w:r>
        <w:t>- Visualise la lésion</w:t>
      </w:r>
    </w:p>
    <w:p w:rsidR="00BA78E1" w:rsidRDefault="00BA78E1" w:rsidP="00BA78E1">
      <w:pPr>
        <w:spacing w:after="0"/>
      </w:pPr>
      <w:r>
        <w:t xml:space="preserve">- Permet de faire une biopsie </w:t>
      </w:r>
      <w:r w:rsidRPr="007E5145">
        <w:rPr>
          <w:highlight w:val="yellow"/>
        </w:rPr>
        <w:t>dirigée</w:t>
      </w:r>
    </w:p>
    <w:p w:rsidR="00BA78E1" w:rsidRPr="005D5583" w:rsidRDefault="00C2128A" w:rsidP="00BA78E1">
      <w:pPr>
        <w:spacing w:after="0"/>
        <w:rPr>
          <w:b/>
          <w:bCs/>
          <w:sz w:val="24"/>
          <w:szCs w:val="24"/>
        </w:rPr>
      </w:pPr>
      <w:r w:rsidRPr="00BA78E1">
        <w:rPr>
          <w:b/>
          <w:bCs/>
          <w:sz w:val="24"/>
          <w:szCs w:val="24"/>
          <w:u w:val="single"/>
        </w:rPr>
        <w:t>Curetage biopsique</w:t>
      </w:r>
      <w:r w:rsidR="00BA78E1" w:rsidRPr="00BA78E1">
        <w:rPr>
          <w:b/>
          <w:bCs/>
          <w:sz w:val="24"/>
          <w:szCs w:val="24"/>
          <w:u w:val="single"/>
        </w:rPr>
        <w:t> :</w:t>
      </w:r>
      <w:r w:rsidR="005D5583">
        <w:rPr>
          <w:b/>
          <w:bCs/>
          <w:sz w:val="24"/>
          <w:szCs w:val="24"/>
        </w:rPr>
        <w:t xml:space="preserve"> ++++</w:t>
      </w:r>
      <w:r w:rsidR="00F96345">
        <w:rPr>
          <w:b/>
          <w:bCs/>
          <w:sz w:val="24"/>
          <w:szCs w:val="24"/>
        </w:rPr>
        <w:t>+++++++</w:t>
      </w:r>
    </w:p>
    <w:p w:rsidR="00BA78E1" w:rsidRDefault="00BA78E1" w:rsidP="00BA78E1">
      <w:pPr>
        <w:spacing w:after="0"/>
      </w:pPr>
      <w:r>
        <w:t xml:space="preserve">- Permet de faire un </w:t>
      </w:r>
      <w:r w:rsidRPr="007E5145">
        <w:rPr>
          <w:highlight w:val="yellow"/>
        </w:rPr>
        <w:t>diagnostic histologique précis</w:t>
      </w:r>
    </w:p>
    <w:p w:rsidR="00C35F26" w:rsidRPr="00C35F26" w:rsidRDefault="00C2128A" w:rsidP="00C35F26">
      <w:pPr>
        <w:spacing w:after="0"/>
        <w:rPr>
          <w:b/>
          <w:bCs/>
          <w:sz w:val="24"/>
          <w:szCs w:val="24"/>
          <w:u w:val="single"/>
        </w:rPr>
      </w:pPr>
      <w:r w:rsidRPr="00BA78E1">
        <w:rPr>
          <w:b/>
          <w:bCs/>
          <w:sz w:val="24"/>
          <w:szCs w:val="24"/>
          <w:u w:val="single"/>
        </w:rPr>
        <w:t>Autres</w:t>
      </w:r>
    </w:p>
    <w:p w:rsidR="00C2128A" w:rsidRDefault="00B20634" w:rsidP="00901C80">
      <w:pPr>
        <w:spacing w:after="0"/>
      </w:pPr>
      <w:r>
        <w:rPr>
          <w:b/>
          <w:bCs/>
        </w:rPr>
        <w:t>- FCV systématique :</w:t>
      </w:r>
      <w:r>
        <w:t xml:space="preserve"> pour éliminer </w:t>
      </w:r>
      <w:r w:rsidR="00901C80">
        <w:t>un</w:t>
      </w:r>
      <w:r w:rsidR="00D40682">
        <w:t xml:space="preserve"> cancer du col</w:t>
      </w:r>
    </w:p>
    <w:p w:rsidR="00AC47AA" w:rsidRPr="00AC47AA" w:rsidRDefault="00AC47AA" w:rsidP="00B20634">
      <w:pPr>
        <w:spacing w:after="0"/>
        <w:rPr>
          <w:b/>
          <w:bCs/>
        </w:rPr>
      </w:pPr>
      <w:r w:rsidRPr="00AC47AA">
        <w:rPr>
          <w:b/>
          <w:bCs/>
        </w:rPr>
        <w:t>- Frottis endométrial</w:t>
      </w:r>
    </w:p>
    <w:p w:rsidR="007E5145" w:rsidRPr="007E5145" w:rsidRDefault="00C2128A" w:rsidP="007E5145">
      <w:pPr>
        <w:spacing w:after="0"/>
      </w:pPr>
      <w:r w:rsidRPr="001C171C">
        <w:rPr>
          <w:b/>
          <w:bCs/>
        </w:rPr>
        <w:t xml:space="preserve">- Biopsie endométriale </w:t>
      </w:r>
      <w:r w:rsidRPr="007E5145">
        <w:rPr>
          <w:b/>
          <w:bCs/>
          <w:highlight w:val="yellow"/>
        </w:rPr>
        <w:t>à l’aveugle</w:t>
      </w:r>
      <w:r w:rsidRPr="001C171C">
        <w:rPr>
          <w:b/>
          <w:bCs/>
        </w:rPr>
        <w:t xml:space="preserve"> par la canule de NOVAK</w:t>
      </w:r>
      <w:r w:rsidR="007E5145">
        <w:rPr>
          <w:b/>
          <w:bCs/>
        </w:rPr>
        <w:t> :</w:t>
      </w:r>
      <w:r w:rsidR="007E5145">
        <w:t xml:space="preserve"> + confirme, – n’élimine pas</w:t>
      </w:r>
    </w:p>
    <w:p w:rsidR="00C2128A" w:rsidRDefault="00C2128A" w:rsidP="009A5321">
      <w:pPr>
        <w:spacing w:after="0"/>
      </w:pPr>
      <w:r w:rsidRPr="001C171C">
        <w:rPr>
          <w:b/>
          <w:bCs/>
        </w:rPr>
        <w:t>- Hystérographie</w:t>
      </w:r>
      <w:r w:rsidR="00150887">
        <w:rPr>
          <w:b/>
          <w:bCs/>
        </w:rPr>
        <w:t> :</w:t>
      </w:r>
      <w:r w:rsidR="00150887">
        <w:t xml:space="preserve"> lacune irrégulière</w:t>
      </w:r>
    </w:p>
    <w:p w:rsidR="00D90485" w:rsidRDefault="00D90485" w:rsidP="009A5321">
      <w:pPr>
        <w:spacing w:after="0"/>
      </w:pPr>
    </w:p>
    <w:p w:rsidR="00CF21CA" w:rsidRPr="00D90485" w:rsidRDefault="00AE1A1D" w:rsidP="00CF21CA">
      <w:pPr>
        <w:spacing w:after="0"/>
        <w:rPr>
          <w:b/>
          <w:bCs/>
        </w:rPr>
      </w:pPr>
      <w:r w:rsidRPr="00FE774F">
        <w:rPr>
          <w:b/>
          <w:bCs/>
          <w:sz w:val="28"/>
          <w:szCs w:val="28"/>
          <w:u w:val="single"/>
        </w:rPr>
        <w:t>EVOLUTION :</w:t>
      </w:r>
      <w:r w:rsidR="00CF21CA" w:rsidRPr="00CF21CA">
        <w:rPr>
          <w:noProof/>
        </w:rPr>
        <w:t xml:space="preserve"> </w:t>
      </w:r>
      <w:r w:rsidR="00CF21CA" w:rsidRPr="00CF21CA">
        <w:rPr>
          <w:b/>
          <w:bCs/>
          <w:sz w:val="24"/>
          <w:szCs w:val="24"/>
          <w:highlight w:val="yellow"/>
        </w:rPr>
        <w:t>diagnostic le plus souvent à un stade précoce +++</w:t>
      </w:r>
    </w:p>
    <w:p w:rsidR="00877D8D" w:rsidRDefault="00AE1A1D" w:rsidP="00AE1A1D">
      <w:pPr>
        <w:spacing w:after="0"/>
      </w:pPr>
      <w:r>
        <w:rPr>
          <w:b/>
          <w:bCs/>
        </w:rPr>
        <w:t xml:space="preserve">- </w:t>
      </w:r>
      <w:r w:rsidRPr="000D1C83">
        <w:rPr>
          <w:b/>
          <w:bCs/>
          <w:highlight w:val="green"/>
        </w:rPr>
        <w:t>Début :</w:t>
      </w:r>
      <w:r w:rsidR="00877D8D">
        <w:t xml:space="preserve"> F</w:t>
      </w:r>
      <w:r w:rsidR="00FE774F">
        <w:t>ond de l’</w:t>
      </w:r>
      <w:r w:rsidR="00877D8D">
        <w:t>utérus</w:t>
      </w:r>
    </w:p>
    <w:p w:rsidR="00AE1A1D" w:rsidRPr="00FE774F" w:rsidRDefault="00877D8D" w:rsidP="00AE1A1D">
      <w:pPr>
        <w:spacing w:after="0"/>
      </w:pPr>
      <w:r>
        <w:t xml:space="preserve">                 C</w:t>
      </w:r>
      <w:r w:rsidR="00FE774F">
        <w:t>orne utérine</w:t>
      </w:r>
    </w:p>
    <w:p w:rsidR="00877D8D" w:rsidRDefault="00AE1A1D" w:rsidP="00AE1A1D">
      <w:pPr>
        <w:spacing w:after="0"/>
      </w:pPr>
      <w:r>
        <w:rPr>
          <w:b/>
          <w:bCs/>
        </w:rPr>
        <w:t xml:space="preserve">- </w:t>
      </w:r>
      <w:r w:rsidRPr="00AE1A1D">
        <w:rPr>
          <w:b/>
          <w:bCs/>
        </w:rPr>
        <w:t>Evolution longtemps locale :</w:t>
      </w:r>
      <w:r w:rsidR="002E1587">
        <w:t xml:space="preserve"> </w:t>
      </w:r>
      <w:r w:rsidR="00877D8D">
        <w:t>Col</w:t>
      </w:r>
    </w:p>
    <w:p w:rsidR="00AE1A1D" w:rsidRPr="002E1587" w:rsidRDefault="00877D8D" w:rsidP="00AE1A1D">
      <w:pPr>
        <w:spacing w:after="0"/>
      </w:pPr>
      <w:r>
        <w:t xml:space="preserve">                                                        M</w:t>
      </w:r>
      <w:r w:rsidR="002E1587">
        <w:t>yomètre</w:t>
      </w:r>
    </w:p>
    <w:p w:rsidR="00877D8D" w:rsidRDefault="00AE1A1D" w:rsidP="00C8799F">
      <w:pPr>
        <w:spacing w:after="0"/>
      </w:pPr>
      <w:r>
        <w:rPr>
          <w:b/>
          <w:bCs/>
        </w:rPr>
        <w:t xml:space="preserve">- </w:t>
      </w:r>
      <w:r w:rsidRPr="00AE1A1D">
        <w:rPr>
          <w:b/>
          <w:bCs/>
        </w:rPr>
        <w:t>Extension locorégionale tardive :</w:t>
      </w:r>
      <w:r w:rsidR="002E1587">
        <w:t xml:space="preserve"> </w:t>
      </w:r>
      <w:r w:rsidR="00877D8D">
        <w:t>Ganglions iliaques externes</w:t>
      </w:r>
      <w:r w:rsidR="00C8799F">
        <w:t xml:space="preserve"> et primitifs</w:t>
      </w:r>
      <w:r w:rsidR="00877D8D">
        <w:t>, lombo-aortiques</w:t>
      </w:r>
    </w:p>
    <w:p w:rsidR="00AE1A1D" w:rsidRPr="002E1587" w:rsidRDefault="00080039" w:rsidP="00AC47AA">
      <w:pPr>
        <w:spacing w:after="0"/>
      </w:pPr>
      <w:r>
        <w:t xml:space="preserve">                                                                Annexes</w:t>
      </w:r>
      <w:r w:rsidR="00F743F1">
        <w:t>, p</w:t>
      </w:r>
      <w:r>
        <w:t>éritoine</w:t>
      </w:r>
      <w:r w:rsidR="00F743F1">
        <w:t>, v</w:t>
      </w:r>
      <w:r w:rsidR="002E1587">
        <w:t>agin</w:t>
      </w:r>
      <w:r w:rsidR="00F743F1">
        <w:t>, paramètres</w:t>
      </w:r>
      <w:r w:rsidR="00AC47AA">
        <w:t>, v</w:t>
      </w:r>
      <w:r w:rsidR="00877D8D">
        <w:t>essie, rectum</w:t>
      </w:r>
      <w:r w:rsidR="002E1587">
        <w:t xml:space="preserve"> </w:t>
      </w:r>
    </w:p>
    <w:p w:rsidR="007019AA" w:rsidRDefault="00AE1A1D" w:rsidP="000A019D">
      <w:pPr>
        <w:spacing w:after="0"/>
      </w:pPr>
      <w:r>
        <w:rPr>
          <w:b/>
          <w:bCs/>
        </w:rPr>
        <w:t xml:space="preserve">- </w:t>
      </w:r>
      <w:r w:rsidRPr="00AE1A1D">
        <w:rPr>
          <w:b/>
          <w:bCs/>
        </w:rPr>
        <w:t>Les métastases sont rares :</w:t>
      </w:r>
      <w:r w:rsidR="00877D8D">
        <w:t xml:space="preserve"> Foie</w:t>
      </w:r>
      <w:r w:rsidR="00F743F1">
        <w:t>, p</w:t>
      </w:r>
      <w:r w:rsidR="00877D8D">
        <w:t>oumon</w:t>
      </w:r>
      <w:r w:rsidR="00F743F1">
        <w:t>, c</w:t>
      </w:r>
      <w:r w:rsidR="00877D8D">
        <w:t>erveau</w:t>
      </w:r>
    </w:p>
    <w:p w:rsidR="00892A12" w:rsidRDefault="00892A12" w:rsidP="000A019D">
      <w:pPr>
        <w:spacing w:after="0"/>
      </w:pPr>
    </w:p>
    <w:p w:rsidR="00A67892" w:rsidRPr="00C73F46" w:rsidRDefault="00C73F46" w:rsidP="00AE1A1D">
      <w:pPr>
        <w:spacing w:after="0"/>
        <w:rPr>
          <w:b/>
          <w:bCs/>
          <w:sz w:val="28"/>
          <w:szCs w:val="28"/>
          <w:u w:val="single"/>
        </w:rPr>
      </w:pPr>
      <w:r w:rsidRPr="00C73F46">
        <w:rPr>
          <w:b/>
          <w:bCs/>
          <w:sz w:val="28"/>
          <w:szCs w:val="28"/>
          <w:u w:val="single"/>
        </w:rPr>
        <w:t>CLASSIFICATION DE FIGO :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851"/>
        <w:gridCol w:w="557"/>
        <w:gridCol w:w="6105"/>
      </w:tblGrid>
      <w:tr w:rsidR="00F725C6" w:rsidTr="003F3C63">
        <w:trPr>
          <w:trHeight w:val="68"/>
        </w:trPr>
        <w:tc>
          <w:tcPr>
            <w:tcW w:w="851" w:type="dxa"/>
            <w:vMerge w:val="restart"/>
            <w:vAlign w:val="center"/>
          </w:tcPr>
          <w:p w:rsidR="00F725C6" w:rsidRPr="00896896" w:rsidRDefault="00F725C6" w:rsidP="0089689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57" w:type="dxa"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725C6" w:rsidRPr="00896896" w:rsidRDefault="00F725C6" w:rsidP="008968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</w:p>
        </w:tc>
        <w:tc>
          <w:tcPr>
            <w:tcW w:w="610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</w:tcBorders>
          </w:tcPr>
          <w:p w:rsidR="00F725C6" w:rsidRDefault="00F725C6" w:rsidP="00AE1A1D">
            <w:r>
              <w:t>Invasion &lt; 50 % du myomètre (et tumeurs in situ)</w:t>
            </w:r>
          </w:p>
        </w:tc>
      </w:tr>
      <w:tr w:rsidR="00F725C6" w:rsidTr="003F3C63">
        <w:trPr>
          <w:trHeight w:val="160"/>
        </w:trPr>
        <w:tc>
          <w:tcPr>
            <w:tcW w:w="851" w:type="dxa"/>
            <w:vMerge/>
            <w:vAlign w:val="center"/>
          </w:tcPr>
          <w:p w:rsidR="00F725C6" w:rsidRPr="00896896" w:rsidRDefault="00F725C6" w:rsidP="0089689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7" w:type="dxa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F725C6" w:rsidRPr="00896896" w:rsidRDefault="00F725C6" w:rsidP="008968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</w:t>
            </w:r>
          </w:p>
        </w:tc>
        <w:tc>
          <w:tcPr>
            <w:tcW w:w="6105" w:type="dxa"/>
            <w:tcBorders>
              <w:top w:val="dotted" w:sz="4" w:space="0" w:color="auto"/>
              <w:left w:val="dotted" w:sz="4" w:space="0" w:color="auto"/>
            </w:tcBorders>
          </w:tcPr>
          <w:p w:rsidR="00F725C6" w:rsidRDefault="00F725C6" w:rsidP="00AE1A1D">
            <w:r>
              <w:t>Invasion &gt; 50 % du myomètre</w:t>
            </w:r>
          </w:p>
        </w:tc>
      </w:tr>
      <w:tr w:rsidR="00F725C6" w:rsidTr="004147BE">
        <w:trPr>
          <w:trHeight w:val="252"/>
        </w:trPr>
        <w:tc>
          <w:tcPr>
            <w:tcW w:w="851" w:type="dxa"/>
            <w:vAlign w:val="center"/>
          </w:tcPr>
          <w:p w:rsidR="00F725C6" w:rsidRPr="00896896" w:rsidRDefault="00F725C6" w:rsidP="00896896">
            <w:pPr>
              <w:jc w:val="center"/>
              <w:rPr>
                <w:b/>
                <w:bCs/>
                <w:sz w:val="24"/>
                <w:szCs w:val="24"/>
              </w:rPr>
            </w:pPr>
            <w:r w:rsidRPr="00896896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57" w:type="dxa"/>
            <w:tcBorders>
              <w:right w:val="dotted" w:sz="4" w:space="0" w:color="auto"/>
            </w:tcBorders>
            <w:vAlign w:val="center"/>
          </w:tcPr>
          <w:p w:rsidR="00F725C6" w:rsidRDefault="00F725C6" w:rsidP="00AE1A1D"/>
        </w:tc>
        <w:tc>
          <w:tcPr>
            <w:tcW w:w="6105" w:type="dxa"/>
            <w:tcBorders>
              <w:left w:val="dotted" w:sz="4" w:space="0" w:color="auto"/>
            </w:tcBorders>
            <w:vAlign w:val="center"/>
          </w:tcPr>
          <w:p w:rsidR="00F725C6" w:rsidRDefault="00F725C6" w:rsidP="00B26BB9">
            <w:r>
              <w:t>Stroma cervical</w:t>
            </w:r>
          </w:p>
        </w:tc>
      </w:tr>
      <w:tr w:rsidR="00F725C6" w:rsidTr="004147BE">
        <w:trPr>
          <w:trHeight w:val="163"/>
        </w:trPr>
        <w:tc>
          <w:tcPr>
            <w:tcW w:w="851" w:type="dxa"/>
            <w:vMerge w:val="restart"/>
            <w:vAlign w:val="center"/>
          </w:tcPr>
          <w:p w:rsidR="00F725C6" w:rsidRPr="00896896" w:rsidRDefault="00F725C6" w:rsidP="00896896">
            <w:pPr>
              <w:jc w:val="center"/>
              <w:rPr>
                <w:b/>
                <w:bCs/>
                <w:sz w:val="24"/>
                <w:szCs w:val="24"/>
              </w:rPr>
            </w:pPr>
            <w:r w:rsidRPr="00896896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57" w:type="dxa"/>
            <w:tcBorders>
              <w:bottom w:val="dotted" w:sz="4" w:space="0" w:color="auto"/>
              <w:right w:val="dotted" w:sz="4" w:space="0" w:color="auto"/>
            </w:tcBorders>
            <w:vAlign w:val="center"/>
          </w:tcPr>
          <w:p w:rsidR="00F725C6" w:rsidRPr="00896896" w:rsidRDefault="00F725C6" w:rsidP="00896896">
            <w:pPr>
              <w:jc w:val="center"/>
              <w:rPr>
                <w:b/>
                <w:bCs/>
              </w:rPr>
            </w:pPr>
            <w:r w:rsidRPr="00896896">
              <w:rPr>
                <w:b/>
                <w:bCs/>
              </w:rPr>
              <w:t>A</w:t>
            </w:r>
          </w:p>
        </w:tc>
        <w:tc>
          <w:tcPr>
            <w:tcW w:w="6105" w:type="dxa"/>
            <w:tcBorders>
              <w:left w:val="dotted" w:sz="4" w:space="0" w:color="auto"/>
              <w:bottom w:val="dotted" w:sz="4" w:space="0" w:color="auto"/>
            </w:tcBorders>
          </w:tcPr>
          <w:p w:rsidR="00F725C6" w:rsidRPr="00CF492E" w:rsidRDefault="00F725C6" w:rsidP="00AE1A1D">
            <w:pPr>
              <w:rPr>
                <w:highlight w:val="yellow"/>
              </w:rPr>
            </w:pPr>
            <w:r w:rsidRPr="00CF492E">
              <w:rPr>
                <w:highlight w:val="yellow"/>
              </w:rPr>
              <w:t xml:space="preserve">Annexes, péritoine (ou ascite) </w:t>
            </w:r>
            <w:bookmarkStart w:id="0" w:name="_GoBack"/>
            <w:bookmarkEnd w:id="0"/>
          </w:p>
        </w:tc>
      </w:tr>
      <w:tr w:rsidR="00F725C6" w:rsidTr="004147BE">
        <w:trPr>
          <w:trHeight w:val="95"/>
        </w:trPr>
        <w:tc>
          <w:tcPr>
            <w:tcW w:w="851" w:type="dxa"/>
            <w:vMerge/>
            <w:vAlign w:val="center"/>
          </w:tcPr>
          <w:p w:rsidR="00F725C6" w:rsidRPr="00896896" w:rsidRDefault="00F725C6" w:rsidP="0089689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7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725C6" w:rsidRPr="00896896" w:rsidRDefault="00F725C6" w:rsidP="00896896">
            <w:pPr>
              <w:jc w:val="center"/>
              <w:rPr>
                <w:b/>
                <w:bCs/>
              </w:rPr>
            </w:pPr>
            <w:r w:rsidRPr="00896896">
              <w:rPr>
                <w:b/>
                <w:bCs/>
              </w:rPr>
              <w:t>B</w:t>
            </w:r>
          </w:p>
        </w:tc>
        <w:tc>
          <w:tcPr>
            <w:tcW w:w="61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F725C6" w:rsidRDefault="00F725C6" w:rsidP="00AE1A1D">
            <w:r>
              <w:t>Vagin, paramètres</w:t>
            </w:r>
          </w:p>
        </w:tc>
      </w:tr>
      <w:tr w:rsidR="00F725C6" w:rsidTr="004147BE">
        <w:trPr>
          <w:trHeight w:val="149"/>
        </w:trPr>
        <w:tc>
          <w:tcPr>
            <w:tcW w:w="851" w:type="dxa"/>
            <w:vMerge/>
            <w:vAlign w:val="center"/>
          </w:tcPr>
          <w:p w:rsidR="00F725C6" w:rsidRPr="00896896" w:rsidRDefault="00F725C6" w:rsidP="0089689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7" w:type="dxa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F725C6" w:rsidRPr="00896896" w:rsidRDefault="00F725C6" w:rsidP="00896896">
            <w:pPr>
              <w:jc w:val="center"/>
              <w:rPr>
                <w:b/>
                <w:bCs/>
              </w:rPr>
            </w:pPr>
            <w:r w:rsidRPr="00896896">
              <w:rPr>
                <w:b/>
                <w:bCs/>
              </w:rPr>
              <w:t>C</w:t>
            </w:r>
          </w:p>
        </w:tc>
        <w:tc>
          <w:tcPr>
            <w:tcW w:w="6105" w:type="dxa"/>
            <w:tcBorders>
              <w:top w:val="dotted" w:sz="4" w:space="0" w:color="auto"/>
              <w:left w:val="dotted" w:sz="4" w:space="0" w:color="auto"/>
            </w:tcBorders>
          </w:tcPr>
          <w:p w:rsidR="00F725C6" w:rsidRDefault="00F725C6" w:rsidP="00AE1A1D">
            <w:r>
              <w:t>Ganglions iliaques et/ou lombo-aortiques</w:t>
            </w:r>
          </w:p>
        </w:tc>
      </w:tr>
      <w:tr w:rsidR="00F725C6" w:rsidTr="004147BE">
        <w:trPr>
          <w:trHeight w:val="177"/>
        </w:trPr>
        <w:tc>
          <w:tcPr>
            <w:tcW w:w="851" w:type="dxa"/>
            <w:vMerge w:val="restart"/>
            <w:vAlign w:val="center"/>
          </w:tcPr>
          <w:p w:rsidR="00F725C6" w:rsidRPr="00896896" w:rsidRDefault="00F725C6" w:rsidP="00896896">
            <w:pPr>
              <w:jc w:val="center"/>
              <w:rPr>
                <w:b/>
                <w:bCs/>
                <w:sz w:val="24"/>
                <w:szCs w:val="24"/>
              </w:rPr>
            </w:pPr>
            <w:r w:rsidRPr="00896896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57" w:type="dxa"/>
            <w:tcBorders>
              <w:bottom w:val="dotted" w:sz="4" w:space="0" w:color="auto"/>
              <w:right w:val="dotted" w:sz="4" w:space="0" w:color="auto"/>
            </w:tcBorders>
            <w:vAlign w:val="center"/>
          </w:tcPr>
          <w:p w:rsidR="00F725C6" w:rsidRPr="00896896" w:rsidRDefault="00F725C6" w:rsidP="00896896">
            <w:pPr>
              <w:jc w:val="center"/>
              <w:rPr>
                <w:b/>
                <w:bCs/>
              </w:rPr>
            </w:pPr>
            <w:r w:rsidRPr="00896896">
              <w:rPr>
                <w:b/>
                <w:bCs/>
              </w:rPr>
              <w:t>A</w:t>
            </w:r>
          </w:p>
        </w:tc>
        <w:tc>
          <w:tcPr>
            <w:tcW w:w="6105" w:type="dxa"/>
            <w:tcBorders>
              <w:left w:val="dotted" w:sz="4" w:space="0" w:color="auto"/>
              <w:bottom w:val="dotted" w:sz="4" w:space="0" w:color="auto"/>
            </w:tcBorders>
          </w:tcPr>
          <w:p w:rsidR="00F725C6" w:rsidRDefault="00F725C6" w:rsidP="00AE1A1D">
            <w:r>
              <w:t>Vessie et/ou intestins</w:t>
            </w:r>
          </w:p>
        </w:tc>
      </w:tr>
      <w:tr w:rsidR="00F725C6" w:rsidTr="004147BE">
        <w:trPr>
          <w:trHeight w:val="95"/>
        </w:trPr>
        <w:tc>
          <w:tcPr>
            <w:tcW w:w="851" w:type="dxa"/>
            <w:vMerge/>
          </w:tcPr>
          <w:p w:rsidR="00F725C6" w:rsidRDefault="00F725C6" w:rsidP="00AE1A1D"/>
        </w:tc>
        <w:tc>
          <w:tcPr>
            <w:tcW w:w="557" w:type="dxa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F725C6" w:rsidRPr="00896896" w:rsidRDefault="00F725C6" w:rsidP="00896896">
            <w:pPr>
              <w:jc w:val="center"/>
              <w:rPr>
                <w:b/>
                <w:bCs/>
              </w:rPr>
            </w:pPr>
            <w:r w:rsidRPr="00896896">
              <w:rPr>
                <w:b/>
                <w:bCs/>
              </w:rPr>
              <w:t>B</w:t>
            </w:r>
          </w:p>
        </w:tc>
        <w:tc>
          <w:tcPr>
            <w:tcW w:w="6105" w:type="dxa"/>
            <w:tcBorders>
              <w:top w:val="dotted" w:sz="4" w:space="0" w:color="auto"/>
              <w:left w:val="dotted" w:sz="4" w:space="0" w:color="auto"/>
            </w:tcBorders>
          </w:tcPr>
          <w:p w:rsidR="00F725C6" w:rsidRDefault="00F725C6" w:rsidP="00896896">
            <w:r>
              <w:t>Métastases à distance,</w:t>
            </w:r>
            <w:r w:rsidRPr="00896896">
              <w:t xml:space="preserve"> </w:t>
            </w:r>
            <w:r>
              <w:t>ganglions intra-</w:t>
            </w:r>
            <w:r w:rsidRPr="00896896">
              <w:t xml:space="preserve">abdominaux </w:t>
            </w:r>
            <w:r>
              <w:t>et</w:t>
            </w:r>
            <w:r w:rsidRPr="00896896">
              <w:t xml:space="preserve"> inguinaux</w:t>
            </w:r>
          </w:p>
        </w:tc>
      </w:tr>
    </w:tbl>
    <w:p w:rsidR="007019AA" w:rsidRDefault="007019AA" w:rsidP="00AE1A1D">
      <w:pPr>
        <w:spacing w:after="0"/>
      </w:pPr>
    </w:p>
    <w:p w:rsidR="00402BD9" w:rsidRPr="00402BD9" w:rsidRDefault="00402BD9" w:rsidP="00AE1A1D">
      <w:pPr>
        <w:spacing w:after="0"/>
        <w:rPr>
          <w:b/>
          <w:bCs/>
          <w:sz w:val="28"/>
          <w:szCs w:val="28"/>
          <w:u w:val="single"/>
        </w:rPr>
      </w:pPr>
      <w:r w:rsidRPr="00402BD9">
        <w:rPr>
          <w:b/>
          <w:bCs/>
          <w:sz w:val="28"/>
          <w:szCs w:val="28"/>
          <w:u w:val="single"/>
        </w:rPr>
        <w:t>TRAITEMENT :</w:t>
      </w:r>
    </w:p>
    <w:p w:rsidR="00523CE3" w:rsidRPr="00523CE3" w:rsidRDefault="00523CE3" w:rsidP="00AE1A1D">
      <w:pPr>
        <w:spacing w:after="0"/>
        <w:rPr>
          <w:b/>
          <w:bCs/>
          <w:sz w:val="24"/>
          <w:szCs w:val="24"/>
          <w:u w:val="single"/>
        </w:rPr>
      </w:pPr>
      <w:r w:rsidRPr="00256D18">
        <w:rPr>
          <w:b/>
          <w:bCs/>
          <w:sz w:val="24"/>
          <w:szCs w:val="24"/>
          <w:highlight w:val="green"/>
          <w:u w:val="single"/>
        </w:rPr>
        <w:t>Stade 1 </w:t>
      </w:r>
      <w:r w:rsidR="0018422D" w:rsidRPr="00256D18">
        <w:rPr>
          <w:b/>
          <w:bCs/>
          <w:sz w:val="24"/>
          <w:szCs w:val="24"/>
          <w:highlight w:val="green"/>
          <w:u w:val="single"/>
        </w:rPr>
        <w:t xml:space="preserve">et 2 </w:t>
      </w:r>
      <w:r w:rsidRPr="00256D18">
        <w:rPr>
          <w:b/>
          <w:bCs/>
          <w:sz w:val="24"/>
          <w:szCs w:val="24"/>
          <w:highlight w:val="green"/>
          <w:u w:val="single"/>
        </w:rPr>
        <w:t>:</w:t>
      </w:r>
    </w:p>
    <w:p w:rsidR="00DE6432" w:rsidRPr="00523CE3" w:rsidRDefault="00892A12" w:rsidP="00DE6432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DE6432" w:rsidRPr="00256D18">
        <w:rPr>
          <w:b/>
          <w:bCs/>
          <w:highlight w:val="green"/>
        </w:rPr>
        <w:t>Chirurgie </w:t>
      </w:r>
      <w:r w:rsidR="00881C0C" w:rsidRPr="00256D18">
        <w:rPr>
          <w:b/>
          <w:bCs/>
          <w:highlight w:val="green"/>
        </w:rPr>
        <w:t xml:space="preserve">première </w:t>
      </w:r>
      <w:r w:rsidR="00DE6432" w:rsidRPr="00256D18">
        <w:rPr>
          <w:b/>
          <w:bCs/>
          <w:highlight w:val="green"/>
        </w:rPr>
        <w:t>:</w:t>
      </w:r>
    </w:p>
    <w:p w:rsidR="00DE6432" w:rsidRPr="005F7089" w:rsidRDefault="00DE6432" w:rsidP="004951F3">
      <w:pPr>
        <w:spacing w:after="0"/>
      </w:pPr>
      <w:r>
        <w:t xml:space="preserve">  </w:t>
      </w:r>
      <w:r w:rsidR="00892A12">
        <w:t xml:space="preserve">  </w:t>
      </w:r>
      <w:r>
        <w:t xml:space="preserve"> </w:t>
      </w:r>
      <w:r w:rsidRPr="005F7089">
        <w:t>- Hystérectomie totale</w:t>
      </w:r>
      <w:r w:rsidR="004951F3">
        <w:t xml:space="preserve"> (CHEL si stade 2)</w:t>
      </w:r>
    </w:p>
    <w:p w:rsidR="00DE6432" w:rsidRPr="005F7089" w:rsidRDefault="00DE6432" w:rsidP="00DE6432">
      <w:pPr>
        <w:spacing w:after="0"/>
      </w:pPr>
      <w:r>
        <w:t xml:space="preserve">  </w:t>
      </w:r>
      <w:r w:rsidR="00892A12">
        <w:t xml:space="preserve">  </w:t>
      </w:r>
      <w:r>
        <w:t xml:space="preserve"> </w:t>
      </w:r>
      <w:r w:rsidRPr="005F7089">
        <w:t>- Annexectomie bilatérale</w:t>
      </w:r>
    </w:p>
    <w:p w:rsidR="00DE6432" w:rsidRDefault="00DE6432" w:rsidP="00964A5A">
      <w:pPr>
        <w:spacing w:after="0"/>
      </w:pPr>
      <w:r>
        <w:t xml:space="preserve">  </w:t>
      </w:r>
      <w:r w:rsidR="00892A12">
        <w:t xml:space="preserve">  </w:t>
      </w:r>
      <w:r>
        <w:t xml:space="preserve"> </w:t>
      </w:r>
      <w:r w:rsidRPr="005F7089">
        <w:t xml:space="preserve">- </w:t>
      </w:r>
      <w:r w:rsidR="00964A5A">
        <w:t>Curage ganglionnaire</w:t>
      </w:r>
    </w:p>
    <w:p w:rsidR="00D96ACF" w:rsidRPr="005F7089" w:rsidRDefault="00CF0C71" w:rsidP="00C3580F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1899FA0" wp14:editId="67BD686E">
                <wp:simplePos x="0" y="0"/>
                <wp:positionH relativeFrom="column">
                  <wp:posOffset>4100625</wp:posOffset>
                </wp:positionH>
                <wp:positionV relativeFrom="paragraph">
                  <wp:posOffset>599</wp:posOffset>
                </wp:positionV>
                <wp:extent cx="2587925" cy="1403985"/>
                <wp:effectExtent l="0" t="0" r="22225" b="24130"/>
                <wp:wrapNone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79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0C71" w:rsidRPr="00CF0C71" w:rsidRDefault="00CF0C71" w:rsidP="00CF0C71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105F04">
                              <w:rPr>
                                <w:b/>
                                <w:bCs/>
                                <w:u w:val="single"/>
                              </w:rPr>
                              <w:t>Intervention de Wertheim (CHEL) :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++++</w:t>
                            </w:r>
                          </w:p>
                          <w:p w:rsidR="00CF0C71" w:rsidRPr="00105F04" w:rsidRDefault="00CF0C71" w:rsidP="00CF0C71">
                            <w:pPr>
                              <w:spacing w:after="0"/>
                            </w:pPr>
                            <w:r w:rsidRPr="00105F04">
                              <w:t xml:space="preserve">  - Colpo-hystérectomie</w:t>
                            </w:r>
                          </w:p>
                          <w:p w:rsidR="00CF0C71" w:rsidRPr="00105F04" w:rsidRDefault="00CF0C71" w:rsidP="00CF0C71">
                            <w:pPr>
                              <w:spacing w:after="0"/>
                            </w:pPr>
                            <w:r w:rsidRPr="00105F04">
                              <w:t xml:space="preserve">  - Annexectomie bilatérale</w:t>
                            </w:r>
                          </w:p>
                          <w:p w:rsidR="00CF0C71" w:rsidRPr="00105F04" w:rsidRDefault="00CF0C71" w:rsidP="00CF0C71">
                            <w:pPr>
                              <w:spacing w:after="0"/>
                            </w:pPr>
                            <w:r w:rsidRPr="00105F04">
                              <w:t xml:space="preserve">  - Ablation des paramètres</w:t>
                            </w:r>
                          </w:p>
                          <w:p w:rsidR="00CF0C71" w:rsidRDefault="00CF0C71" w:rsidP="00CF0C71">
                            <w:pPr>
                              <w:spacing w:after="0"/>
                            </w:pPr>
                            <w:r w:rsidRPr="00105F04">
                              <w:t xml:space="preserve">  - Curage ganglionnaire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1899FA0" id="_x0000_s1028" type="#_x0000_t202" style="position:absolute;margin-left:322.9pt;margin-top:.05pt;width:203.75pt;height:110.55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">
                <v:textbox style="mso-fit-shape-to-text:t">
                  <w:txbxContent>
                    <w:p w:rsidR="00CF0C71" w:rsidRPr="00CF0C71" w:rsidRDefault="00CF0C71" w:rsidP="00CF0C71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105F04">
                        <w:rPr>
                          <w:b/>
                          <w:bCs/>
                          <w:u w:val="single"/>
                        </w:rPr>
                        <w:t>Intervention de Wertheim (CHEL) :</w:t>
                      </w:r>
                      <w:r>
                        <w:rPr>
                          <w:b/>
                          <w:bCs/>
                        </w:rPr>
                        <w:t xml:space="preserve"> ++++</w:t>
                      </w:r>
                    </w:p>
                    <w:p w:rsidR="00CF0C71" w:rsidRPr="00105F04" w:rsidRDefault="00CF0C71" w:rsidP="00CF0C71">
                      <w:pPr>
                        <w:spacing w:after="0"/>
                      </w:pPr>
                      <w:r w:rsidRPr="00105F04">
                        <w:t xml:space="preserve">  - Colpo-hystérectomie</w:t>
                      </w:r>
                    </w:p>
                    <w:p w:rsidR="00CF0C71" w:rsidRPr="00105F04" w:rsidRDefault="00CF0C71" w:rsidP="00CF0C71">
                      <w:pPr>
                        <w:spacing w:after="0"/>
                      </w:pPr>
                      <w:r w:rsidRPr="00105F04">
                        <w:t xml:space="preserve">  - Annexectomie bilatérale</w:t>
                      </w:r>
                    </w:p>
                    <w:p w:rsidR="00CF0C71" w:rsidRPr="00105F04" w:rsidRDefault="00CF0C71" w:rsidP="00CF0C71">
                      <w:pPr>
                        <w:spacing w:after="0"/>
                      </w:pPr>
                      <w:r w:rsidRPr="00105F04">
                        <w:t xml:space="preserve">  - Ablation des paramètres</w:t>
                      </w:r>
                    </w:p>
                    <w:p w:rsidR="00CF0C71" w:rsidRDefault="00CF0C71" w:rsidP="00CF0C71">
                      <w:pPr>
                        <w:spacing w:after="0"/>
                      </w:pPr>
                      <w:r w:rsidRPr="00105F04">
                        <w:t xml:space="preserve">  - Curage ganglionnaire</w:t>
                      </w:r>
                    </w:p>
                  </w:txbxContent>
                </v:textbox>
              </v:shape>
            </w:pict>
          </mc:Fallback>
        </mc:AlternateContent>
      </w:r>
      <w:r w:rsidR="00DE6432">
        <w:t xml:space="preserve">  </w:t>
      </w:r>
      <w:r w:rsidR="00892A12">
        <w:t xml:space="preserve">  </w:t>
      </w:r>
      <w:r w:rsidR="00D96ACF">
        <w:t xml:space="preserve"> - ± Omentectomie</w:t>
      </w:r>
    </w:p>
    <w:p w:rsidR="005C2A21" w:rsidRDefault="00892A12" w:rsidP="00DE6432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DE6432" w:rsidRPr="00523CE3">
        <w:rPr>
          <w:b/>
          <w:bCs/>
        </w:rPr>
        <w:t>Radiothérapie</w:t>
      </w:r>
      <w:r w:rsidR="005C2A21">
        <w:rPr>
          <w:b/>
          <w:bCs/>
        </w:rPr>
        <w:t> </w:t>
      </w:r>
      <w:r w:rsidR="00300DE5">
        <w:rPr>
          <w:b/>
          <w:bCs/>
        </w:rPr>
        <w:t xml:space="preserve">post-opératoire </w:t>
      </w:r>
      <w:r w:rsidR="005C2A21">
        <w:rPr>
          <w:b/>
          <w:bCs/>
        </w:rPr>
        <w:t>:</w:t>
      </w:r>
    </w:p>
    <w:p w:rsidR="00DE6432" w:rsidRPr="005C2A21" w:rsidRDefault="005C2A21" w:rsidP="00DE6432">
      <w:pPr>
        <w:spacing w:after="0"/>
      </w:pPr>
      <w:r w:rsidRPr="005C2A21">
        <w:t xml:space="preserve">   </w:t>
      </w:r>
      <w:r w:rsidR="00892A12">
        <w:t xml:space="preserve">  </w:t>
      </w:r>
      <w:r w:rsidRPr="005C2A21">
        <w:t xml:space="preserve">- Radiothérapie </w:t>
      </w:r>
      <w:r w:rsidR="00DE6432" w:rsidRPr="005C2A21">
        <w:t>externe</w:t>
      </w:r>
      <w:r w:rsidR="00EF694C">
        <w:t xml:space="preserve"> (Télé-cobaltothérapie)</w:t>
      </w:r>
      <w:r w:rsidR="00FD44B1">
        <w:t xml:space="preserve"> si N</w:t>
      </w:r>
      <w:r w:rsidR="00202749">
        <w:t xml:space="preserve"> </w:t>
      </w:r>
      <w:r w:rsidR="00FD44B1">
        <w:t>(+)</w:t>
      </w:r>
    </w:p>
    <w:p w:rsidR="00DE6432" w:rsidRPr="005C2A21" w:rsidRDefault="005C2A21" w:rsidP="00DE6432">
      <w:pPr>
        <w:spacing w:after="0"/>
      </w:pPr>
      <w:r w:rsidRPr="005C2A21">
        <w:t xml:space="preserve">  </w:t>
      </w:r>
      <w:r w:rsidR="00892A12">
        <w:t xml:space="preserve">  </w:t>
      </w:r>
      <w:r w:rsidRPr="005C2A21">
        <w:t xml:space="preserve"> - </w:t>
      </w:r>
      <w:r w:rsidR="00DE6432" w:rsidRPr="005C2A21">
        <w:t>Curiethérapie</w:t>
      </w:r>
    </w:p>
    <w:p w:rsidR="00C3580F" w:rsidRPr="00892A12" w:rsidRDefault="00892A12" w:rsidP="00AB2BE4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DE6432" w:rsidRPr="00523CE3">
        <w:rPr>
          <w:b/>
          <w:bCs/>
        </w:rPr>
        <w:t>±</w:t>
      </w:r>
      <w:r w:rsidR="00DE6432">
        <w:rPr>
          <w:b/>
          <w:bCs/>
        </w:rPr>
        <w:t xml:space="preserve"> Chimiothérapie</w:t>
      </w:r>
    </w:p>
    <w:p w:rsidR="00DF42A4" w:rsidRDefault="00DF42A4" w:rsidP="007D4DBC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Stade 3 :</w:t>
      </w:r>
    </w:p>
    <w:p w:rsidR="003C417B" w:rsidRDefault="00700D65" w:rsidP="003C417B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3C417B" w:rsidRPr="00523CE3">
        <w:rPr>
          <w:b/>
          <w:bCs/>
        </w:rPr>
        <w:t>Radiothérapie</w:t>
      </w:r>
      <w:r w:rsidR="003C417B">
        <w:rPr>
          <w:b/>
          <w:bCs/>
        </w:rPr>
        <w:t> :</w:t>
      </w:r>
    </w:p>
    <w:p w:rsidR="003C417B" w:rsidRPr="005C2A21" w:rsidRDefault="003C417B" w:rsidP="003C417B">
      <w:pPr>
        <w:spacing w:after="0"/>
      </w:pPr>
      <w:r w:rsidRPr="005C2A21">
        <w:t xml:space="preserve">   </w:t>
      </w:r>
      <w:r w:rsidR="00C55CA7">
        <w:t xml:space="preserve">  </w:t>
      </w:r>
      <w:r w:rsidRPr="005C2A21">
        <w:t>- Radiothérapie externe</w:t>
      </w:r>
      <w:r w:rsidR="00EF694C">
        <w:t xml:space="preserve"> (Télé-cobaltothérapie)</w:t>
      </w:r>
    </w:p>
    <w:p w:rsidR="003C417B" w:rsidRPr="005C2A21" w:rsidRDefault="003C417B" w:rsidP="003C417B">
      <w:pPr>
        <w:spacing w:after="0"/>
      </w:pPr>
      <w:r w:rsidRPr="005C2A21">
        <w:t xml:space="preserve">   </w:t>
      </w:r>
      <w:r w:rsidR="00C55CA7">
        <w:t xml:space="preserve">  </w:t>
      </w:r>
      <w:r w:rsidRPr="005C2A21">
        <w:t>- Curiethérapie</w:t>
      </w:r>
    </w:p>
    <w:p w:rsidR="0013340D" w:rsidRPr="00700D65" w:rsidRDefault="00700D65" w:rsidP="0013340D">
      <w:pPr>
        <w:spacing w:after="0"/>
        <w:rPr>
          <w:b/>
          <w:bCs/>
        </w:rPr>
      </w:pPr>
      <w:r>
        <w:t xml:space="preserve">   </w:t>
      </w:r>
      <w:r w:rsidRPr="00700D65">
        <w:rPr>
          <w:b/>
          <w:bCs/>
        </w:rPr>
        <w:t>Après la radiothérapie :</w:t>
      </w:r>
    </w:p>
    <w:p w:rsidR="000A019D" w:rsidRDefault="000A019D" w:rsidP="00C55CA7">
      <w:pPr>
        <w:spacing w:after="0"/>
      </w:pPr>
      <w:r>
        <w:t xml:space="preserve"> </w:t>
      </w:r>
      <w:r w:rsidR="00C55CA7">
        <w:t xml:space="preserve">   </w:t>
      </w:r>
      <w:r>
        <w:t xml:space="preserve"> - ± Chirurgie</w:t>
      </w:r>
    </w:p>
    <w:p w:rsidR="00700D65" w:rsidRDefault="000A019D" w:rsidP="000A019D">
      <w:pPr>
        <w:spacing w:after="0"/>
      </w:pPr>
      <w:r>
        <w:t xml:space="preserve">   </w:t>
      </w:r>
      <w:r w:rsidR="00C55CA7">
        <w:t xml:space="preserve">  </w:t>
      </w:r>
      <w:r>
        <w:t>-</w:t>
      </w:r>
      <w:r w:rsidR="00700D65" w:rsidRPr="000A019D">
        <w:t xml:space="preserve"> ± Chimiothérapie</w:t>
      </w:r>
    </w:p>
    <w:p w:rsidR="007019AA" w:rsidRDefault="007019AA" w:rsidP="00E570F8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Stade 4 :</w:t>
      </w:r>
    </w:p>
    <w:p w:rsidR="00E570F8" w:rsidRPr="00D35D88" w:rsidRDefault="00B937AA" w:rsidP="00E570F8">
      <w:pPr>
        <w:spacing w:after="0"/>
      </w:pPr>
      <w:r>
        <w:t xml:space="preserve">   </w:t>
      </w:r>
      <w:r w:rsidR="00E570F8" w:rsidRPr="005D6D32">
        <w:rPr>
          <w:b/>
          <w:bCs/>
        </w:rPr>
        <w:t xml:space="preserve">Radiothérapie </w:t>
      </w:r>
      <w:r w:rsidR="00E570F8" w:rsidRPr="006845FC">
        <w:rPr>
          <w:b/>
          <w:bCs/>
          <w:highlight w:val="yellow"/>
        </w:rPr>
        <w:t>externe</w:t>
      </w:r>
      <w:r w:rsidR="00D35D88">
        <w:t xml:space="preserve"> (pas de curiethérapie)</w:t>
      </w:r>
    </w:p>
    <w:p w:rsidR="00E570F8" w:rsidRPr="005D6D32" w:rsidRDefault="00300DE5" w:rsidP="00E570F8">
      <w:pPr>
        <w:spacing w:after="0"/>
        <w:rPr>
          <w:b/>
          <w:bCs/>
        </w:rPr>
      </w:pPr>
      <w:r>
        <w:t xml:space="preserve">   </w:t>
      </w:r>
      <w:r w:rsidR="00E570F8" w:rsidRPr="005D6D32">
        <w:rPr>
          <w:b/>
          <w:bCs/>
        </w:rPr>
        <w:t>Chimiothérapie</w:t>
      </w:r>
    </w:p>
    <w:p w:rsidR="007019AA" w:rsidRDefault="00A8027A" w:rsidP="00F54444">
      <w:pPr>
        <w:spacing w:after="0"/>
      </w:pPr>
      <w:r>
        <w:t xml:space="preserve">   </w:t>
      </w:r>
      <w:r w:rsidR="00893CDE">
        <w:rPr>
          <w:b/>
          <w:bCs/>
        </w:rPr>
        <w:t xml:space="preserve">Hormonothérapie </w:t>
      </w:r>
      <w:r w:rsidR="00E570F8" w:rsidRPr="005D6D32">
        <w:rPr>
          <w:b/>
          <w:bCs/>
        </w:rPr>
        <w:t>si récepteurs</w:t>
      </w:r>
      <w:r w:rsidR="00893CDE">
        <w:rPr>
          <w:b/>
          <w:bCs/>
        </w:rPr>
        <w:t xml:space="preserve"> hormonaux présents :</w:t>
      </w:r>
      <w:r w:rsidR="00893CDE">
        <w:t xml:space="preserve"> progestatifs, ou </w:t>
      </w:r>
      <w:r w:rsidR="00F54444">
        <w:t xml:space="preserve">anti-œstrogènes </w:t>
      </w:r>
    </w:p>
    <w:p w:rsidR="00CD0196" w:rsidRPr="00EA12D3" w:rsidRDefault="00F84B85" w:rsidP="00892A12">
      <w:pPr>
        <w:spacing w:after="0"/>
        <w:rPr>
          <w:b/>
          <w:bCs/>
          <w:sz w:val="28"/>
          <w:szCs w:val="28"/>
          <w:u w:val="single"/>
        </w:rPr>
      </w:pPr>
      <w:r w:rsidRPr="00EA12D3">
        <w:rPr>
          <w:b/>
          <w:bCs/>
          <w:sz w:val="28"/>
          <w:szCs w:val="28"/>
          <w:u w:val="single"/>
        </w:rPr>
        <w:t>SURVEILLANCE :</w:t>
      </w:r>
    </w:p>
    <w:p w:rsidR="00F84B85" w:rsidRPr="00795293" w:rsidRDefault="00F84B85" w:rsidP="00892A12">
      <w:pPr>
        <w:spacing w:after="0"/>
      </w:pPr>
      <w:r w:rsidRPr="00795293">
        <w:t xml:space="preserve">- Frottis du </w:t>
      </w:r>
      <w:r w:rsidRPr="001C393B">
        <w:rPr>
          <w:highlight w:val="yellow"/>
        </w:rPr>
        <w:t>dôme vaginal</w:t>
      </w:r>
      <w:r w:rsidRPr="00795293">
        <w:t xml:space="preserve"> tous les 6 mois</w:t>
      </w:r>
    </w:p>
    <w:p w:rsidR="00F84B85" w:rsidRDefault="00795293" w:rsidP="00892A12">
      <w:pPr>
        <w:spacing w:after="0"/>
      </w:pPr>
      <w:r w:rsidRPr="00795293">
        <w:t xml:space="preserve">- </w:t>
      </w:r>
      <w:r w:rsidRPr="00795293">
        <w:rPr>
          <w:highlight w:val="yellow"/>
        </w:rPr>
        <w:t>Le traitement hormonal substitutif est contre-indiqué à vie</w:t>
      </w:r>
    </w:p>
    <w:p w:rsidR="00795293" w:rsidRDefault="00795293" w:rsidP="00892A12">
      <w:pPr>
        <w:spacing w:after="0"/>
      </w:pPr>
    </w:p>
    <w:p w:rsidR="00795293" w:rsidRPr="00313695" w:rsidRDefault="001D081C" w:rsidP="00A95059">
      <w:pPr>
        <w:spacing w:after="0"/>
        <w:rPr>
          <w:b/>
          <w:bCs/>
          <w:sz w:val="24"/>
          <w:szCs w:val="24"/>
        </w:rPr>
      </w:pPr>
      <w:r w:rsidRPr="001D081C">
        <w:rPr>
          <w:b/>
          <w:bCs/>
          <w:sz w:val="28"/>
          <w:szCs w:val="28"/>
          <w:u w:val="single"/>
        </w:rPr>
        <w:t>FACTEURS PRONOSTI</w:t>
      </w:r>
      <w:r w:rsidR="00A95059">
        <w:rPr>
          <w:b/>
          <w:bCs/>
          <w:sz w:val="28"/>
          <w:szCs w:val="28"/>
          <w:u w:val="single"/>
        </w:rPr>
        <w:t>QUES</w:t>
      </w:r>
      <w:r w:rsidRPr="001D081C">
        <w:rPr>
          <w:b/>
          <w:bCs/>
          <w:sz w:val="28"/>
          <w:szCs w:val="28"/>
          <w:u w:val="single"/>
        </w:rPr>
        <w:t> :</w:t>
      </w:r>
      <w:r w:rsidR="00313695">
        <w:rPr>
          <w:b/>
          <w:bCs/>
          <w:sz w:val="24"/>
          <w:szCs w:val="24"/>
        </w:rPr>
        <w:t xml:space="preserve"> ++++</w:t>
      </w:r>
    </w:p>
    <w:p w:rsidR="001D081C" w:rsidRDefault="001D081C" w:rsidP="00892A12">
      <w:pPr>
        <w:spacing w:after="0"/>
      </w:pPr>
      <w:r>
        <w:t>- Age</w:t>
      </w:r>
    </w:p>
    <w:p w:rsidR="00CF5351" w:rsidRDefault="00CF5351" w:rsidP="00892A12">
      <w:pPr>
        <w:spacing w:after="0"/>
      </w:pPr>
      <w:r>
        <w:t xml:space="preserve">- </w:t>
      </w:r>
      <w:r w:rsidRPr="007719F7">
        <w:rPr>
          <w:highlight w:val="yellow"/>
        </w:rPr>
        <w:t>Le type histologique</w:t>
      </w:r>
      <w:r w:rsidR="00B738F1">
        <w:t xml:space="preserve"> (adénocarcinome est de bon pronostic)</w:t>
      </w:r>
    </w:p>
    <w:p w:rsidR="00CF5351" w:rsidRDefault="00CF5351" w:rsidP="00B738F1">
      <w:pPr>
        <w:spacing w:after="0"/>
      </w:pPr>
      <w:r>
        <w:t xml:space="preserve">- Le </w:t>
      </w:r>
      <w:r w:rsidR="00B738F1">
        <w:t>degré de différenciation</w:t>
      </w:r>
    </w:p>
    <w:p w:rsidR="00CF5351" w:rsidRDefault="00CF5351" w:rsidP="00892A12">
      <w:pPr>
        <w:spacing w:after="0"/>
      </w:pPr>
      <w:r>
        <w:t>- L’infiltration du myomètre</w:t>
      </w:r>
    </w:p>
    <w:p w:rsidR="00CF5351" w:rsidRDefault="00CF5351" w:rsidP="00892A12">
      <w:pPr>
        <w:spacing w:after="0"/>
      </w:pPr>
      <w:r>
        <w:t>- La classification de FIGO</w:t>
      </w:r>
    </w:p>
    <w:p w:rsidR="001D081C" w:rsidRPr="00795293" w:rsidRDefault="001D081C" w:rsidP="00892A12">
      <w:pPr>
        <w:spacing w:after="0"/>
      </w:pPr>
      <w:r>
        <w:t>- Atteinte ganglionnaire</w:t>
      </w:r>
    </w:p>
    <w:sectPr w:rsidR="001D081C" w:rsidRPr="00795293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5CF2" w:rsidRDefault="00D45CF2" w:rsidP="00A86459">
      <w:pPr>
        <w:spacing w:after="0" w:line="240" w:lineRule="auto"/>
      </w:pPr>
      <w:r>
        <w:separator/>
      </w:r>
    </w:p>
  </w:endnote>
  <w:endnote w:type="continuationSeparator" w:id="0">
    <w:p w:rsidR="00D45CF2" w:rsidRDefault="00D45CF2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5CF2" w:rsidRDefault="00D45CF2" w:rsidP="00A86459">
      <w:pPr>
        <w:spacing w:after="0" w:line="240" w:lineRule="auto"/>
      </w:pPr>
      <w:r>
        <w:separator/>
      </w:r>
    </w:p>
  </w:footnote>
  <w:footnote w:type="continuationSeparator" w:id="0">
    <w:p w:rsidR="00D45CF2" w:rsidRDefault="00D45CF2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1353"/>
    <w:rsid w:val="00001729"/>
    <w:rsid w:val="000026FF"/>
    <w:rsid w:val="00004ECF"/>
    <w:rsid w:val="000054E3"/>
    <w:rsid w:val="00010758"/>
    <w:rsid w:val="0001285E"/>
    <w:rsid w:val="00012F82"/>
    <w:rsid w:val="00014656"/>
    <w:rsid w:val="00016F93"/>
    <w:rsid w:val="00020B43"/>
    <w:rsid w:val="00023BFD"/>
    <w:rsid w:val="000255A6"/>
    <w:rsid w:val="00026624"/>
    <w:rsid w:val="00026AB1"/>
    <w:rsid w:val="00027213"/>
    <w:rsid w:val="00030128"/>
    <w:rsid w:val="00031461"/>
    <w:rsid w:val="00032503"/>
    <w:rsid w:val="00034E92"/>
    <w:rsid w:val="00040523"/>
    <w:rsid w:val="00043848"/>
    <w:rsid w:val="00047C8F"/>
    <w:rsid w:val="00050A7A"/>
    <w:rsid w:val="00050CA3"/>
    <w:rsid w:val="00050E7B"/>
    <w:rsid w:val="0005154C"/>
    <w:rsid w:val="000522C8"/>
    <w:rsid w:val="00053E05"/>
    <w:rsid w:val="00053E62"/>
    <w:rsid w:val="00054409"/>
    <w:rsid w:val="00055F42"/>
    <w:rsid w:val="00056607"/>
    <w:rsid w:val="000569BE"/>
    <w:rsid w:val="00060EC9"/>
    <w:rsid w:val="0006122F"/>
    <w:rsid w:val="000622B4"/>
    <w:rsid w:val="0006340D"/>
    <w:rsid w:val="00071083"/>
    <w:rsid w:val="00071AE2"/>
    <w:rsid w:val="00071E3F"/>
    <w:rsid w:val="00072DFD"/>
    <w:rsid w:val="00073949"/>
    <w:rsid w:val="00073E1E"/>
    <w:rsid w:val="00073EB5"/>
    <w:rsid w:val="000755D2"/>
    <w:rsid w:val="000755D8"/>
    <w:rsid w:val="00077D48"/>
    <w:rsid w:val="00080039"/>
    <w:rsid w:val="0008108E"/>
    <w:rsid w:val="00081E93"/>
    <w:rsid w:val="000823CC"/>
    <w:rsid w:val="00084394"/>
    <w:rsid w:val="0008467F"/>
    <w:rsid w:val="00084E12"/>
    <w:rsid w:val="000909C7"/>
    <w:rsid w:val="000912D4"/>
    <w:rsid w:val="00091FE9"/>
    <w:rsid w:val="00092CFA"/>
    <w:rsid w:val="0009363E"/>
    <w:rsid w:val="00093EAE"/>
    <w:rsid w:val="000958DC"/>
    <w:rsid w:val="00097CF1"/>
    <w:rsid w:val="000A019D"/>
    <w:rsid w:val="000A0B36"/>
    <w:rsid w:val="000A10C8"/>
    <w:rsid w:val="000A184D"/>
    <w:rsid w:val="000A2DDB"/>
    <w:rsid w:val="000A2EDF"/>
    <w:rsid w:val="000A4BE4"/>
    <w:rsid w:val="000A71F1"/>
    <w:rsid w:val="000B075D"/>
    <w:rsid w:val="000B163E"/>
    <w:rsid w:val="000B1EE5"/>
    <w:rsid w:val="000B405D"/>
    <w:rsid w:val="000B73B6"/>
    <w:rsid w:val="000B76AD"/>
    <w:rsid w:val="000C038F"/>
    <w:rsid w:val="000C1231"/>
    <w:rsid w:val="000C13AF"/>
    <w:rsid w:val="000C2BC2"/>
    <w:rsid w:val="000C3F6A"/>
    <w:rsid w:val="000C5074"/>
    <w:rsid w:val="000C6562"/>
    <w:rsid w:val="000C69CB"/>
    <w:rsid w:val="000C70E7"/>
    <w:rsid w:val="000D04D1"/>
    <w:rsid w:val="000D1C83"/>
    <w:rsid w:val="000D3DEE"/>
    <w:rsid w:val="000D7BEF"/>
    <w:rsid w:val="000D7C84"/>
    <w:rsid w:val="000E2829"/>
    <w:rsid w:val="000E49E2"/>
    <w:rsid w:val="000E6407"/>
    <w:rsid w:val="000E7C3C"/>
    <w:rsid w:val="000F1F11"/>
    <w:rsid w:val="000F4E78"/>
    <w:rsid w:val="000F6160"/>
    <w:rsid w:val="000F7E85"/>
    <w:rsid w:val="001022A5"/>
    <w:rsid w:val="0010290E"/>
    <w:rsid w:val="001030C3"/>
    <w:rsid w:val="00105DCA"/>
    <w:rsid w:val="00105F04"/>
    <w:rsid w:val="001123B3"/>
    <w:rsid w:val="00112A2F"/>
    <w:rsid w:val="001135FA"/>
    <w:rsid w:val="00114573"/>
    <w:rsid w:val="001176EA"/>
    <w:rsid w:val="00123CA4"/>
    <w:rsid w:val="001249F2"/>
    <w:rsid w:val="00130552"/>
    <w:rsid w:val="00130B13"/>
    <w:rsid w:val="0013231A"/>
    <w:rsid w:val="0013340D"/>
    <w:rsid w:val="00135929"/>
    <w:rsid w:val="00135C50"/>
    <w:rsid w:val="00136D38"/>
    <w:rsid w:val="00142A17"/>
    <w:rsid w:val="00146D5A"/>
    <w:rsid w:val="00150497"/>
    <w:rsid w:val="00150887"/>
    <w:rsid w:val="00152777"/>
    <w:rsid w:val="00152EE6"/>
    <w:rsid w:val="001600B1"/>
    <w:rsid w:val="001604B9"/>
    <w:rsid w:val="00161CEF"/>
    <w:rsid w:val="00163CC3"/>
    <w:rsid w:val="001644F0"/>
    <w:rsid w:val="0016462B"/>
    <w:rsid w:val="00165277"/>
    <w:rsid w:val="001664CB"/>
    <w:rsid w:val="001765A8"/>
    <w:rsid w:val="0017789E"/>
    <w:rsid w:val="00180937"/>
    <w:rsid w:val="00180AA0"/>
    <w:rsid w:val="00180D12"/>
    <w:rsid w:val="00181A92"/>
    <w:rsid w:val="0018422D"/>
    <w:rsid w:val="00186085"/>
    <w:rsid w:val="00186A13"/>
    <w:rsid w:val="00186FDB"/>
    <w:rsid w:val="00190BC7"/>
    <w:rsid w:val="00192298"/>
    <w:rsid w:val="00192B32"/>
    <w:rsid w:val="001930FB"/>
    <w:rsid w:val="00193138"/>
    <w:rsid w:val="0019785D"/>
    <w:rsid w:val="001A3B78"/>
    <w:rsid w:val="001B121E"/>
    <w:rsid w:val="001B162C"/>
    <w:rsid w:val="001B1E38"/>
    <w:rsid w:val="001B27E5"/>
    <w:rsid w:val="001B2EF2"/>
    <w:rsid w:val="001B42F6"/>
    <w:rsid w:val="001B604C"/>
    <w:rsid w:val="001B6B40"/>
    <w:rsid w:val="001B6EC3"/>
    <w:rsid w:val="001B78AD"/>
    <w:rsid w:val="001B7D0C"/>
    <w:rsid w:val="001C105A"/>
    <w:rsid w:val="001C171C"/>
    <w:rsid w:val="001C1B23"/>
    <w:rsid w:val="001C2E10"/>
    <w:rsid w:val="001C393B"/>
    <w:rsid w:val="001C4015"/>
    <w:rsid w:val="001C6DB9"/>
    <w:rsid w:val="001D056A"/>
    <w:rsid w:val="001D0573"/>
    <w:rsid w:val="001D081C"/>
    <w:rsid w:val="001D09BF"/>
    <w:rsid w:val="001D298A"/>
    <w:rsid w:val="001D566E"/>
    <w:rsid w:val="001D5E76"/>
    <w:rsid w:val="001D7AA0"/>
    <w:rsid w:val="001E3701"/>
    <w:rsid w:val="001E37AC"/>
    <w:rsid w:val="001E4414"/>
    <w:rsid w:val="001E6F76"/>
    <w:rsid w:val="001F0252"/>
    <w:rsid w:val="001F161E"/>
    <w:rsid w:val="001F1E7E"/>
    <w:rsid w:val="001F496C"/>
    <w:rsid w:val="001F4C96"/>
    <w:rsid w:val="001F58FA"/>
    <w:rsid w:val="001F6B93"/>
    <w:rsid w:val="001F7A8A"/>
    <w:rsid w:val="0020047A"/>
    <w:rsid w:val="00200B55"/>
    <w:rsid w:val="002010F5"/>
    <w:rsid w:val="002018FB"/>
    <w:rsid w:val="00202749"/>
    <w:rsid w:val="00206A67"/>
    <w:rsid w:val="0021016E"/>
    <w:rsid w:val="002112B9"/>
    <w:rsid w:val="00212B57"/>
    <w:rsid w:val="00217475"/>
    <w:rsid w:val="002205A0"/>
    <w:rsid w:val="00222DF1"/>
    <w:rsid w:val="0022327F"/>
    <w:rsid w:val="00227499"/>
    <w:rsid w:val="00227567"/>
    <w:rsid w:val="00233D48"/>
    <w:rsid w:val="002375C5"/>
    <w:rsid w:val="00240357"/>
    <w:rsid w:val="0024080C"/>
    <w:rsid w:val="00241906"/>
    <w:rsid w:val="00241E74"/>
    <w:rsid w:val="00245872"/>
    <w:rsid w:val="0024615C"/>
    <w:rsid w:val="002468B4"/>
    <w:rsid w:val="00246E53"/>
    <w:rsid w:val="002477C7"/>
    <w:rsid w:val="0025369D"/>
    <w:rsid w:val="00253B57"/>
    <w:rsid w:val="00254C7E"/>
    <w:rsid w:val="00255E95"/>
    <w:rsid w:val="00256D18"/>
    <w:rsid w:val="00257345"/>
    <w:rsid w:val="00260530"/>
    <w:rsid w:val="002613C2"/>
    <w:rsid w:val="00261E5F"/>
    <w:rsid w:val="0026283C"/>
    <w:rsid w:val="00266C6B"/>
    <w:rsid w:val="00267A18"/>
    <w:rsid w:val="00267BCA"/>
    <w:rsid w:val="00270E8D"/>
    <w:rsid w:val="00272F80"/>
    <w:rsid w:val="002743A4"/>
    <w:rsid w:val="00274CC3"/>
    <w:rsid w:val="00275FD8"/>
    <w:rsid w:val="00277EF2"/>
    <w:rsid w:val="00280864"/>
    <w:rsid w:val="00280E2C"/>
    <w:rsid w:val="00281330"/>
    <w:rsid w:val="00281A1E"/>
    <w:rsid w:val="00287676"/>
    <w:rsid w:val="00287D64"/>
    <w:rsid w:val="00290844"/>
    <w:rsid w:val="0029119C"/>
    <w:rsid w:val="002925D1"/>
    <w:rsid w:val="0029631A"/>
    <w:rsid w:val="002A0064"/>
    <w:rsid w:val="002A1A7A"/>
    <w:rsid w:val="002A2DB0"/>
    <w:rsid w:val="002A325A"/>
    <w:rsid w:val="002A34D9"/>
    <w:rsid w:val="002A45A7"/>
    <w:rsid w:val="002A6332"/>
    <w:rsid w:val="002B0E11"/>
    <w:rsid w:val="002B1A62"/>
    <w:rsid w:val="002B2555"/>
    <w:rsid w:val="002B2C86"/>
    <w:rsid w:val="002B3968"/>
    <w:rsid w:val="002B5E78"/>
    <w:rsid w:val="002C01D0"/>
    <w:rsid w:val="002C11A9"/>
    <w:rsid w:val="002C32A0"/>
    <w:rsid w:val="002C3FB6"/>
    <w:rsid w:val="002C443D"/>
    <w:rsid w:val="002D5871"/>
    <w:rsid w:val="002D5C6A"/>
    <w:rsid w:val="002D6182"/>
    <w:rsid w:val="002E1587"/>
    <w:rsid w:val="002E2FB0"/>
    <w:rsid w:val="002E34AB"/>
    <w:rsid w:val="002E3D9E"/>
    <w:rsid w:val="002E4F9B"/>
    <w:rsid w:val="002E533F"/>
    <w:rsid w:val="002E5D62"/>
    <w:rsid w:val="002E6000"/>
    <w:rsid w:val="002E70F0"/>
    <w:rsid w:val="002F0DD9"/>
    <w:rsid w:val="002F1B8E"/>
    <w:rsid w:val="002F23CA"/>
    <w:rsid w:val="002F242A"/>
    <w:rsid w:val="002F3BC7"/>
    <w:rsid w:val="002F47B9"/>
    <w:rsid w:val="002F494F"/>
    <w:rsid w:val="002F4A31"/>
    <w:rsid w:val="002F690F"/>
    <w:rsid w:val="002F71BB"/>
    <w:rsid w:val="00300363"/>
    <w:rsid w:val="00300DE5"/>
    <w:rsid w:val="00301BE7"/>
    <w:rsid w:val="00310CFC"/>
    <w:rsid w:val="00311927"/>
    <w:rsid w:val="0031260B"/>
    <w:rsid w:val="00313695"/>
    <w:rsid w:val="00313F56"/>
    <w:rsid w:val="003164CE"/>
    <w:rsid w:val="003207E8"/>
    <w:rsid w:val="00321284"/>
    <w:rsid w:val="00324FAD"/>
    <w:rsid w:val="00326692"/>
    <w:rsid w:val="00330197"/>
    <w:rsid w:val="00330CCA"/>
    <w:rsid w:val="00331D02"/>
    <w:rsid w:val="00332963"/>
    <w:rsid w:val="00333EEA"/>
    <w:rsid w:val="00334EBA"/>
    <w:rsid w:val="0034106A"/>
    <w:rsid w:val="003470AF"/>
    <w:rsid w:val="00351464"/>
    <w:rsid w:val="0035148B"/>
    <w:rsid w:val="003515EA"/>
    <w:rsid w:val="0035217E"/>
    <w:rsid w:val="003572C5"/>
    <w:rsid w:val="00357537"/>
    <w:rsid w:val="00357B37"/>
    <w:rsid w:val="0036032D"/>
    <w:rsid w:val="00360AF3"/>
    <w:rsid w:val="003615A5"/>
    <w:rsid w:val="0036550B"/>
    <w:rsid w:val="003715F3"/>
    <w:rsid w:val="0037255C"/>
    <w:rsid w:val="00375986"/>
    <w:rsid w:val="0037651F"/>
    <w:rsid w:val="00380CE0"/>
    <w:rsid w:val="00381075"/>
    <w:rsid w:val="00381612"/>
    <w:rsid w:val="00384D24"/>
    <w:rsid w:val="00385D69"/>
    <w:rsid w:val="003864AD"/>
    <w:rsid w:val="003866DD"/>
    <w:rsid w:val="003877E4"/>
    <w:rsid w:val="00392255"/>
    <w:rsid w:val="00394206"/>
    <w:rsid w:val="003951C5"/>
    <w:rsid w:val="0039662E"/>
    <w:rsid w:val="00397862"/>
    <w:rsid w:val="003A1DF6"/>
    <w:rsid w:val="003A28D9"/>
    <w:rsid w:val="003A3495"/>
    <w:rsid w:val="003A3922"/>
    <w:rsid w:val="003A3A6C"/>
    <w:rsid w:val="003A5719"/>
    <w:rsid w:val="003A5824"/>
    <w:rsid w:val="003A71A3"/>
    <w:rsid w:val="003B2294"/>
    <w:rsid w:val="003B5CC4"/>
    <w:rsid w:val="003B7836"/>
    <w:rsid w:val="003B787C"/>
    <w:rsid w:val="003C0183"/>
    <w:rsid w:val="003C1418"/>
    <w:rsid w:val="003C2C0F"/>
    <w:rsid w:val="003C403F"/>
    <w:rsid w:val="003C417B"/>
    <w:rsid w:val="003C46E5"/>
    <w:rsid w:val="003C50C8"/>
    <w:rsid w:val="003C663E"/>
    <w:rsid w:val="003C672C"/>
    <w:rsid w:val="003C67B2"/>
    <w:rsid w:val="003D1DC0"/>
    <w:rsid w:val="003D2C59"/>
    <w:rsid w:val="003D5549"/>
    <w:rsid w:val="003E1535"/>
    <w:rsid w:val="003E304A"/>
    <w:rsid w:val="003E39C8"/>
    <w:rsid w:val="003E3FBB"/>
    <w:rsid w:val="003E50D9"/>
    <w:rsid w:val="003E6290"/>
    <w:rsid w:val="003E7609"/>
    <w:rsid w:val="003E7921"/>
    <w:rsid w:val="003E7CB6"/>
    <w:rsid w:val="003F0707"/>
    <w:rsid w:val="003F1F99"/>
    <w:rsid w:val="003F3C63"/>
    <w:rsid w:val="003F48F9"/>
    <w:rsid w:val="003F57FA"/>
    <w:rsid w:val="003F678A"/>
    <w:rsid w:val="003F6A19"/>
    <w:rsid w:val="003F7FF2"/>
    <w:rsid w:val="00401F04"/>
    <w:rsid w:val="00402BD9"/>
    <w:rsid w:val="00404286"/>
    <w:rsid w:val="00405F91"/>
    <w:rsid w:val="00406A62"/>
    <w:rsid w:val="00411919"/>
    <w:rsid w:val="00411A52"/>
    <w:rsid w:val="00411DA1"/>
    <w:rsid w:val="0041292C"/>
    <w:rsid w:val="00413500"/>
    <w:rsid w:val="00413840"/>
    <w:rsid w:val="004147BE"/>
    <w:rsid w:val="00415BCA"/>
    <w:rsid w:val="0042025E"/>
    <w:rsid w:val="0042324A"/>
    <w:rsid w:val="00423ED8"/>
    <w:rsid w:val="0042472F"/>
    <w:rsid w:val="004248A5"/>
    <w:rsid w:val="00427420"/>
    <w:rsid w:val="004318D1"/>
    <w:rsid w:val="00432172"/>
    <w:rsid w:val="004327D6"/>
    <w:rsid w:val="00433123"/>
    <w:rsid w:val="004360B4"/>
    <w:rsid w:val="00442349"/>
    <w:rsid w:val="0044236D"/>
    <w:rsid w:val="00442739"/>
    <w:rsid w:val="00444DCA"/>
    <w:rsid w:val="0044678C"/>
    <w:rsid w:val="00446E65"/>
    <w:rsid w:val="0044779E"/>
    <w:rsid w:val="00447FB6"/>
    <w:rsid w:val="00450436"/>
    <w:rsid w:val="004528D8"/>
    <w:rsid w:val="004530A0"/>
    <w:rsid w:val="00453FFF"/>
    <w:rsid w:val="004553B2"/>
    <w:rsid w:val="004556CA"/>
    <w:rsid w:val="004563E7"/>
    <w:rsid w:val="00460E7F"/>
    <w:rsid w:val="00461DEB"/>
    <w:rsid w:val="004639F0"/>
    <w:rsid w:val="00471C9F"/>
    <w:rsid w:val="004756F9"/>
    <w:rsid w:val="00476279"/>
    <w:rsid w:val="00477976"/>
    <w:rsid w:val="004803C6"/>
    <w:rsid w:val="004805B3"/>
    <w:rsid w:val="004824DB"/>
    <w:rsid w:val="00482CE1"/>
    <w:rsid w:val="00483342"/>
    <w:rsid w:val="00483D96"/>
    <w:rsid w:val="004846C3"/>
    <w:rsid w:val="00487050"/>
    <w:rsid w:val="00491A6A"/>
    <w:rsid w:val="0049435D"/>
    <w:rsid w:val="00495012"/>
    <w:rsid w:val="004951F3"/>
    <w:rsid w:val="0049529C"/>
    <w:rsid w:val="004A026D"/>
    <w:rsid w:val="004A1BCC"/>
    <w:rsid w:val="004A4264"/>
    <w:rsid w:val="004A7407"/>
    <w:rsid w:val="004A7969"/>
    <w:rsid w:val="004B00FF"/>
    <w:rsid w:val="004B1834"/>
    <w:rsid w:val="004B1A1C"/>
    <w:rsid w:val="004B2462"/>
    <w:rsid w:val="004B2ED2"/>
    <w:rsid w:val="004B4AD0"/>
    <w:rsid w:val="004C1DAB"/>
    <w:rsid w:val="004C2B3A"/>
    <w:rsid w:val="004C4156"/>
    <w:rsid w:val="004C5FCD"/>
    <w:rsid w:val="004D1A48"/>
    <w:rsid w:val="004D637E"/>
    <w:rsid w:val="004D721C"/>
    <w:rsid w:val="004E05C0"/>
    <w:rsid w:val="004E2C6A"/>
    <w:rsid w:val="004E30F3"/>
    <w:rsid w:val="004E585F"/>
    <w:rsid w:val="004E754C"/>
    <w:rsid w:val="004F00AB"/>
    <w:rsid w:val="004F010A"/>
    <w:rsid w:val="004F142E"/>
    <w:rsid w:val="004F1718"/>
    <w:rsid w:val="004F367B"/>
    <w:rsid w:val="004F3B1A"/>
    <w:rsid w:val="004F5F44"/>
    <w:rsid w:val="005024B7"/>
    <w:rsid w:val="00502F9A"/>
    <w:rsid w:val="005033A2"/>
    <w:rsid w:val="00503DEC"/>
    <w:rsid w:val="005044DA"/>
    <w:rsid w:val="005108FC"/>
    <w:rsid w:val="00512B4D"/>
    <w:rsid w:val="00512FA0"/>
    <w:rsid w:val="005162AA"/>
    <w:rsid w:val="00517C7D"/>
    <w:rsid w:val="00520511"/>
    <w:rsid w:val="00522E7D"/>
    <w:rsid w:val="0052388F"/>
    <w:rsid w:val="00523CE3"/>
    <w:rsid w:val="00525DCA"/>
    <w:rsid w:val="00525FE8"/>
    <w:rsid w:val="0052796F"/>
    <w:rsid w:val="00530792"/>
    <w:rsid w:val="00530EBA"/>
    <w:rsid w:val="00531E33"/>
    <w:rsid w:val="005409E0"/>
    <w:rsid w:val="00541328"/>
    <w:rsid w:val="00542CCE"/>
    <w:rsid w:val="00545108"/>
    <w:rsid w:val="00545804"/>
    <w:rsid w:val="0054771F"/>
    <w:rsid w:val="00553343"/>
    <w:rsid w:val="00553D15"/>
    <w:rsid w:val="00554860"/>
    <w:rsid w:val="00555907"/>
    <w:rsid w:val="00557D0B"/>
    <w:rsid w:val="0056031E"/>
    <w:rsid w:val="00560553"/>
    <w:rsid w:val="0056097D"/>
    <w:rsid w:val="00560D0D"/>
    <w:rsid w:val="00563706"/>
    <w:rsid w:val="00563BCE"/>
    <w:rsid w:val="00564148"/>
    <w:rsid w:val="00564F60"/>
    <w:rsid w:val="00566360"/>
    <w:rsid w:val="005666BE"/>
    <w:rsid w:val="005702B6"/>
    <w:rsid w:val="00571655"/>
    <w:rsid w:val="00572A4F"/>
    <w:rsid w:val="0057438B"/>
    <w:rsid w:val="00577375"/>
    <w:rsid w:val="00577BD4"/>
    <w:rsid w:val="005804A2"/>
    <w:rsid w:val="005839E6"/>
    <w:rsid w:val="00587881"/>
    <w:rsid w:val="00590B46"/>
    <w:rsid w:val="00592E0D"/>
    <w:rsid w:val="00593AD4"/>
    <w:rsid w:val="005973D8"/>
    <w:rsid w:val="005974D5"/>
    <w:rsid w:val="00597661"/>
    <w:rsid w:val="005A05F5"/>
    <w:rsid w:val="005A1A0F"/>
    <w:rsid w:val="005A2CEC"/>
    <w:rsid w:val="005A370D"/>
    <w:rsid w:val="005A39E1"/>
    <w:rsid w:val="005A4C15"/>
    <w:rsid w:val="005A6267"/>
    <w:rsid w:val="005B02ED"/>
    <w:rsid w:val="005B1603"/>
    <w:rsid w:val="005B426E"/>
    <w:rsid w:val="005B55DA"/>
    <w:rsid w:val="005B5AEB"/>
    <w:rsid w:val="005C0F0C"/>
    <w:rsid w:val="005C1395"/>
    <w:rsid w:val="005C2A21"/>
    <w:rsid w:val="005C3A59"/>
    <w:rsid w:val="005C6672"/>
    <w:rsid w:val="005C7C00"/>
    <w:rsid w:val="005D384B"/>
    <w:rsid w:val="005D534C"/>
    <w:rsid w:val="005D5583"/>
    <w:rsid w:val="005D6263"/>
    <w:rsid w:val="005D6D32"/>
    <w:rsid w:val="005D74F1"/>
    <w:rsid w:val="005D773C"/>
    <w:rsid w:val="005E0847"/>
    <w:rsid w:val="005E0B22"/>
    <w:rsid w:val="005E1B30"/>
    <w:rsid w:val="005E3D7C"/>
    <w:rsid w:val="005E5128"/>
    <w:rsid w:val="005E518C"/>
    <w:rsid w:val="005E51C4"/>
    <w:rsid w:val="005E701D"/>
    <w:rsid w:val="005F0687"/>
    <w:rsid w:val="005F17F2"/>
    <w:rsid w:val="005F356A"/>
    <w:rsid w:val="005F3616"/>
    <w:rsid w:val="005F578F"/>
    <w:rsid w:val="005F7089"/>
    <w:rsid w:val="005F7ADB"/>
    <w:rsid w:val="005F7FA9"/>
    <w:rsid w:val="00600C57"/>
    <w:rsid w:val="0060279D"/>
    <w:rsid w:val="00603FC8"/>
    <w:rsid w:val="00604894"/>
    <w:rsid w:val="00604C15"/>
    <w:rsid w:val="006109C6"/>
    <w:rsid w:val="00615325"/>
    <w:rsid w:val="006169CD"/>
    <w:rsid w:val="00620068"/>
    <w:rsid w:val="00620A36"/>
    <w:rsid w:val="00624E1D"/>
    <w:rsid w:val="0062524E"/>
    <w:rsid w:val="00625418"/>
    <w:rsid w:val="00626C59"/>
    <w:rsid w:val="00627F87"/>
    <w:rsid w:val="006317FE"/>
    <w:rsid w:val="0063406C"/>
    <w:rsid w:val="00637445"/>
    <w:rsid w:val="006406CA"/>
    <w:rsid w:val="00640E14"/>
    <w:rsid w:val="00640F0F"/>
    <w:rsid w:val="006413E9"/>
    <w:rsid w:val="00643BF8"/>
    <w:rsid w:val="0064424B"/>
    <w:rsid w:val="006454D0"/>
    <w:rsid w:val="00645E80"/>
    <w:rsid w:val="0064676B"/>
    <w:rsid w:val="00646D04"/>
    <w:rsid w:val="006470F5"/>
    <w:rsid w:val="006476AD"/>
    <w:rsid w:val="00647A08"/>
    <w:rsid w:val="00650AB5"/>
    <w:rsid w:val="006553BA"/>
    <w:rsid w:val="006554B1"/>
    <w:rsid w:val="006570F9"/>
    <w:rsid w:val="00660C1E"/>
    <w:rsid w:val="006617E4"/>
    <w:rsid w:val="00664555"/>
    <w:rsid w:val="006708BA"/>
    <w:rsid w:val="00671239"/>
    <w:rsid w:val="006726A5"/>
    <w:rsid w:val="006739B6"/>
    <w:rsid w:val="00675714"/>
    <w:rsid w:val="00676AB4"/>
    <w:rsid w:val="00677388"/>
    <w:rsid w:val="00677A7D"/>
    <w:rsid w:val="006810D5"/>
    <w:rsid w:val="00681BBC"/>
    <w:rsid w:val="00683BB0"/>
    <w:rsid w:val="006845FC"/>
    <w:rsid w:val="00684894"/>
    <w:rsid w:val="00685B81"/>
    <w:rsid w:val="00685C28"/>
    <w:rsid w:val="0068712D"/>
    <w:rsid w:val="00687904"/>
    <w:rsid w:val="00693FAD"/>
    <w:rsid w:val="00696078"/>
    <w:rsid w:val="00697EF8"/>
    <w:rsid w:val="006A03FC"/>
    <w:rsid w:val="006A6AE7"/>
    <w:rsid w:val="006A7AB1"/>
    <w:rsid w:val="006B16D1"/>
    <w:rsid w:val="006B1FA8"/>
    <w:rsid w:val="006B2871"/>
    <w:rsid w:val="006B4951"/>
    <w:rsid w:val="006B4DF9"/>
    <w:rsid w:val="006B7538"/>
    <w:rsid w:val="006B7DC8"/>
    <w:rsid w:val="006C1FEF"/>
    <w:rsid w:val="006C2281"/>
    <w:rsid w:val="006C3137"/>
    <w:rsid w:val="006C46DC"/>
    <w:rsid w:val="006C516B"/>
    <w:rsid w:val="006C6209"/>
    <w:rsid w:val="006C7F77"/>
    <w:rsid w:val="006D0D32"/>
    <w:rsid w:val="006D3046"/>
    <w:rsid w:val="006D4BAA"/>
    <w:rsid w:val="006E2F56"/>
    <w:rsid w:val="006E3CFE"/>
    <w:rsid w:val="006E3FDA"/>
    <w:rsid w:val="006E4BB8"/>
    <w:rsid w:val="006E631A"/>
    <w:rsid w:val="006F75D3"/>
    <w:rsid w:val="00700D65"/>
    <w:rsid w:val="007019AA"/>
    <w:rsid w:val="007025C3"/>
    <w:rsid w:val="007033F5"/>
    <w:rsid w:val="00705AD0"/>
    <w:rsid w:val="00705CC9"/>
    <w:rsid w:val="00705EDA"/>
    <w:rsid w:val="00706009"/>
    <w:rsid w:val="00706A8D"/>
    <w:rsid w:val="00707E43"/>
    <w:rsid w:val="00710634"/>
    <w:rsid w:val="00711504"/>
    <w:rsid w:val="00711782"/>
    <w:rsid w:val="007119EF"/>
    <w:rsid w:val="00713138"/>
    <w:rsid w:val="00713347"/>
    <w:rsid w:val="00717354"/>
    <w:rsid w:val="00717ABF"/>
    <w:rsid w:val="007211AF"/>
    <w:rsid w:val="007230AF"/>
    <w:rsid w:val="0072508D"/>
    <w:rsid w:val="00731989"/>
    <w:rsid w:val="007325F5"/>
    <w:rsid w:val="00733838"/>
    <w:rsid w:val="00733DEF"/>
    <w:rsid w:val="00734591"/>
    <w:rsid w:val="00734DF6"/>
    <w:rsid w:val="00737955"/>
    <w:rsid w:val="00737D6C"/>
    <w:rsid w:val="00743B75"/>
    <w:rsid w:val="007450E0"/>
    <w:rsid w:val="00752702"/>
    <w:rsid w:val="00755B87"/>
    <w:rsid w:val="00755EE8"/>
    <w:rsid w:val="007577DC"/>
    <w:rsid w:val="00757FF3"/>
    <w:rsid w:val="0076075E"/>
    <w:rsid w:val="00763384"/>
    <w:rsid w:val="00764CAC"/>
    <w:rsid w:val="007657FF"/>
    <w:rsid w:val="00766B58"/>
    <w:rsid w:val="00767F4E"/>
    <w:rsid w:val="007705C4"/>
    <w:rsid w:val="0077084F"/>
    <w:rsid w:val="00770B91"/>
    <w:rsid w:val="00770D1D"/>
    <w:rsid w:val="0077129E"/>
    <w:rsid w:val="007719F7"/>
    <w:rsid w:val="0077309D"/>
    <w:rsid w:val="007747FA"/>
    <w:rsid w:val="00774C9B"/>
    <w:rsid w:val="0078211A"/>
    <w:rsid w:val="0078399D"/>
    <w:rsid w:val="007902D3"/>
    <w:rsid w:val="00791CC5"/>
    <w:rsid w:val="007921EB"/>
    <w:rsid w:val="007923E9"/>
    <w:rsid w:val="00792772"/>
    <w:rsid w:val="00793318"/>
    <w:rsid w:val="00793A52"/>
    <w:rsid w:val="00793FE5"/>
    <w:rsid w:val="007951E6"/>
    <w:rsid w:val="00795293"/>
    <w:rsid w:val="00795B28"/>
    <w:rsid w:val="007A36E3"/>
    <w:rsid w:val="007A382E"/>
    <w:rsid w:val="007A5341"/>
    <w:rsid w:val="007B0263"/>
    <w:rsid w:val="007B6144"/>
    <w:rsid w:val="007B7CDA"/>
    <w:rsid w:val="007C1E80"/>
    <w:rsid w:val="007C3304"/>
    <w:rsid w:val="007C39EB"/>
    <w:rsid w:val="007C5A72"/>
    <w:rsid w:val="007C60B5"/>
    <w:rsid w:val="007C7B03"/>
    <w:rsid w:val="007C7DF6"/>
    <w:rsid w:val="007D109F"/>
    <w:rsid w:val="007D42E5"/>
    <w:rsid w:val="007D4DBC"/>
    <w:rsid w:val="007E16F2"/>
    <w:rsid w:val="007E2B23"/>
    <w:rsid w:val="007E5145"/>
    <w:rsid w:val="007F1D3B"/>
    <w:rsid w:val="007F1E2A"/>
    <w:rsid w:val="007F433A"/>
    <w:rsid w:val="007F7FE0"/>
    <w:rsid w:val="00800EE4"/>
    <w:rsid w:val="00801FB2"/>
    <w:rsid w:val="00802D55"/>
    <w:rsid w:val="0080702C"/>
    <w:rsid w:val="00810711"/>
    <w:rsid w:val="00810C99"/>
    <w:rsid w:val="0081198B"/>
    <w:rsid w:val="00811B2B"/>
    <w:rsid w:val="00812393"/>
    <w:rsid w:val="00812620"/>
    <w:rsid w:val="00812E9F"/>
    <w:rsid w:val="00817FD7"/>
    <w:rsid w:val="0082055B"/>
    <w:rsid w:val="0082280D"/>
    <w:rsid w:val="0082308F"/>
    <w:rsid w:val="00824989"/>
    <w:rsid w:val="00825DAF"/>
    <w:rsid w:val="0082648A"/>
    <w:rsid w:val="008277C7"/>
    <w:rsid w:val="0083087C"/>
    <w:rsid w:val="00830952"/>
    <w:rsid w:val="00831B7D"/>
    <w:rsid w:val="00832368"/>
    <w:rsid w:val="0083238F"/>
    <w:rsid w:val="00833840"/>
    <w:rsid w:val="00833FB3"/>
    <w:rsid w:val="00835E12"/>
    <w:rsid w:val="00837288"/>
    <w:rsid w:val="008420F8"/>
    <w:rsid w:val="00842657"/>
    <w:rsid w:val="008430ED"/>
    <w:rsid w:val="008438CB"/>
    <w:rsid w:val="00843F52"/>
    <w:rsid w:val="00844E81"/>
    <w:rsid w:val="0084600B"/>
    <w:rsid w:val="00846A02"/>
    <w:rsid w:val="00846D3E"/>
    <w:rsid w:val="0085055B"/>
    <w:rsid w:val="008530B8"/>
    <w:rsid w:val="008555B5"/>
    <w:rsid w:val="0085654F"/>
    <w:rsid w:val="008608BA"/>
    <w:rsid w:val="008636BB"/>
    <w:rsid w:val="00866ED1"/>
    <w:rsid w:val="0087099D"/>
    <w:rsid w:val="00872E61"/>
    <w:rsid w:val="00873680"/>
    <w:rsid w:val="00873DF8"/>
    <w:rsid w:val="0087474B"/>
    <w:rsid w:val="0087563A"/>
    <w:rsid w:val="00875AC2"/>
    <w:rsid w:val="008771CB"/>
    <w:rsid w:val="00877D8D"/>
    <w:rsid w:val="008808AB"/>
    <w:rsid w:val="00881C0C"/>
    <w:rsid w:val="00882487"/>
    <w:rsid w:val="00883A6D"/>
    <w:rsid w:val="008841AD"/>
    <w:rsid w:val="0088479D"/>
    <w:rsid w:val="00885065"/>
    <w:rsid w:val="008878ED"/>
    <w:rsid w:val="008911B7"/>
    <w:rsid w:val="00891DCE"/>
    <w:rsid w:val="00892626"/>
    <w:rsid w:val="00892767"/>
    <w:rsid w:val="00892A12"/>
    <w:rsid w:val="00893088"/>
    <w:rsid w:val="00893BF6"/>
    <w:rsid w:val="00893CDE"/>
    <w:rsid w:val="00895263"/>
    <w:rsid w:val="00896896"/>
    <w:rsid w:val="008978CB"/>
    <w:rsid w:val="00897C05"/>
    <w:rsid w:val="008A3D54"/>
    <w:rsid w:val="008A3F05"/>
    <w:rsid w:val="008B0DB7"/>
    <w:rsid w:val="008B115A"/>
    <w:rsid w:val="008B5A47"/>
    <w:rsid w:val="008B6313"/>
    <w:rsid w:val="008B6E1A"/>
    <w:rsid w:val="008B740E"/>
    <w:rsid w:val="008B7E44"/>
    <w:rsid w:val="008C06A8"/>
    <w:rsid w:val="008C3AD6"/>
    <w:rsid w:val="008C499C"/>
    <w:rsid w:val="008C55F6"/>
    <w:rsid w:val="008C5B06"/>
    <w:rsid w:val="008C6B14"/>
    <w:rsid w:val="008D1D26"/>
    <w:rsid w:val="008D3C71"/>
    <w:rsid w:val="008D3D70"/>
    <w:rsid w:val="008D4C75"/>
    <w:rsid w:val="008D549E"/>
    <w:rsid w:val="008D58F8"/>
    <w:rsid w:val="008D5CBD"/>
    <w:rsid w:val="008E2418"/>
    <w:rsid w:val="008E26DA"/>
    <w:rsid w:val="008E4181"/>
    <w:rsid w:val="008E4279"/>
    <w:rsid w:val="008E43E9"/>
    <w:rsid w:val="008E4FCD"/>
    <w:rsid w:val="008E6E71"/>
    <w:rsid w:val="008E70C2"/>
    <w:rsid w:val="008E73D2"/>
    <w:rsid w:val="008F37EC"/>
    <w:rsid w:val="008F7750"/>
    <w:rsid w:val="00900437"/>
    <w:rsid w:val="00900A5F"/>
    <w:rsid w:val="00901C80"/>
    <w:rsid w:val="00902FAA"/>
    <w:rsid w:val="00903196"/>
    <w:rsid w:val="00903289"/>
    <w:rsid w:val="00903C8D"/>
    <w:rsid w:val="009062B5"/>
    <w:rsid w:val="009063A1"/>
    <w:rsid w:val="009073AB"/>
    <w:rsid w:val="00907859"/>
    <w:rsid w:val="00907EE8"/>
    <w:rsid w:val="00910013"/>
    <w:rsid w:val="00910E8B"/>
    <w:rsid w:val="00911681"/>
    <w:rsid w:val="00911BC0"/>
    <w:rsid w:val="00914202"/>
    <w:rsid w:val="00914A82"/>
    <w:rsid w:val="009172C2"/>
    <w:rsid w:val="009200FA"/>
    <w:rsid w:val="009234EF"/>
    <w:rsid w:val="009305B7"/>
    <w:rsid w:val="00931293"/>
    <w:rsid w:val="00931BCB"/>
    <w:rsid w:val="0093487A"/>
    <w:rsid w:val="0093496C"/>
    <w:rsid w:val="00934AE3"/>
    <w:rsid w:val="00934D84"/>
    <w:rsid w:val="009359C0"/>
    <w:rsid w:val="009457D7"/>
    <w:rsid w:val="009510E1"/>
    <w:rsid w:val="00951B65"/>
    <w:rsid w:val="009545F3"/>
    <w:rsid w:val="009564F7"/>
    <w:rsid w:val="009577B1"/>
    <w:rsid w:val="00960F6F"/>
    <w:rsid w:val="0096224C"/>
    <w:rsid w:val="00964A5A"/>
    <w:rsid w:val="00965566"/>
    <w:rsid w:val="00970A6F"/>
    <w:rsid w:val="00971F0B"/>
    <w:rsid w:val="00972FAE"/>
    <w:rsid w:val="00973984"/>
    <w:rsid w:val="0097399E"/>
    <w:rsid w:val="0097639F"/>
    <w:rsid w:val="009767D9"/>
    <w:rsid w:val="009801BF"/>
    <w:rsid w:val="009809AE"/>
    <w:rsid w:val="009810F4"/>
    <w:rsid w:val="00981F2C"/>
    <w:rsid w:val="00981FCD"/>
    <w:rsid w:val="00983573"/>
    <w:rsid w:val="00983894"/>
    <w:rsid w:val="009839C3"/>
    <w:rsid w:val="00986BFA"/>
    <w:rsid w:val="0098704F"/>
    <w:rsid w:val="00991442"/>
    <w:rsid w:val="00991CDE"/>
    <w:rsid w:val="00992D0B"/>
    <w:rsid w:val="009943AB"/>
    <w:rsid w:val="00995870"/>
    <w:rsid w:val="00995B2E"/>
    <w:rsid w:val="00997779"/>
    <w:rsid w:val="009A502A"/>
    <w:rsid w:val="009A5321"/>
    <w:rsid w:val="009B1A76"/>
    <w:rsid w:val="009B270A"/>
    <w:rsid w:val="009B3880"/>
    <w:rsid w:val="009B648D"/>
    <w:rsid w:val="009B6930"/>
    <w:rsid w:val="009C0E43"/>
    <w:rsid w:val="009C192A"/>
    <w:rsid w:val="009C3950"/>
    <w:rsid w:val="009C5769"/>
    <w:rsid w:val="009C5C99"/>
    <w:rsid w:val="009C7354"/>
    <w:rsid w:val="009C789A"/>
    <w:rsid w:val="009D07E4"/>
    <w:rsid w:val="009D0EF6"/>
    <w:rsid w:val="009D1341"/>
    <w:rsid w:val="009D4EA8"/>
    <w:rsid w:val="009D6011"/>
    <w:rsid w:val="009E06BC"/>
    <w:rsid w:val="009E0DAA"/>
    <w:rsid w:val="009E16D8"/>
    <w:rsid w:val="009E1A00"/>
    <w:rsid w:val="009E1F0F"/>
    <w:rsid w:val="009E2439"/>
    <w:rsid w:val="009E409B"/>
    <w:rsid w:val="009F1121"/>
    <w:rsid w:val="009F1BF5"/>
    <w:rsid w:val="009F4601"/>
    <w:rsid w:val="009F4D0B"/>
    <w:rsid w:val="009F59F1"/>
    <w:rsid w:val="009F784B"/>
    <w:rsid w:val="009F7ECC"/>
    <w:rsid w:val="00A00A00"/>
    <w:rsid w:val="00A012B4"/>
    <w:rsid w:val="00A02B74"/>
    <w:rsid w:val="00A04B26"/>
    <w:rsid w:val="00A052C6"/>
    <w:rsid w:val="00A12EA4"/>
    <w:rsid w:val="00A14DBB"/>
    <w:rsid w:val="00A15055"/>
    <w:rsid w:val="00A150A2"/>
    <w:rsid w:val="00A1625E"/>
    <w:rsid w:val="00A1744B"/>
    <w:rsid w:val="00A20DC4"/>
    <w:rsid w:val="00A21FE2"/>
    <w:rsid w:val="00A22FCD"/>
    <w:rsid w:val="00A2645D"/>
    <w:rsid w:val="00A3168C"/>
    <w:rsid w:val="00A33BE4"/>
    <w:rsid w:val="00A351A5"/>
    <w:rsid w:val="00A35ABF"/>
    <w:rsid w:val="00A35FE3"/>
    <w:rsid w:val="00A36CF3"/>
    <w:rsid w:val="00A36ED7"/>
    <w:rsid w:val="00A376AF"/>
    <w:rsid w:val="00A40D35"/>
    <w:rsid w:val="00A42395"/>
    <w:rsid w:val="00A44854"/>
    <w:rsid w:val="00A45BEA"/>
    <w:rsid w:val="00A513F4"/>
    <w:rsid w:val="00A53F07"/>
    <w:rsid w:val="00A54629"/>
    <w:rsid w:val="00A54AFB"/>
    <w:rsid w:val="00A54C80"/>
    <w:rsid w:val="00A5554C"/>
    <w:rsid w:val="00A57065"/>
    <w:rsid w:val="00A57365"/>
    <w:rsid w:val="00A617E1"/>
    <w:rsid w:val="00A62344"/>
    <w:rsid w:val="00A63415"/>
    <w:rsid w:val="00A64AF6"/>
    <w:rsid w:val="00A65738"/>
    <w:rsid w:val="00A66813"/>
    <w:rsid w:val="00A67892"/>
    <w:rsid w:val="00A70DAB"/>
    <w:rsid w:val="00A7169C"/>
    <w:rsid w:val="00A71D06"/>
    <w:rsid w:val="00A720E7"/>
    <w:rsid w:val="00A736D0"/>
    <w:rsid w:val="00A74568"/>
    <w:rsid w:val="00A75C11"/>
    <w:rsid w:val="00A76040"/>
    <w:rsid w:val="00A776B3"/>
    <w:rsid w:val="00A8027A"/>
    <w:rsid w:val="00A81FA2"/>
    <w:rsid w:val="00A85A5B"/>
    <w:rsid w:val="00A86459"/>
    <w:rsid w:val="00A87874"/>
    <w:rsid w:val="00A91355"/>
    <w:rsid w:val="00A9504C"/>
    <w:rsid w:val="00A95059"/>
    <w:rsid w:val="00AA062F"/>
    <w:rsid w:val="00AA1A06"/>
    <w:rsid w:val="00AA1BDF"/>
    <w:rsid w:val="00AA2119"/>
    <w:rsid w:val="00AA378A"/>
    <w:rsid w:val="00AA4B37"/>
    <w:rsid w:val="00AA51A4"/>
    <w:rsid w:val="00AA5ACD"/>
    <w:rsid w:val="00AA5CCB"/>
    <w:rsid w:val="00AA6CFF"/>
    <w:rsid w:val="00AA6FAC"/>
    <w:rsid w:val="00AA7620"/>
    <w:rsid w:val="00AA7773"/>
    <w:rsid w:val="00AA78C4"/>
    <w:rsid w:val="00AB1F94"/>
    <w:rsid w:val="00AB2BE4"/>
    <w:rsid w:val="00AB4C3A"/>
    <w:rsid w:val="00AB5F1B"/>
    <w:rsid w:val="00AC47AA"/>
    <w:rsid w:val="00AC4ADB"/>
    <w:rsid w:val="00AC7901"/>
    <w:rsid w:val="00AD25CA"/>
    <w:rsid w:val="00AD29C6"/>
    <w:rsid w:val="00AD39E8"/>
    <w:rsid w:val="00AD43A9"/>
    <w:rsid w:val="00AD453E"/>
    <w:rsid w:val="00AD5E0B"/>
    <w:rsid w:val="00AD766E"/>
    <w:rsid w:val="00AE0AD0"/>
    <w:rsid w:val="00AE1A1D"/>
    <w:rsid w:val="00AE2208"/>
    <w:rsid w:val="00AE2C07"/>
    <w:rsid w:val="00AE3D45"/>
    <w:rsid w:val="00AE460E"/>
    <w:rsid w:val="00AE5687"/>
    <w:rsid w:val="00AE5E27"/>
    <w:rsid w:val="00AE6420"/>
    <w:rsid w:val="00AF0761"/>
    <w:rsid w:val="00AF40AC"/>
    <w:rsid w:val="00AF479B"/>
    <w:rsid w:val="00AF528A"/>
    <w:rsid w:val="00AF5792"/>
    <w:rsid w:val="00B0189E"/>
    <w:rsid w:val="00B03666"/>
    <w:rsid w:val="00B06D09"/>
    <w:rsid w:val="00B11B60"/>
    <w:rsid w:val="00B123D4"/>
    <w:rsid w:val="00B12697"/>
    <w:rsid w:val="00B12DF0"/>
    <w:rsid w:val="00B132A6"/>
    <w:rsid w:val="00B17F37"/>
    <w:rsid w:val="00B20634"/>
    <w:rsid w:val="00B218B6"/>
    <w:rsid w:val="00B24A2D"/>
    <w:rsid w:val="00B2563A"/>
    <w:rsid w:val="00B263E8"/>
    <w:rsid w:val="00B26BB9"/>
    <w:rsid w:val="00B27543"/>
    <w:rsid w:val="00B27E18"/>
    <w:rsid w:val="00B314EC"/>
    <w:rsid w:val="00B31EC3"/>
    <w:rsid w:val="00B33232"/>
    <w:rsid w:val="00B42236"/>
    <w:rsid w:val="00B438DE"/>
    <w:rsid w:val="00B43CFE"/>
    <w:rsid w:val="00B44724"/>
    <w:rsid w:val="00B449BC"/>
    <w:rsid w:val="00B4582C"/>
    <w:rsid w:val="00B53F01"/>
    <w:rsid w:val="00B53F08"/>
    <w:rsid w:val="00B557FA"/>
    <w:rsid w:val="00B558BA"/>
    <w:rsid w:val="00B55A38"/>
    <w:rsid w:val="00B607A3"/>
    <w:rsid w:val="00B61221"/>
    <w:rsid w:val="00B61C98"/>
    <w:rsid w:val="00B6263C"/>
    <w:rsid w:val="00B63D35"/>
    <w:rsid w:val="00B63F14"/>
    <w:rsid w:val="00B64A90"/>
    <w:rsid w:val="00B65009"/>
    <w:rsid w:val="00B66E99"/>
    <w:rsid w:val="00B70A32"/>
    <w:rsid w:val="00B715DA"/>
    <w:rsid w:val="00B71CE1"/>
    <w:rsid w:val="00B733B0"/>
    <w:rsid w:val="00B738F1"/>
    <w:rsid w:val="00B815AD"/>
    <w:rsid w:val="00B84295"/>
    <w:rsid w:val="00B862C3"/>
    <w:rsid w:val="00B873A6"/>
    <w:rsid w:val="00B90A99"/>
    <w:rsid w:val="00B912BE"/>
    <w:rsid w:val="00B91525"/>
    <w:rsid w:val="00B91F42"/>
    <w:rsid w:val="00B937AA"/>
    <w:rsid w:val="00B972CB"/>
    <w:rsid w:val="00BA0E91"/>
    <w:rsid w:val="00BA20F2"/>
    <w:rsid w:val="00BA2462"/>
    <w:rsid w:val="00BA27C8"/>
    <w:rsid w:val="00BA2A3C"/>
    <w:rsid w:val="00BA5A21"/>
    <w:rsid w:val="00BA78E1"/>
    <w:rsid w:val="00BA7C23"/>
    <w:rsid w:val="00BB2604"/>
    <w:rsid w:val="00BB2D10"/>
    <w:rsid w:val="00BB520E"/>
    <w:rsid w:val="00BB579D"/>
    <w:rsid w:val="00BB5E6A"/>
    <w:rsid w:val="00BB7F31"/>
    <w:rsid w:val="00BB7FA5"/>
    <w:rsid w:val="00BC0D87"/>
    <w:rsid w:val="00BC2279"/>
    <w:rsid w:val="00BC2D3A"/>
    <w:rsid w:val="00BC3C0E"/>
    <w:rsid w:val="00BD0021"/>
    <w:rsid w:val="00BD0600"/>
    <w:rsid w:val="00BD1023"/>
    <w:rsid w:val="00BD2D71"/>
    <w:rsid w:val="00BD4768"/>
    <w:rsid w:val="00BD5502"/>
    <w:rsid w:val="00BD5635"/>
    <w:rsid w:val="00BD7CC2"/>
    <w:rsid w:val="00BE0069"/>
    <w:rsid w:val="00BE008B"/>
    <w:rsid w:val="00BE06F5"/>
    <w:rsid w:val="00BE3493"/>
    <w:rsid w:val="00BE4D34"/>
    <w:rsid w:val="00BE60A8"/>
    <w:rsid w:val="00BE6CC4"/>
    <w:rsid w:val="00BF05FF"/>
    <w:rsid w:val="00BF0674"/>
    <w:rsid w:val="00BF26DE"/>
    <w:rsid w:val="00BF5090"/>
    <w:rsid w:val="00BF56A5"/>
    <w:rsid w:val="00BF5BE2"/>
    <w:rsid w:val="00BF5C8E"/>
    <w:rsid w:val="00BF7117"/>
    <w:rsid w:val="00BF799B"/>
    <w:rsid w:val="00C00924"/>
    <w:rsid w:val="00C00E48"/>
    <w:rsid w:val="00C01019"/>
    <w:rsid w:val="00C014E1"/>
    <w:rsid w:val="00C04B50"/>
    <w:rsid w:val="00C06DAE"/>
    <w:rsid w:val="00C14D72"/>
    <w:rsid w:val="00C15ECA"/>
    <w:rsid w:val="00C16754"/>
    <w:rsid w:val="00C17FF9"/>
    <w:rsid w:val="00C20850"/>
    <w:rsid w:val="00C20B85"/>
    <w:rsid w:val="00C20C48"/>
    <w:rsid w:val="00C20F70"/>
    <w:rsid w:val="00C2128A"/>
    <w:rsid w:val="00C23FED"/>
    <w:rsid w:val="00C24D92"/>
    <w:rsid w:val="00C26E2D"/>
    <w:rsid w:val="00C26FE3"/>
    <w:rsid w:val="00C27A5D"/>
    <w:rsid w:val="00C27CEA"/>
    <w:rsid w:val="00C32F11"/>
    <w:rsid w:val="00C332EA"/>
    <w:rsid w:val="00C34141"/>
    <w:rsid w:val="00C347F4"/>
    <w:rsid w:val="00C3580F"/>
    <w:rsid w:val="00C35F26"/>
    <w:rsid w:val="00C37261"/>
    <w:rsid w:val="00C431B7"/>
    <w:rsid w:val="00C45A13"/>
    <w:rsid w:val="00C45BB8"/>
    <w:rsid w:val="00C51633"/>
    <w:rsid w:val="00C51D16"/>
    <w:rsid w:val="00C52208"/>
    <w:rsid w:val="00C52371"/>
    <w:rsid w:val="00C528DC"/>
    <w:rsid w:val="00C546F8"/>
    <w:rsid w:val="00C54AAD"/>
    <w:rsid w:val="00C55CA7"/>
    <w:rsid w:val="00C563E9"/>
    <w:rsid w:val="00C57F55"/>
    <w:rsid w:val="00C6026E"/>
    <w:rsid w:val="00C61BC5"/>
    <w:rsid w:val="00C61F51"/>
    <w:rsid w:val="00C73F46"/>
    <w:rsid w:val="00C74A9F"/>
    <w:rsid w:val="00C803CE"/>
    <w:rsid w:val="00C81191"/>
    <w:rsid w:val="00C817B7"/>
    <w:rsid w:val="00C82099"/>
    <w:rsid w:val="00C8247F"/>
    <w:rsid w:val="00C82E65"/>
    <w:rsid w:val="00C84DCA"/>
    <w:rsid w:val="00C8799F"/>
    <w:rsid w:val="00C9023F"/>
    <w:rsid w:val="00C929E2"/>
    <w:rsid w:val="00C9350B"/>
    <w:rsid w:val="00C93DCB"/>
    <w:rsid w:val="00C95409"/>
    <w:rsid w:val="00C9760F"/>
    <w:rsid w:val="00CA02E0"/>
    <w:rsid w:val="00CA1AF4"/>
    <w:rsid w:val="00CA2989"/>
    <w:rsid w:val="00CA3854"/>
    <w:rsid w:val="00CB0C93"/>
    <w:rsid w:val="00CB29F0"/>
    <w:rsid w:val="00CB2C40"/>
    <w:rsid w:val="00CB6961"/>
    <w:rsid w:val="00CB7AE5"/>
    <w:rsid w:val="00CC0930"/>
    <w:rsid w:val="00CC1AD1"/>
    <w:rsid w:val="00CC3123"/>
    <w:rsid w:val="00CC49BE"/>
    <w:rsid w:val="00CC75A7"/>
    <w:rsid w:val="00CD0196"/>
    <w:rsid w:val="00CD027D"/>
    <w:rsid w:val="00CD34D3"/>
    <w:rsid w:val="00CD3AE2"/>
    <w:rsid w:val="00CD47DF"/>
    <w:rsid w:val="00CE2C1F"/>
    <w:rsid w:val="00CE4A9C"/>
    <w:rsid w:val="00CE6572"/>
    <w:rsid w:val="00CE6916"/>
    <w:rsid w:val="00CE73CC"/>
    <w:rsid w:val="00CF0C71"/>
    <w:rsid w:val="00CF1A26"/>
    <w:rsid w:val="00CF21CA"/>
    <w:rsid w:val="00CF2F7D"/>
    <w:rsid w:val="00CF360A"/>
    <w:rsid w:val="00CF36F8"/>
    <w:rsid w:val="00CF3D5C"/>
    <w:rsid w:val="00CF492E"/>
    <w:rsid w:val="00CF5351"/>
    <w:rsid w:val="00CF5545"/>
    <w:rsid w:val="00CF5FA6"/>
    <w:rsid w:val="00CF7189"/>
    <w:rsid w:val="00D00110"/>
    <w:rsid w:val="00D010A0"/>
    <w:rsid w:val="00D01ABC"/>
    <w:rsid w:val="00D01CFF"/>
    <w:rsid w:val="00D046F7"/>
    <w:rsid w:val="00D04D9D"/>
    <w:rsid w:val="00D05983"/>
    <w:rsid w:val="00D062DE"/>
    <w:rsid w:val="00D06930"/>
    <w:rsid w:val="00D12074"/>
    <w:rsid w:val="00D1210F"/>
    <w:rsid w:val="00D13681"/>
    <w:rsid w:val="00D13A4C"/>
    <w:rsid w:val="00D13B2A"/>
    <w:rsid w:val="00D13FA8"/>
    <w:rsid w:val="00D1400C"/>
    <w:rsid w:val="00D1570D"/>
    <w:rsid w:val="00D16015"/>
    <w:rsid w:val="00D1683B"/>
    <w:rsid w:val="00D20A25"/>
    <w:rsid w:val="00D20CC9"/>
    <w:rsid w:val="00D21839"/>
    <w:rsid w:val="00D246BF"/>
    <w:rsid w:val="00D27B83"/>
    <w:rsid w:val="00D27FE1"/>
    <w:rsid w:val="00D3197F"/>
    <w:rsid w:val="00D35D88"/>
    <w:rsid w:val="00D36CB6"/>
    <w:rsid w:val="00D36D37"/>
    <w:rsid w:val="00D40011"/>
    <w:rsid w:val="00D40682"/>
    <w:rsid w:val="00D432CA"/>
    <w:rsid w:val="00D445F4"/>
    <w:rsid w:val="00D44B4A"/>
    <w:rsid w:val="00D45CF2"/>
    <w:rsid w:val="00D464D1"/>
    <w:rsid w:val="00D46548"/>
    <w:rsid w:val="00D4654A"/>
    <w:rsid w:val="00D47B7B"/>
    <w:rsid w:val="00D47E31"/>
    <w:rsid w:val="00D47F53"/>
    <w:rsid w:val="00D52F08"/>
    <w:rsid w:val="00D53E8E"/>
    <w:rsid w:val="00D542D2"/>
    <w:rsid w:val="00D545F9"/>
    <w:rsid w:val="00D55AD2"/>
    <w:rsid w:val="00D56F49"/>
    <w:rsid w:val="00D574FA"/>
    <w:rsid w:val="00D632D2"/>
    <w:rsid w:val="00D640F9"/>
    <w:rsid w:val="00D646C6"/>
    <w:rsid w:val="00D66D11"/>
    <w:rsid w:val="00D70F10"/>
    <w:rsid w:val="00D71FB3"/>
    <w:rsid w:val="00D740AF"/>
    <w:rsid w:val="00D7457F"/>
    <w:rsid w:val="00D751CD"/>
    <w:rsid w:val="00D751F8"/>
    <w:rsid w:val="00D80697"/>
    <w:rsid w:val="00D84D87"/>
    <w:rsid w:val="00D87A23"/>
    <w:rsid w:val="00D90485"/>
    <w:rsid w:val="00D907E0"/>
    <w:rsid w:val="00D90816"/>
    <w:rsid w:val="00D92A2D"/>
    <w:rsid w:val="00D9495F"/>
    <w:rsid w:val="00D96ACF"/>
    <w:rsid w:val="00D96F7B"/>
    <w:rsid w:val="00DA53E9"/>
    <w:rsid w:val="00DA54E6"/>
    <w:rsid w:val="00DA67A6"/>
    <w:rsid w:val="00DA6BDE"/>
    <w:rsid w:val="00DA71DC"/>
    <w:rsid w:val="00DB154A"/>
    <w:rsid w:val="00DB19F5"/>
    <w:rsid w:val="00DB210C"/>
    <w:rsid w:val="00DB27F5"/>
    <w:rsid w:val="00DB3367"/>
    <w:rsid w:val="00DB5060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1BE9"/>
    <w:rsid w:val="00DD36DC"/>
    <w:rsid w:val="00DD4FDC"/>
    <w:rsid w:val="00DE0F5A"/>
    <w:rsid w:val="00DE2C96"/>
    <w:rsid w:val="00DE3514"/>
    <w:rsid w:val="00DE42A2"/>
    <w:rsid w:val="00DE4C0F"/>
    <w:rsid w:val="00DE6432"/>
    <w:rsid w:val="00DE64ED"/>
    <w:rsid w:val="00DE73D9"/>
    <w:rsid w:val="00DE7FDA"/>
    <w:rsid w:val="00DF010A"/>
    <w:rsid w:val="00DF0F56"/>
    <w:rsid w:val="00DF37FB"/>
    <w:rsid w:val="00DF42A4"/>
    <w:rsid w:val="00DF58B3"/>
    <w:rsid w:val="00E02C60"/>
    <w:rsid w:val="00E04A63"/>
    <w:rsid w:val="00E07308"/>
    <w:rsid w:val="00E10C76"/>
    <w:rsid w:val="00E152AF"/>
    <w:rsid w:val="00E15FFE"/>
    <w:rsid w:val="00E2075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1DF"/>
    <w:rsid w:val="00E30CF2"/>
    <w:rsid w:val="00E30D20"/>
    <w:rsid w:val="00E323BA"/>
    <w:rsid w:val="00E34330"/>
    <w:rsid w:val="00E34B11"/>
    <w:rsid w:val="00E34D6F"/>
    <w:rsid w:val="00E358A2"/>
    <w:rsid w:val="00E3631A"/>
    <w:rsid w:val="00E37623"/>
    <w:rsid w:val="00E37B31"/>
    <w:rsid w:val="00E41A02"/>
    <w:rsid w:val="00E425AB"/>
    <w:rsid w:val="00E42B22"/>
    <w:rsid w:val="00E450F0"/>
    <w:rsid w:val="00E451F9"/>
    <w:rsid w:val="00E50AA7"/>
    <w:rsid w:val="00E51E31"/>
    <w:rsid w:val="00E53669"/>
    <w:rsid w:val="00E56DD0"/>
    <w:rsid w:val="00E570F3"/>
    <w:rsid w:val="00E570F8"/>
    <w:rsid w:val="00E579A1"/>
    <w:rsid w:val="00E6139D"/>
    <w:rsid w:val="00E629D6"/>
    <w:rsid w:val="00E62C6A"/>
    <w:rsid w:val="00E6403C"/>
    <w:rsid w:val="00E66EF0"/>
    <w:rsid w:val="00E67432"/>
    <w:rsid w:val="00E72B29"/>
    <w:rsid w:val="00E761B6"/>
    <w:rsid w:val="00E77D7F"/>
    <w:rsid w:val="00E8107F"/>
    <w:rsid w:val="00E817A3"/>
    <w:rsid w:val="00E81E1B"/>
    <w:rsid w:val="00E82523"/>
    <w:rsid w:val="00E82F58"/>
    <w:rsid w:val="00E8448E"/>
    <w:rsid w:val="00E86CC0"/>
    <w:rsid w:val="00E87281"/>
    <w:rsid w:val="00E928F3"/>
    <w:rsid w:val="00E93889"/>
    <w:rsid w:val="00E95B36"/>
    <w:rsid w:val="00E9653F"/>
    <w:rsid w:val="00EA1163"/>
    <w:rsid w:val="00EA12D3"/>
    <w:rsid w:val="00EA2AB4"/>
    <w:rsid w:val="00EA301A"/>
    <w:rsid w:val="00EA43E8"/>
    <w:rsid w:val="00EA59EA"/>
    <w:rsid w:val="00EA71BD"/>
    <w:rsid w:val="00EA794C"/>
    <w:rsid w:val="00EB18F5"/>
    <w:rsid w:val="00EB5383"/>
    <w:rsid w:val="00EB65D9"/>
    <w:rsid w:val="00EC0019"/>
    <w:rsid w:val="00EC20F1"/>
    <w:rsid w:val="00EC3389"/>
    <w:rsid w:val="00EC417E"/>
    <w:rsid w:val="00EC6389"/>
    <w:rsid w:val="00EC6873"/>
    <w:rsid w:val="00ED1875"/>
    <w:rsid w:val="00ED35BA"/>
    <w:rsid w:val="00ED3DC0"/>
    <w:rsid w:val="00ED4211"/>
    <w:rsid w:val="00ED4AFA"/>
    <w:rsid w:val="00ED50D5"/>
    <w:rsid w:val="00ED62E3"/>
    <w:rsid w:val="00EE26E0"/>
    <w:rsid w:val="00EE29B1"/>
    <w:rsid w:val="00EE2AFD"/>
    <w:rsid w:val="00EE37A8"/>
    <w:rsid w:val="00EE39B2"/>
    <w:rsid w:val="00EE56C3"/>
    <w:rsid w:val="00EF019C"/>
    <w:rsid w:val="00EF124E"/>
    <w:rsid w:val="00EF1D08"/>
    <w:rsid w:val="00EF280A"/>
    <w:rsid w:val="00EF4508"/>
    <w:rsid w:val="00EF4B3B"/>
    <w:rsid w:val="00EF4C60"/>
    <w:rsid w:val="00EF5C73"/>
    <w:rsid w:val="00EF694C"/>
    <w:rsid w:val="00EF7F74"/>
    <w:rsid w:val="00F0318E"/>
    <w:rsid w:val="00F042EB"/>
    <w:rsid w:val="00F045C8"/>
    <w:rsid w:val="00F04655"/>
    <w:rsid w:val="00F059B7"/>
    <w:rsid w:val="00F06FA9"/>
    <w:rsid w:val="00F119BC"/>
    <w:rsid w:val="00F11CF2"/>
    <w:rsid w:val="00F13CE5"/>
    <w:rsid w:val="00F13E7C"/>
    <w:rsid w:val="00F14204"/>
    <w:rsid w:val="00F23A89"/>
    <w:rsid w:val="00F272E8"/>
    <w:rsid w:val="00F276C9"/>
    <w:rsid w:val="00F3174B"/>
    <w:rsid w:val="00F31C30"/>
    <w:rsid w:val="00F31DBC"/>
    <w:rsid w:val="00F32531"/>
    <w:rsid w:val="00F33E7F"/>
    <w:rsid w:val="00F34870"/>
    <w:rsid w:val="00F37F0C"/>
    <w:rsid w:val="00F4526D"/>
    <w:rsid w:val="00F46284"/>
    <w:rsid w:val="00F47232"/>
    <w:rsid w:val="00F472A8"/>
    <w:rsid w:val="00F5029C"/>
    <w:rsid w:val="00F50A5A"/>
    <w:rsid w:val="00F513C4"/>
    <w:rsid w:val="00F5256C"/>
    <w:rsid w:val="00F5398F"/>
    <w:rsid w:val="00F54444"/>
    <w:rsid w:val="00F54881"/>
    <w:rsid w:val="00F55FE4"/>
    <w:rsid w:val="00F5683B"/>
    <w:rsid w:val="00F56A06"/>
    <w:rsid w:val="00F573A2"/>
    <w:rsid w:val="00F6269B"/>
    <w:rsid w:val="00F626C4"/>
    <w:rsid w:val="00F62BAF"/>
    <w:rsid w:val="00F6359A"/>
    <w:rsid w:val="00F63AC5"/>
    <w:rsid w:val="00F65789"/>
    <w:rsid w:val="00F6774C"/>
    <w:rsid w:val="00F71A3A"/>
    <w:rsid w:val="00F723CC"/>
    <w:rsid w:val="00F725C6"/>
    <w:rsid w:val="00F7335A"/>
    <w:rsid w:val="00F743F1"/>
    <w:rsid w:val="00F75592"/>
    <w:rsid w:val="00F763FA"/>
    <w:rsid w:val="00F76CC9"/>
    <w:rsid w:val="00F77D16"/>
    <w:rsid w:val="00F800B7"/>
    <w:rsid w:val="00F8253B"/>
    <w:rsid w:val="00F8440A"/>
    <w:rsid w:val="00F84B85"/>
    <w:rsid w:val="00F859CA"/>
    <w:rsid w:val="00F86CC4"/>
    <w:rsid w:val="00F87750"/>
    <w:rsid w:val="00F900CB"/>
    <w:rsid w:val="00F90CEE"/>
    <w:rsid w:val="00F91B35"/>
    <w:rsid w:val="00F92D75"/>
    <w:rsid w:val="00F96345"/>
    <w:rsid w:val="00F97A8E"/>
    <w:rsid w:val="00FA50C5"/>
    <w:rsid w:val="00FB04C0"/>
    <w:rsid w:val="00FB0D8F"/>
    <w:rsid w:val="00FB0E22"/>
    <w:rsid w:val="00FB295F"/>
    <w:rsid w:val="00FB2E9D"/>
    <w:rsid w:val="00FC2578"/>
    <w:rsid w:val="00FC2DC7"/>
    <w:rsid w:val="00FC4424"/>
    <w:rsid w:val="00FC59C1"/>
    <w:rsid w:val="00FC7740"/>
    <w:rsid w:val="00FD1C0E"/>
    <w:rsid w:val="00FD44B1"/>
    <w:rsid w:val="00FD5C46"/>
    <w:rsid w:val="00FD6497"/>
    <w:rsid w:val="00FD6ACD"/>
    <w:rsid w:val="00FE0DF2"/>
    <w:rsid w:val="00FE1469"/>
    <w:rsid w:val="00FE468B"/>
    <w:rsid w:val="00FE6E9E"/>
    <w:rsid w:val="00FE7455"/>
    <w:rsid w:val="00FE774F"/>
    <w:rsid w:val="00FF1682"/>
    <w:rsid w:val="00FF1D6D"/>
    <w:rsid w:val="00FF2C02"/>
    <w:rsid w:val="00FF32AF"/>
    <w:rsid w:val="00FF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21C52B-CE6D-4603-8ED5-6B9EF0C09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5C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  <w:style w:type="paragraph" w:customStyle="1" w:styleId="Default">
    <w:name w:val="Default"/>
    <w:rsid w:val="00D27F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8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C04DB8-B96F-4E2C-A724-3A8061B9A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3680</TotalTime>
  <Pages>1</Pages>
  <Words>516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yacin</cp:lastModifiedBy>
  <cp:revision>389</cp:revision>
  <dcterms:created xsi:type="dcterms:W3CDTF">2014-05-02T20:48:00Z</dcterms:created>
  <dcterms:modified xsi:type="dcterms:W3CDTF">2015-10-07T10:07:00Z</dcterms:modified>
</cp:coreProperties>
</file>