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872" w:rsidRPr="006038A7" w:rsidRDefault="00934B6F" w:rsidP="006038A7">
      <w:pPr>
        <w:spacing w:after="0"/>
      </w:pPr>
      <w:r w:rsidRPr="00934B6F">
        <w:rPr>
          <w:b/>
          <w:bCs/>
          <w:sz w:val="28"/>
          <w:szCs w:val="28"/>
          <w:u w:val="single"/>
        </w:rPr>
        <w:t>KYSTE FONCTIONNEL :</w:t>
      </w:r>
      <w:r w:rsidR="006038A7">
        <w:rPr>
          <w:b/>
          <w:bCs/>
          <w:sz w:val="28"/>
          <w:szCs w:val="28"/>
        </w:rPr>
        <w:t xml:space="preserve"> </w:t>
      </w:r>
      <w:r w:rsidR="006038A7">
        <w:rPr>
          <w:b/>
          <w:bCs/>
          <w:sz w:val="24"/>
          <w:szCs w:val="24"/>
          <w:highlight w:val="yellow"/>
        </w:rPr>
        <w:t>t</w:t>
      </w:r>
      <w:r w:rsidR="006038A7" w:rsidRPr="006038A7">
        <w:rPr>
          <w:b/>
          <w:bCs/>
          <w:sz w:val="24"/>
          <w:szCs w:val="24"/>
          <w:highlight w:val="yellow"/>
        </w:rPr>
        <w:t>oujours bénin</w:t>
      </w:r>
    </w:p>
    <w:p w:rsidR="00934B6F" w:rsidRPr="00221C42" w:rsidRDefault="00221C42" w:rsidP="009A1A2C">
      <w:pPr>
        <w:spacing w:after="0"/>
        <w:rPr>
          <w:b/>
          <w:bCs/>
        </w:rPr>
      </w:pPr>
      <w:r w:rsidRPr="00221C42">
        <w:rPr>
          <w:b/>
          <w:bCs/>
        </w:rPr>
        <w:t xml:space="preserve">Transformation kystique </w:t>
      </w:r>
      <w:r w:rsidR="005443E6">
        <w:rPr>
          <w:b/>
          <w:bCs/>
        </w:rPr>
        <w:t xml:space="preserve">(diamètre &gt; 3 cm) </w:t>
      </w:r>
      <w:r w:rsidRPr="00221C42">
        <w:rPr>
          <w:b/>
          <w:bCs/>
        </w:rPr>
        <w:t>d’un follicule ou d’un corps jaune</w:t>
      </w:r>
      <w:r w:rsidR="005443E6">
        <w:rPr>
          <w:b/>
          <w:bCs/>
        </w:rPr>
        <w:t> :</w:t>
      </w:r>
    </w:p>
    <w:p w:rsidR="00221C42" w:rsidRDefault="00584662" w:rsidP="009A1A2C">
      <w:pPr>
        <w:spacing w:after="0"/>
      </w:pPr>
      <w:r>
        <w:t xml:space="preserve">  </w:t>
      </w:r>
      <w:r w:rsidR="00221C42">
        <w:t xml:space="preserve">- Follicule </w:t>
      </w:r>
      <w:r w:rsidR="00221C42">
        <w:sym w:font="Wingdings" w:char="F0E0"/>
      </w:r>
      <w:r w:rsidR="00221C42">
        <w:t xml:space="preserve"> Kyste folliculaire (1</w:t>
      </w:r>
      <w:r w:rsidR="00221C42" w:rsidRPr="00221C42">
        <w:rPr>
          <w:vertAlign w:val="superscript"/>
        </w:rPr>
        <w:t>ère</w:t>
      </w:r>
      <w:r w:rsidR="00221C42">
        <w:t xml:space="preserve"> partie du cycle)</w:t>
      </w:r>
    </w:p>
    <w:p w:rsidR="00221C42" w:rsidRDefault="00584662" w:rsidP="009A1A2C">
      <w:pPr>
        <w:spacing w:after="0"/>
      </w:pPr>
      <w:r>
        <w:t xml:space="preserve">  </w:t>
      </w:r>
      <w:r w:rsidR="00221C42">
        <w:t xml:space="preserve">- Corps jaune </w:t>
      </w:r>
      <w:r w:rsidR="00221C42">
        <w:sym w:font="Wingdings" w:char="F0E0"/>
      </w:r>
      <w:r w:rsidR="00221C42">
        <w:t xml:space="preserve"> Kyste lutéal (2</w:t>
      </w:r>
      <w:r w:rsidR="00221C42" w:rsidRPr="00221C42">
        <w:rPr>
          <w:vertAlign w:val="superscript"/>
        </w:rPr>
        <w:t>ème</w:t>
      </w:r>
      <w:r w:rsidR="00221C42">
        <w:t xml:space="preserve"> partie du cycle)</w:t>
      </w:r>
    </w:p>
    <w:p w:rsidR="00AC3E39" w:rsidRPr="00AC3E39" w:rsidRDefault="00AC3E39" w:rsidP="009A1A2C">
      <w:pPr>
        <w:spacing w:after="0"/>
        <w:rPr>
          <w:b/>
          <w:bCs/>
          <w:u w:val="single"/>
        </w:rPr>
      </w:pPr>
      <w:r w:rsidRPr="00AC3E39">
        <w:rPr>
          <w:b/>
          <w:bCs/>
          <w:u w:val="single"/>
        </w:rPr>
        <w:t>Clinique :</w:t>
      </w:r>
    </w:p>
    <w:p w:rsidR="00584662" w:rsidRDefault="00AC3E39" w:rsidP="009A1A2C">
      <w:pPr>
        <w:spacing w:after="0"/>
      </w:pPr>
      <w:r>
        <w:t xml:space="preserve">- </w:t>
      </w:r>
      <w:r w:rsidR="00584662" w:rsidRPr="005A7B42">
        <w:rPr>
          <w:highlight w:val="yellow"/>
        </w:rPr>
        <w:t>Asymptomatique</w:t>
      </w:r>
    </w:p>
    <w:p w:rsidR="00584662" w:rsidRPr="00584662" w:rsidRDefault="00584662" w:rsidP="009A1A2C">
      <w:pPr>
        <w:spacing w:after="0"/>
        <w:rPr>
          <w:b/>
          <w:bCs/>
          <w:u w:val="single"/>
        </w:rPr>
      </w:pPr>
      <w:r w:rsidRPr="00584662">
        <w:rPr>
          <w:b/>
          <w:bCs/>
          <w:u w:val="single"/>
        </w:rPr>
        <w:t>Traitement :</w:t>
      </w:r>
    </w:p>
    <w:p w:rsidR="00221C42" w:rsidRDefault="00AC3E39" w:rsidP="009A1A2C">
      <w:pPr>
        <w:spacing w:after="0"/>
      </w:pPr>
      <w:r>
        <w:t>- Abstention thérapeutique</w:t>
      </w:r>
    </w:p>
    <w:p w:rsidR="00183DDC" w:rsidRDefault="00AC3E39" w:rsidP="00183DDC">
      <w:pPr>
        <w:spacing w:after="0"/>
      </w:pPr>
      <w:r w:rsidRPr="006639DC">
        <w:rPr>
          <w:highlight w:val="yellow"/>
        </w:rPr>
        <w:t>- Régresse</w:t>
      </w:r>
      <w:r>
        <w:t xml:space="preserve"> spontanément</w:t>
      </w:r>
      <w:r w:rsidR="00183DDC">
        <w:t xml:space="preserve"> en quelques semaines sans complications</w:t>
      </w:r>
    </w:p>
    <w:p w:rsidR="00AC3E39" w:rsidRDefault="00AC3E39" w:rsidP="009A1A2C">
      <w:pPr>
        <w:spacing w:after="0"/>
      </w:pPr>
      <w:r>
        <w:t xml:space="preserve">- </w:t>
      </w:r>
      <w:r w:rsidR="00EC6959">
        <w:t>Contrôle échographique dans 3 mois</w:t>
      </w:r>
      <w:r w:rsidR="005A7B42">
        <w:t xml:space="preserve"> </w:t>
      </w:r>
      <w:r w:rsidR="005A7B42">
        <w:sym w:font="Wingdings" w:char="F0E0"/>
      </w:r>
      <w:r w:rsidR="005A7B42">
        <w:t xml:space="preserve"> Si persistance : </w:t>
      </w:r>
      <w:r w:rsidR="00EC6959">
        <w:t>évoquer un kyste organique</w:t>
      </w:r>
    </w:p>
    <w:p w:rsidR="006038A7" w:rsidRDefault="006038A7" w:rsidP="009A1A2C">
      <w:pPr>
        <w:spacing w:after="0"/>
      </w:pPr>
    </w:p>
    <w:p w:rsidR="009D6872" w:rsidRPr="005A7B42" w:rsidRDefault="00934B6F" w:rsidP="009A1A2C">
      <w:pPr>
        <w:spacing w:after="0"/>
        <w:rPr>
          <w:sz w:val="24"/>
          <w:szCs w:val="24"/>
        </w:rPr>
      </w:pPr>
      <w:r w:rsidRPr="00934B6F">
        <w:rPr>
          <w:b/>
          <w:bCs/>
          <w:sz w:val="28"/>
          <w:szCs w:val="28"/>
          <w:u w:val="single"/>
        </w:rPr>
        <w:t>KYSTE ORGANIQUE :</w:t>
      </w:r>
      <w:r w:rsidR="005A7B42">
        <w:rPr>
          <w:sz w:val="24"/>
          <w:szCs w:val="24"/>
        </w:rPr>
        <w:t xml:space="preserve"> </w:t>
      </w:r>
      <w:r w:rsidR="005A7B42" w:rsidRPr="009A7087">
        <w:rPr>
          <w:b/>
          <w:bCs/>
          <w:sz w:val="24"/>
          <w:szCs w:val="24"/>
        </w:rPr>
        <w:t xml:space="preserve">bénin </w:t>
      </w:r>
      <w:r w:rsidR="009A7087" w:rsidRPr="009A7087">
        <w:rPr>
          <w:b/>
          <w:bCs/>
          <w:sz w:val="24"/>
          <w:szCs w:val="24"/>
        </w:rPr>
        <w:t>+++, malin</w:t>
      </w:r>
      <w:r w:rsidR="005A7B42" w:rsidRPr="009A7087">
        <w:rPr>
          <w:b/>
          <w:bCs/>
          <w:sz w:val="24"/>
          <w:szCs w:val="24"/>
        </w:rPr>
        <w:t>,</w:t>
      </w:r>
      <w:r w:rsidR="009A7087" w:rsidRPr="009A7087">
        <w:rPr>
          <w:b/>
          <w:bCs/>
          <w:sz w:val="24"/>
          <w:szCs w:val="24"/>
        </w:rPr>
        <w:t xml:space="preserve"> ou</w:t>
      </w:r>
      <w:r w:rsidR="005A7B42" w:rsidRPr="009A7087">
        <w:rPr>
          <w:b/>
          <w:bCs/>
          <w:sz w:val="24"/>
          <w:szCs w:val="24"/>
        </w:rPr>
        <w:t xml:space="preserve"> borde</w:t>
      </w:r>
      <w:r w:rsidR="009A7087" w:rsidRPr="009A7087">
        <w:rPr>
          <w:b/>
          <w:bCs/>
          <w:sz w:val="24"/>
          <w:szCs w:val="24"/>
        </w:rPr>
        <w:t>r</w:t>
      </w:r>
      <w:r w:rsidR="005A7B42" w:rsidRPr="009A7087">
        <w:rPr>
          <w:b/>
          <w:bCs/>
          <w:sz w:val="24"/>
          <w:szCs w:val="24"/>
        </w:rPr>
        <w:t>line</w:t>
      </w:r>
    </w:p>
    <w:p w:rsidR="00934B6F" w:rsidRPr="009A7087" w:rsidRDefault="009A7087" w:rsidP="00934B6F">
      <w:pPr>
        <w:spacing w:after="0"/>
      </w:pPr>
      <w:r w:rsidRPr="009A7087">
        <w:rPr>
          <w:b/>
          <w:bCs/>
          <w:sz w:val="28"/>
          <w:szCs w:val="28"/>
          <w:u w:val="single"/>
        </w:rPr>
        <w:t>Anatomopathologie :</w:t>
      </w:r>
    </w:p>
    <w:p w:rsidR="00D922E9" w:rsidRPr="003755FE" w:rsidRDefault="003755FE" w:rsidP="00D922E9">
      <w:pPr>
        <w:spacing w:after="0"/>
        <w:rPr>
          <w:b/>
          <w:bCs/>
          <w:sz w:val="24"/>
          <w:szCs w:val="24"/>
          <w:u w:val="single"/>
        </w:rPr>
      </w:pPr>
      <w:r w:rsidRPr="002E2BBC">
        <w:rPr>
          <w:b/>
          <w:bCs/>
          <w:sz w:val="24"/>
          <w:szCs w:val="24"/>
          <w:highlight w:val="cyan"/>
          <w:u w:val="single"/>
        </w:rPr>
        <w:t xml:space="preserve">1. </w:t>
      </w:r>
      <w:r w:rsidR="00D922E9" w:rsidRPr="002E2BBC">
        <w:rPr>
          <w:b/>
          <w:bCs/>
          <w:sz w:val="24"/>
          <w:szCs w:val="24"/>
          <w:highlight w:val="cyan"/>
          <w:u w:val="single"/>
        </w:rPr>
        <w:t xml:space="preserve">Tumeurs </w:t>
      </w:r>
      <w:r w:rsidR="002E52C2" w:rsidRPr="002E2BBC">
        <w:rPr>
          <w:b/>
          <w:bCs/>
          <w:sz w:val="24"/>
          <w:szCs w:val="24"/>
          <w:highlight w:val="cyan"/>
          <w:u w:val="single"/>
        </w:rPr>
        <w:t>épithéliales</w:t>
      </w:r>
      <w:r w:rsidR="00D922E9" w:rsidRPr="002E2BBC">
        <w:rPr>
          <w:b/>
          <w:bCs/>
          <w:sz w:val="24"/>
          <w:szCs w:val="24"/>
          <w:highlight w:val="cyan"/>
          <w:u w:val="single"/>
        </w:rPr>
        <w:t> :</w:t>
      </w:r>
    </w:p>
    <w:p w:rsidR="00D922E9" w:rsidRPr="002E52C2" w:rsidRDefault="00B62875" w:rsidP="006F5174">
      <w:pPr>
        <w:spacing w:after="0"/>
      </w:pPr>
      <w:r>
        <w:rPr>
          <w:b/>
          <w:bCs/>
        </w:rPr>
        <w:t xml:space="preserve">   </w:t>
      </w:r>
      <w:r w:rsidR="003755FE">
        <w:rPr>
          <w:b/>
          <w:bCs/>
        </w:rPr>
        <w:t xml:space="preserve">  </w:t>
      </w:r>
      <w:r w:rsidR="006F5174">
        <w:rPr>
          <w:b/>
          <w:bCs/>
        </w:rPr>
        <w:t>S</w:t>
      </w:r>
      <w:r w:rsidR="002E52C2">
        <w:rPr>
          <w:b/>
          <w:bCs/>
        </w:rPr>
        <w:t>éreuses +++ :</w:t>
      </w:r>
      <w:r w:rsidR="00D922E9" w:rsidRPr="002E52C2">
        <w:t xml:space="preserve"> prolifération de cellules rappelant l’épithélium tubaire </w:t>
      </w:r>
    </w:p>
    <w:p w:rsidR="00D922E9" w:rsidRPr="002E52C2" w:rsidRDefault="00B62875" w:rsidP="00B62875">
      <w:pPr>
        <w:spacing w:after="0"/>
      </w:pPr>
      <w:r>
        <w:t xml:space="preserve">     - </w:t>
      </w:r>
      <w:r w:rsidR="00D922E9" w:rsidRPr="002E52C2">
        <w:t>Bénigne</w:t>
      </w:r>
      <w:r>
        <w:t xml:space="preserve"> +++ </w:t>
      </w:r>
      <w:r w:rsidR="00D922E9" w:rsidRPr="002E52C2">
        <w:t>: cystadénome séreux</w:t>
      </w:r>
      <w:r w:rsidR="00D922E9" w:rsidRPr="002E52C2">
        <w:rPr>
          <w:b/>
          <w:bCs/>
          <w:vertAlign w:val="superscript"/>
        </w:rPr>
        <w:t xml:space="preserve"> </w:t>
      </w:r>
    </w:p>
    <w:p w:rsidR="00D922E9" w:rsidRPr="002E52C2" w:rsidRDefault="00B62875" w:rsidP="00D922E9">
      <w:pPr>
        <w:spacing w:after="0"/>
      </w:pPr>
      <w:r>
        <w:t xml:space="preserve">     - </w:t>
      </w:r>
      <w:r w:rsidR="00D922E9" w:rsidRPr="002E52C2">
        <w:t>Maligne : cystadénocarcinome séreux</w:t>
      </w:r>
    </w:p>
    <w:p w:rsidR="00D922E9" w:rsidRPr="002E52C2" w:rsidRDefault="00B62875" w:rsidP="003A7F59">
      <w:pPr>
        <w:spacing w:after="0"/>
      </w:pPr>
      <w:r>
        <w:rPr>
          <w:b/>
          <w:bCs/>
        </w:rPr>
        <w:t xml:space="preserve">   </w:t>
      </w:r>
      <w:r w:rsidR="003755FE">
        <w:rPr>
          <w:b/>
          <w:bCs/>
        </w:rPr>
        <w:t xml:space="preserve">  </w:t>
      </w:r>
      <w:r w:rsidR="00D922E9" w:rsidRPr="002E52C2">
        <w:rPr>
          <w:b/>
          <w:bCs/>
        </w:rPr>
        <w:t xml:space="preserve">Mucineuses : </w:t>
      </w:r>
      <w:r w:rsidR="003A7F59">
        <w:t>p</w:t>
      </w:r>
      <w:r w:rsidR="00D922E9" w:rsidRPr="002E52C2">
        <w:t>rolifération de cellules muco</w:t>
      </w:r>
      <w:r w:rsidR="002E52C2">
        <w:t>-</w:t>
      </w:r>
      <w:r w:rsidR="00D922E9" w:rsidRPr="002E52C2">
        <w:t>séc</w:t>
      </w:r>
      <w:r w:rsidR="002E52C2">
        <w:t>rétantes</w:t>
      </w:r>
    </w:p>
    <w:p w:rsidR="00D922E9" w:rsidRPr="002E52C2" w:rsidRDefault="00B62875" w:rsidP="00D922E9">
      <w:pPr>
        <w:spacing w:after="0"/>
      </w:pPr>
      <w:r>
        <w:t xml:space="preserve">     - </w:t>
      </w:r>
      <w:r w:rsidR="00D922E9" w:rsidRPr="002E52C2">
        <w:t xml:space="preserve">Bénigne : cystadénome mucineux </w:t>
      </w:r>
    </w:p>
    <w:p w:rsidR="00D922E9" w:rsidRPr="002E52C2" w:rsidRDefault="00B62875" w:rsidP="00D922E9">
      <w:pPr>
        <w:spacing w:after="0"/>
      </w:pPr>
      <w:r>
        <w:t xml:space="preserve">     - </w:t>
      </w:r>
      <w:r w:rsidR="00D922E9" w:rsidRPr="002E52C2">
        <w:t xml:space="preserve">Maligne : cystadénocarcinome mucineux </w:t>
      </w:r>
    </w:p>
    <w:p w:rsidR="00D922E9" w:rsidRPr="002E52C2" w:rsidRDefault="00B62875" w:rsidP="006F5174">
      <w:pPr>
        <w:spacing w:after="0"/>
      </w:pPr>
      <w:r>
        <w:rPr>
          <w:b/>
          <w:bCs/>
        </w:rPr>
        <w:t xml:space="preserve">   </w:t>
      </w:r>
      <w:r w:rsidR="003755FE">
        <w:rPr>
          <w:b/>
          <w:bCs/>
        </w:rPr>
        <w:t xml:space="preserve">  </w:t>
      </w:r>
      <w:r w:rsidR="006F5174">
        <w:rPr>
          <w:b/>
          <w:bCs/>
        </w:rPr>
        <w:t>E</w:t>
      </w:r>
      <w:r w:rsidR="00D922E9" w:rsidRPr="002E52C2">
        <w:rPr>
          <w:b/>
          <w:bCs/>
        </w:rPr>
        <w:t xml:space="preserve">ndométrioïdes </w:t>
      </w:r>
      <w:r w:rsidR="003A7F59">
        <w:t>:</w:t>
      </w:r>
    </w:p>
    <w:p w:rsidR="00D922E9" w:rsidRPr="002E52C2" w:rsidRDefault="00B62875" w:rsidP="00D922E9">
      <w:pPr>
        <w:spacing w:after="0"/>
      </w:pPr>
      <w:r>
        <w:t xml:space="preserve">     - </w:t>
      </w:r>
      <w:r w:rsidR="00F05EBB">
        <w:t>Bénigne : k</w:t>
      </w:r>
      <w:r w:rsidR="00D922E9" w:rsidRPr="002E52C2">
        <w:t>yste endométrial bénin (endométriome)</w:t>
      </w:r>
    </w:p>
    <w:p w:rsidR="00D922E9" w:rsidRDefault="00B62875" w:rsidP="00D922E9">
      <w:pPr>
        <w:spacing w:after="0"/>
      </w:pPr>
      <w:r>
        <w:t xml:space="preserve">     - </w:t>
      </w:r>
      <w:r w:rsidR="00F05EBB">
        <w:t>Maligne : a</w:t>
      </w:r>
      <w:r w:rsidR="00D922E9" w:rsidRPr="002E52C2">
        <w:t xml:space="preserve">dénocarcinome </w:t>
      </w:r>
      <w:r w:rsidR="00C644FE">
        <w:t>endométrioïde</w:t>
      </w:r>
    </w:p>
    <w:p w:rsidR="00C644FE" w:rsidRPr="00C26DDE" w:rsidRDefault="00C644FE" w:rsidP="00D922E9">
      <w:pPr>
        <w:spacing w:after="0"/>
        <w:rPr>
          <w:b/>
          <w:bCs/>
        </w:rPr>
      </w:pPr>
      <w:r w:rsidRPr="00C26DDE">
        <w:rPr>
          <w:b/>
          <w:bCs/>
        </w:rPr>
        <w:t xml:space="preserve">     T</w:t>
      </w:r>
      <w:r w:rsidR="003F354E" w:rsidRPr="00C26DDE">
        <w:rPr>
          <w:b/>
          <w:bCs/>
        </w:rPr>
        <w:t xml:space="preserve">umeurs </w:t>
      </w:r>
      <w:r w:rsidR="00C26DDE" w:rsidRPr="00C26DDE">
        <w:rPr>
          <w:b/>
          <w:bCs/>
        </w:rPr>
        <w:t>à cellules claires :</w:t>
      </w:r>
    </w:p>
    <w:p w:rsidR="00C26DDE" w:rsidRDefault="00C26DDE" w:rsidP="00D922E9">
      <w:pPr>
        <w:spacing w:after="0"/>
      </w:pPr>
      <w:r>
        <w:t xml:space="preserve">     - Adénocarcinome à cellules claires</w:t>
      </w:r>
    </w:p>
    <w:p w:rsidR="00C26DDE" w:rsidRPr="00FD1422" w:rsidRDefault="00C26DDE" w:rsidP="00D922E9">
      <w:pPr>
        <w:spacing w:after="0"/>
        <w:rPr>
          <w:b/>
          <w:bCs/>
        </w:rPr>
      </w:pPr>
      <w:r w:rsidRPr="00FD1422">
        <w:rPr>
          <w:b/>
          <w:bCs/>
        </w:rPr>
        <w:t xml:space="preserve">     Tumeur de Brenner :</w:t>
      </w:r>
      <w:r w:rsidR="000001F7">
        <w:rPr>
          <w:b/>
          <w:bCs/>
        </w:rPr>
        <w:t xml:space="preserve"> </w:t>
      </w:r>
      <w:r w:rsidR="000001F7" w:rsidRPr="000001F7">
        <w:rPr>
          <w:highlight w:val="yellow"/>
        </w:rPr>
        <w:t>bénigne</w:t>
      </w:r>
    </w:p>
    <w:p w:rsidR="00C26DDE" w:rsidRDefault="00C26DDE" w:rsidP="000001F7">
      <w:pPr>
        <w:spacing w:after="0"/>
      </w:pPr>
      <w:r>
        <w:t xml:space="preserve">     - </w:t>
      </w:r>
      <w:r w:rsidR="00FD1422" w:rsidRPr="00FD1422">
        <w:t>Développé</w:t>
      </w:r>
      <w:r w:rsidR="00FD1422">
        <w:t>e</w:t>
      </w:r>
      <w:r w:rsidR="00FD1422" w:rsidRPr="00FD1422">
        <w:t xml:space="preserve"> aux dépens d’un</w:t>
      </w:r>
      <w:r w:rsidR="00FD1422">
        <w:t xml:space="preserve"> follicule de</w:t>
      </w:r>
      <w:r w:rsidR="00FD1422" w:rsidRPr="00FD1422">
        <w:t xml:space="preserve"> Graaf</w:t>
      </w:r>
    </w:p>
    <w:p w:rsidR="001C577E" w:rsidRDefault="001C577E" w:rsidP="000001F7">
      <w:pPr>
        <w:spacing w:after="0"/>
      </w:pPr>
      <w:r w:rsidRPr="00C55973">
        <w:rPr>
          <w:b/>
          <w:bCs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309CEE" wp14:editId="2B015D2F">
                <wp:simplePos x="0" y="0"/>
                <wp:positionH relativeFrom="column">
                  <wp:posOffset>1449705</wp:posOffset>
                </wp:positionH>
                <wp:positionV relativeFrom="paragraph">
                  <wp:posOffset>180340</wp:posOffset>
                </wp:positionV>
                <wp:extent cx="3510280" cy="1403985"/>
                <wp:effectExtent l="0" t="0" r="13970" b="24130"/>
                <wp:wrapNone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2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5973" w:rsidRPr="009B7D5B" w:rsidRDefault="00C55973" w:rsidP="009B7D5B">
                            <w:pPr>
                              <w:spacing w:after="0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9B7D5B">
                              <w:rPr>
                                <w:b/>
                                <w:bCs/>
                                <w:u w:val="single"/>
                              </w:rPr>
                              <w:t>Critères de malignité des tumeurs épithéliales :</w:t>
                            </w:r>
                          </w:p>
                          <w:p w:rsidR="00C55973" w:rsidRDefault="00C55973" w:rsidP="009B7D5B">
                            <w:pPr>
                              <w:spacing w:after="0"/>
                            </w:pPr>
                            <w:r>
                              <w:t>- Zones solides et nécrosé</w:t>
                            </w:r>
                            <w:r w:rsidR="00AE354C">
                              <w:t>e</w:t>
                            </w:r>
                            <w:r>
                              <w:t>s</w:t>
                            </w:r>
                          </w:p>
                          <w:p w:rsidR="00AE354C" w:rsidRDefault="00AE354C" w:rsidP="009B7D5B">
                            <w:pPr>
                              <w:spacing w:after="0"/>
                            </w:pPr>
                            <w:r>
                              <w:t xml:space="preserve">- Epithélium </w:t>
                            </w:r>
                            <w:r w:rsidRPr="00257324">
                              <w:rPr>
                                <w:highlight w:val="yellow"/>
                              </w:rPr>
                              <w:t>pluristratifié</w:t>
                            </w:r>
                            <w:r>
                              <w:t xml:space="preserve"> avec anomalies cyto-nucléaires</w:t>
                            </w:r>
                          </w:p>
                          <w:p w:rsidR="00AE354C" w:rsidRDefault="00AE354C" w:rsidP="009B7D5B">
                            <w:pPr>
                              <w:spacing w:after="0"/>
                            </w:pPr>
                            <w:r w:rsidRPr="002E2BBC">
                              <w:rPr>
                                <w:highlight w:val="yellow"/>
                              </w:rPr>
                              <w:t>- Végétations papillaires exophytiques</w:t>
                            </w:r>
                          </w:p>
                          <w:p w:rsidR="00AE354C" w:rsidRDefault="00AE354C" w:rsidP="009B7D5B">
                            <w:pPr>
                              <w:spacing w:after="0"/>
                            </w:pPr>
                            <w:r>
                              <w:t xml:space="preserve">- </w:t>
                            </w:r>
                            <w:r w:rsidR="009B7D5B">
                              <w:t>Envahissement du stroma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3309CE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14.15pt;margin-top:14.2pt;width:276.4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">
                <v:textbox style="mso-fit-shape-to-text:t">
                  <w:txbxContent>
                    <w:p w:rsidR="00C55973" w:rsidRPr="009B7D5B" w:rsidRDefault="00C55973" w:rsidP="009B7D5B">
                      <w:pPr>
                        <w:spacing w:after="0"/>
                        <w:rPr>
                          <w:b/>
                          <w:bCs/>
                          <w:u w:val="single"/>
                        </w:rPr>
                      </w:pPr>
                      <w:r w:rsidRPr="009B7D5B">
                        <w:rPr>
                          <w:b/>
                          <w:bCs/>
                          <w:u w:val="single"/>
                        </w:rPr>
                        <w:t>Critères de malignité des tumeurs épithéliales :</w:t>
                      </w:r>
                    </w:p>
                    <w:p w:rsidR="00C55973" w:rsidRDefault="00C55973" w:rsidP="009B7D5B">
                      <w:pPr>
                        <w:spacing w:after="0"/>
                      </w:pPr>
                      <w:r>
                        <w:t>- Zones solides et nécrosé</w:t>
                      </w:r>
                      <w:r w:rsidR="00AE354C">
                        <w:t>e</w:t>
                      </w:r>
                      <w:r>
                        <w:t>s</w:t>
                      </w:r>
                    </w:p>
                    <w:p w:rsidR="00AE354C" w:rsidRDefault="00AE354C" w:rsidP="009B7D5B">
                      <w:pPr>
                        <w:spacing w:after="0"/>
                      </w:pPr>
                      <w:r>
                        <w:t xml:space="preserve">- Epithélium </w:t>
                      </w:r>
                      <w:r w:rsidRPr="00257324">
                        <w:rPr>
                          <w:highlight w:val="yellow"/>
                        </w:rPr>
                        <w:t>pluristratifié</w:t>
                      </w:r>
                      <w:r>
                        <w:t xml:space="preserve"> avec anomalies cyto-nucléaires</w:t>
                      </w:r>
                    </w:p>
                    <w:p w:rsidR="00AE354C" w:rsidRDefault="00AE354C" w:rsidP="009B7D5B">
                      <w:pPr>
                        <w:spacing w:after="0"/>
                      </w:pPr>
                      <w:r w:rsidRPr="002E2BBC">
                        <w:rPr>
                          <w:highlight w:val="yellow"/>
                        </w:rPr>
                        <w:t>- Végétations papillaires exophytiques</w:t>
                      </w:r>
                    </w:p>
                    <w:p w:rsidR="00AE354C" w:rsidRDefault="00AE354C" w:rsidP="009B7D5B">
                      <w:pPr>
                        <w:spacing w:after="0"/>
                      </w:pPr>
                      <w:r>
                        <w:t xml:space="preserve">- </w:t>
                      </w:r>
                      <w:r w:rsidR="009B7D5B">
                        <w:t>Envahissement du stroma</w:t>
                      </w:r>
                    </w:p>
                  </w:txbxContent>
                </v:textbox>
              </v:shape>
            </w:pict>
          </mc:Fallback>
        </mc:AlternateContent>
      </w:r>
    </w:p>
    <w:p w:rsidR="001C577E" w:rsidRDefault="001C577E" w:rsidP="000001F7">
      <w:pPr>
        <w:spacing w:after="0"/>
      </w:pPr>
    </w:p>
    <w:p w:rsidR="001C577E" w:rsidRDefault="001C577E" w:rsidP="000001F7">
      <w:pPr>
        <w:spacing w:after="0"/>
      </w:pPr>
    </w:p>
    <w:p w:rsidR="001C577E" w:rsidRDefault="001C577E" w:rsidP="000001F7">
      <w:pPr>
        <w:spacing w:after="0"/>
      </w:pPr>
    </w:p>
    <w:p w:rsidR="001C577E" w:rsidRDefault="001C577E" w:rsidP="000001F7">
      <w:pPr>
        <w:spacing w:after="0"/>
      </w:pPr>
    </w:p>
    <w:p w:rsidR="001C577E" w:rsidRDefault="001C577E" w:rsidP="000001F7">
      <w:pPr>
        <w:spacing w:after="0"/>
      </w:pPr>
    </w:p>
    <w:p w:rsidR="001C577E" w:rsidRDefault="001C577E" w:rsidP="000001F7">
      <w:pPr>
        <w:spacing w:after="0"/>
      </w:pPr>
    </w:p>
    <w:p w:rsidR="001C577E" w:rsidRPr="002E52C2" w:rsidRDefault="001C577E" w:rsidP="000001F7">
      <w:pPr>
        <w:spacing w:after="0"/>
      </w:pPr>
    </w:p>
    <w:p w:rsidR="00175EDA" w:rsidRPr="00B54E09" w:rsidRDefault="006F5174" w:rsidP="009A1A2C">
      <w:pPr>
        <w:spacing w:after="0"/>
        <w:rPr>
          <w:b/>
          <w:bCs/>
          <w:sz w:val="24"/>
          <w:szCs w:val="24"/>
          <w:u w:val="single"/>
        </w:rPr>
      </w:pPr>
      <w:r w:rsidRPr="00292772">
        <w:rPr>
          <w:b/>
          <w:bCs/>
          <w:sz w:val="24"/>
          <w:szCs w:val="24"/>
          <w:highlight w:val="green"/>
          <w:u w:val="single"/>
        </w:rPr>
        <w:t xml:space="preserve">2. </w:t>
      </w:r>
      <w:r w:rsidR="00B54E09" w:rsidRPr="00292772">
        <w:rPr>
          <w:b/>
          <w:bCs/>
          <w:sz w:val="24"/>
          <w:szCs w:val="24"/>
          <w:highlight w:val="green"/>
          <w:u w:val="single"/>
        </w:rPr>
        <w:t>Tumeurs germinales :</w:t>
      </w:r>
    </w:p>
    <w:p w:rsidR="00B54E09" w:rsidRPr="00354F78" w:rsidRDefault="00B54E09" w:rsidP="009A1A2C">
      <w:pPr>
        <w:spacing w:after="0"/>
        <w:rPr>
          <w:b/>
          <w:bCs/>
        </w:rPr>
      </w:pPr>
      <w:r w:rsidRPr="00354F78">
        <w:rPr>
          <w:b/>
          <w:bCs/>
        </w:rPr>
        <w:t xml:space="preserve">     Bénignes :</w:t>
      </w:r>
    </w:p>
    <w:p w:rsidR="00354F78" w:rsidRDefault="00354F78" w:rsidP="009A1A2C">
      <w:pPr>
        <w:spacing w:after="0"/>
      </w:pPr>
      <w:r>
        <w:t xml:space="preserve">     - Tératome mature</w:t>
      </w:r>
      <w:r w:rsidR="007B0065">
        <w:t xml:space="preserve"> (kyste dermoïde)</w:t>
      </w:r>
      <w:r w:rsidR="005D1DFA">
        <w:t xml:space="preserve"> </w:t>
      </w:r>
      <w:r w:rsidR="005D1DFA">
        <w:sym w:font="Wingdings" w:char="F0E0"/>
      </w:r>
      <w:r w:rsidR="005D1DFA">
        <w:t xml:space="preserve"> </w:t>
      </w:r>
      <w:r w:rsidR="005D1DFA" w:rsidRPr="005D1DFA">
        <w:rPr>
          <w:highlight w:val="yellow"/>
        </w:rPr>
        <w:t>ASP : calcifications +++++</w:t>
      </w:r>
    </w:p>
    <w:p w:rsidR="00B54E09" w:rsidRPr="00354F78" w:rsidRDefault="00B54E09" w:rsidP="009A1A2C">
      <w:pPr>
        <w:spacing w:after="0"/>
        <w:rPr>
          <w:b/>
          <w:bCs/>
        </w:rPr>
      </w:pPr>
      <w:r w:rsidRPr="00354F78">
        <w:rPr>
          <w:b/>
          <w:bCs/>
        </w:rPr>
        <w:t xml:space="preserve">     Malignes :</w:t>
      </w:r>
    </w:p>
    <w:p w:rsidR="00354F78" w:rsidRDefault="00354F78" w:rsidP="00354F78">
      <w:pPr>
        <w:spacing w:after="0"/>
      </w:pPr>
      <w:r>
        <w:t xml:space="preserve">     - Séminome (dysgerminome)</w:t>
      </w:r>
    </w:p>
    <w:p w:rsidR="00354F78" w:rsidRDefault="00354F78" w:rsidP="00354F78">
      <w:pPr>
        <w:spacing w:after="0"/>
      </w:pPr>
      <w:r>
        <w:t xml:space="preserve">     - Carcinome embryonnaire</w:t>
      </w:r>
    </w:p>
    <w:p w:rsidR="00354F78" w:rsidRDefault="00354F78" w:rsidP="00354F78">
      <w:pPr>
        <w:spacing w:after="0"/>
      </w:pPr>
      <w:r>
        <w:t xml:space="preserve">     - Tumeur vitelline</w:t>
      </w:r>
    </w:p>
    <w:p w:rsidR="00354F78" w:rsidRDefault="00354F78" w:rsidP="00354F78">
      <w:pPr>
        <w:spacing w:after="0"/>
      </w:pPr>
      <w:r>
        <w:t xml:space="preserve">     - Choriocarcinome</w:t>
      </w:r>
    </w:p>
    <w:p w:rsidR="00354F78" w:rsidRDefault="00354F78" w:rsidP="00354F78">
      <w:pPr>
        <w:spacing w:after="0"/>
      </w:pPr>
      <w:r>
        <w:t xml:space="preserve">     - Tératome immature</w:t>
      </w:r>
    </w:p>
    <w:p w:rsidR="003F1DD5" w:rsidRPr="00B54E09" w:rsidRDefault="003F1DD5" w:rsidP="003F1DD5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3</w:t>
      </w:r>
      <w:r w:rsidRPr="00B54E09">
        <w:rPr>
          <w:b/>
          <w:bCs/>
          <w:sz w:val="24"/>
          <w:szCs w:val="24"/>
          <w:u w:val="single"/>
        </w:rPr>
        <w:t xml:space="preserve">. Tumeurs </w:t>
      </w:r>
      <w:r>
        <w:rPr>
          <w:b/>
          <w:bCs/>
          <w:sz w:val="24"/>
          <w:szCs w:val="24"/>
          <w:u w:val="single"/>
        </w:rPr>
        <w:t>stromales</w:t>
      </w:r>
      <w:r w:rsidRPr="00B54E09">
        <w:rPr>
          <w:b/>
          <w:bCs/>
          <w:sz w:val="24"/>
          <w:szCs w:val="24"/>
          <w:u w:val="single"/>
        </w:rPr>
        <w:t> :</w:t>
      </w:r>
    </w:p>
    <w:p w:rsidR="003D6F4F" w:rsidRPr="003D6F4F" w:rsidRDefault="003D6F4F" w:rsidP="003018E9">
      <w:pPr>
        <w:tabs>
          <w:tab w:val="left" w:pos="6589"/>
        </w:tabs>
        <w:spacing w:after="0"/>
        <w:rPr>
          <w:b/>
          <w:bCs/>
        </w:rPr>
      </w:pPr>
      <w:r w:rsidRPr="003D6F4F">
        <w:rPr>
          <w:b/>
          <w:bCs/>
        </w:rPr>
        <w:t xml:space="preserve">     Fibromes ovariens</w:t>
      </w:r>
      <w:r w:rsidR="003018E9">
        <w:rPr>
          <w:b/>
          <w:bCs/>
        </w:rPr>
        <w:tab/>
      </w:r>
    </w:p>
    <w:p w:rsidR="003F1DD5" w:rsidRPr="00EE34E0" w:rsidRDefault="002C3812" w:rsidP="002C3812">
      <w:pPr>
        <w:spacing w:after="0"/>
      </w:pPr>
      <w:r w:rsidRPr="002C3812">
        <w:rPr>
          <w:b/>
          <w:bCs/>
        </w:rPr>
        <w:t xml:space="preserve">     Tumeurs femelles :</w:t>
      </w:r>
      <w:r w:rsidR="00EE34E0">
        <w:t xml:space="preserve"> </w:t>
      </w:r>
      <w:r w:rsidR="00EE34E0" w:rsidRPr="00EE34E0">
        <w:rPr>
          <w:highlight w:val="yellow"/>
        </w:rPr>
        <w:t>œstrogéno-sécrétantes</w:t>
      </w:r>
    </w:p>
    <w:p w:rsidR="002C3812" w:rsidRDefault="002C3812" w:rsidP="002C3812">
      <w:pPr>
        <w:spacing w:after="0"/>
      </w:pPr>
      <w:r>
        <w:t xml:space="preserve">     - Tumeurs de la granulosa</w:t>
      </w:r>
    </w:p>
    <w:p w:rsidR="002C3812" w:rsidRDefault="002C3812" w:rsidP="002C3812">
      <w:pPr>
        <w:spacing w:after="0"/>
      </w:pPr>
      <w:r>
        <w:t xml:space="preserve">     - Thécomes</w:t>
      </w:r>
    </w:p>
    <w:p w:rsidR="00EE34E0" w:rsidRPr="00EE34E0" w:rsidRDefault="00EE34E0" w:rsidP="00EE34E0">
      <w:pPr>
        <w:spacing w:after="0"/>
      </w:pPr>
      <w:r w:rsidRPr="00EE34E0">
        <w:rPr>
          <w:b/>
          <w:bCs/>
        </w:rPr>
        <w:t xml:space="preserve">    </w:t>
      </w:r>
      <w:r>
        <w:rPr>
          <w:b/>
          <w:bCs/>
        </w:rPr>
        <w:t xml:space="preserve"> </w:t>
      </w:r>
      <w:r w:rsidRPr="00EE34E0">
        <w:rPr>
          <w:b/>
          <w:bCs/>
        </w:rPr>
        <w:t>Tumeurs mâles :</w:t>
      </w:r>
      <w:r>
        <w:t xml:space="preserve"> </w:t>
      </w:r>
      <w:r>
        <w:rPr>
          <w:highlight w:val="yellow"/>
        </w:rPr>
        <w:t>and</w:t>
      </w:r>
      <w:r w:rsidRPr="00EE34E0">
        <w:rPr>
          <w:highlight w:val="yellow"/>
        </w:rPr>
        <w:t>rogéno-sécrétantes</w:t>
      </w:r>
    </w:p>
    <w:p w:rsidR="00C644FE" w:rsidRDefault="00EE34E0" w:rsidP="002C3812">
      <w:pPr>
        <w:spacing w:after="0"/>
      </w:pPr>
      <w:r>
        <w:t xml:space="preserve">     - T</w:t>
      </w:r>
      <w:r w:rsidR="00C644FE">
        <w:t>umeurs des cellules de Sertoli-Leydig (androblastomes)</w:t>
      </w:r>
    </w:p>
    <w:p w:rsidR="001711A9" w:rsidRDefault="005F654F" w:rsidP="0062579B">
      <w:pPr>
        <w:spacing w:after="0"/>
      </w:pPr>
      <w:r>
        <w:t xml:space="preserve">     - </w:t>
      </w:r>
      <w:r w:rsidRPr="006161DC">
        <w:rPr>
          <w:highlight w:val="yellow"/>
        </w:rPr>
        <w:t>Arrhénoblastome</w:t>
      </w:r>
      <w:r>
        <w:t xml:space="preserve"> </w:t>
      </w:r>
    </w:p>
    <w:p w:rsidR="001711A9" w:rsidRDefault="001711A9" w:rsidP="002C3812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06EF87" wp14:editId="101FEFE7">
                <wp:simplePos x="0" y="0"/>
                <wp:positionH relativeFrom="column">
                  <wp:posOffset>1546860</wp:posOffset>
                </wp:positionH>
                <wp:positionV relativeFrom="paragraph">
                  <wp:posOffset>-3175</wp:posOffset>
                </wp:positionV>
                <wp:extent cx="3079115" cy="1403985"/>
                <wp:effectExtent l="0" t="0" r="26035" b="21590"/>
                <wp:wrapNone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45B7" w:rsidRPr="005D1DFA" w:rsidRDefault="000F45B7" w:rsidP="000F45B7">
                            <w:pPr>
                              <w:spacing w:after="0"/>
                            </w:pPr>
                            <w:r w:rsidRPr="005D1DFA">
                              <w:t>Le fibrome et le thécome : toujours bénins</w:t>
                            </w:r>
                          </w:p>
                          <w:p w:rsidR="000F45B7" w:rsidRPr="005D1DFA" w:rsidRDefault="000F45B7" w:rsidP="000F45B7">
                            <w:pPr>
                              <w:spacing w:after="0"/>
                            </w:pPr>
                            <w:r w:rsidRPr="005D1DFA">
                              <w:t>Les autres tumeurs stromales : malignité variable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06EF87" id="_x0000_s1027" type="#_x0000_t202" style="position:absolute;margin-left:121.8pt;margin-top:-.25pt;width:242.4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">
                <v:textbox style="mso-fit-shape-to-text:t">
                  <w:txbxContent>
                    <w:p w:rsidR="000F45B7" w:rsidRPr="005D1DFA" w:rsidRDefault="000F45B7" w:rsidP="000F45B7">
                      <w:pPr>
                        <w:spacing w:after="0"/>
                      </w:pPr>
                      <w:r w:rsidRPr="005D1DFA">
                        <w:t>Le fibrome et le thécome : toujours bénins</w:t>
                      </w:r>
                    </w:p>
                    <w:p w:rsidR="000F45B7" w:rsidRPr="005D1DFA" w:rsidRDefault="000F45B7" w:rsidP="000F45B7">
                      <w:pPr>
                        <w:spacing w:after="0"/>
                      </w:pPr>
                      <w:r w:rsidRPr="005D1DFA">
                        <w:t>Les autres tumeurs stromales : malignité variable</w:t>
                      </w:r>
                    </w:p>
                  </w:txbxContent>
                </v:textbox>
              </v:shape>
            </w:pict>
          </mc:Fallback>
        </mc:AlternateContent>
      </w:r>
    </w:p>
    <w:p w:rsidR="001711A9" w:rsidRDefault="001711A9" w:rsidP="002C3812">
      <w:pPr>
        <w:spacing w:after="0"/>
      </w:pPr>
    </w:p>
    <w:p w:rsidR="001711A9" w:rsidRDefault="001711A9" w:rsidP="002C3812">
      <w:pPr>
        <w:spacing w:after="0"/>
      </w:pPr>
    </w:p>
    <w:p w:rsidR="00771AAA" w:rsidRPr="00771AAA" w:rsidRDefault="00771AAA" w:rsidP="00771AAA">
      <w:pPr>
        <w:spacing w:after="0"/>
        <w:rPr>
          <w:b/>
          <w:bCs/>
          <w:sz w:val="24"/>
          <w:szCs w:val="24"/>
          <w:u w:val="single"/>
        </w:rPr>
      </w:pPr>
      <w:r w:rsidRPr="00771AAA">
        <w:rPr>
          <w:b/>
          <w:bCs/>
          <w:sz w:val="24"/>
          <w:szCs w:val="24"/>
          <w:u w:val="single"/>
        </w:rPr>
        <w:t>4. Autres tumeurs :</w:t>
      </w:r>
    </w:p>
    <w:p w:rsidR="00771AAA" w:rsidRPr="00771AAA" w:rsidRDefault="00771AAA" w:rsidP="003A500D">
      <w:pPr>
        <w:spacing w:after="0"/>
      </w:pPr>
      <w:r w:rsidRPr="002C3812">
        <w:rPr>
          <w:b/>
          <w:bCs/>
        </w:rPr>
        <w:t xml:space="preserve">    </w:t>
      </w:r>
      <w:r w:rsidR="003A500D">
        <w:rPr>
          <w:b/>
          <w:bCs/>
        </w:rPr>
        <w:t xml:space="preserve"> Syndrome</w:t>
      </w:r>
      <w:r>
        <w:rPr>
          <w:rFonts w:cstheme="minorHAnsi"/>
          <w:b/>
          <w:bCs/>
        </w:rPr>
        <w:t xml:space="preserve"> de KRUKENBERG</w:t>
      </w:r>
      <w:r>
        <w:rPr>
          <w:rFonts w:cstheme="minorHAnsi"/>
        </w:rPr>
        <w:t> : métastase d’un cancer souvent digestif (gastrique</w:t>
      </w:r>
      <w:r w:rsidR="003A500D">
        <w:rPr>
          <w:rFonts w:cstheme="minorHAnsi"/>
        </w:rPr>
        <w:t xml:space="preserve"> </w:t>
      </w:r>
      <w:r>
        <w:rPr>
          <w:rFonts w:cstheme="minorHAnsi"/>
        </w:rPr>
        <w:t>+++)</w:t>
      </w:r>
    </w:p>
    <w:p w:rsidR="00771AAA" w:rsidRDefault="00771AAA" w:rsidP="00BE1E88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</w:t>
      </w:r>
      <w:r w:rsidR="003A500D">
        <w:rPr>
          <w:rFonts w:asciiTheme="minorHAnsi" w:hAnsiTheme="minorHAnsi" w:cstheme="minorHAnsi"/>
          <w:b/>
          <w:bCs/>
          <w:sz w:val="22"/>
          <w:szCs w:val="22"/>
        </w:rPr>
        <w:t>Syndrome de DEMONS-ME</w:t>
      </w:r>
      <w:r w:rsidR="00BE1E88">
        <w:rPr>
          <w:rFonts w:asciiTheme="minorHAnsi" w:hAnsiTheme="minorHAnsi" w:cstheme="minorHAnsi"/>
          <w:b/>
          <w:bCs/>
          <w:sz w:val="22"/>
          <w:szCs w:val="22"/>
        </w:rPr>
        <w:t>I</w:t>
      </w:r>
      <w:r w:rsidR="003A500D">
        <w:rPr>
          <w:rFonts w:asciiTheme="minorHAnsi" w:hAnsiTheme="minorHAnsi" w:cstheme="minorHAnsi"/>
          <w:b/>
          <w:bCs/>
          <w:sz w:val="22"/>
          <w:szCs w:val="22"/>
        </w:rPr>
        <w:t>GS</w:t>
      </w:r>
      <w:r w:rsidR="003A500D">
        <w:rPr>
          <w:rFonts w:asciiTheme="minorHAnsi" w:hAnsiTheme="minorHAnsi" w:cstheme="minorHAnsi"/>
          <w:sz w:val="22"/>
          <w:szCs w:val="22"/>
        </w:rPr>
        <w:t> </w:t>
      </w:r>
      <w:r>
        <w:rPr>
          <w:rFonts w:asciiTheme="minorHAnsi" w:hAnsiTheme="minorHAnsi" w:cstheme="minorHAnsi"/>
          <w:sz w:val="22"/>
          <w:szCs w:val="22"/>
        </w:rPr>
        <w:t xml:space="preserve">: </w:t>
      </w:r>
      <w:r w:rsidR="00081D19">
        <w:rPr>
          <w:rFonts w:asciiTheme="minorHAnsi" w:hAnsiTheme="minorHAnsi" w:cstheme="minorHAnsi"/>
          <w:sz w:val="22"/>
          <w:szCs w:val="22"/>
        </w:rPr>
        <w:t xml:space="preserve">tumeur ovarienne </w:t>
      </w:r>
      <w:r w:rsidR="00081D19" w:rsidRPr="00A80EF2">
        <w:rPr>
          <w:rFonts w:asciiTheme="minorHAnsi" w:hAnsiTheme="minorHAnsi" w:cstheme="minorHAnsi"/>
          <w:b/>
          <w:bCs/>
          <w:sz w:val="22"/>
          <w:szCs w:val="22"/>
          <w:highlight w:val="yellow"/>
        </w:rPr>
        <w:t>bénigne</w:t>
      </w:r>
      <w:r w:rsidR="00081D19">
        <w:rPr>
          <w:rFonts w:asciiTheme="minorHAnsi" w:hAnsiTheme="minorHAnsi" w:cstheme="minorHAnsi"/>
          <w:sz w:val="22"/>
          <w:szCs w:val="22"/>
        </w:rPr>
        <w:t xml:space="preserve"> + </w:t>
      </w:r>
      <w:r>
        <w:rPr>
          <w:rFonts w:asciiTheme="minorHAnsi" w:hAnsiTheme="minorHAnsi" w:cstheme="minorHAnsi"/>
          <w:sz w:val="22"/>
          <w:szCs w:val="22"/>
        </w:rPr>
        <w:t xml:space="preserve">épanchement pleural ou péritonéal </w:t>
      </w:r>
      <w:r w:rsidR="003A500D" w:rsidRPr="009A1506">
        <w:rPr>
          <w:rFonts w:asciiTheme="minorHAnsi" w:hAnsiTheme="minorHAnsi" w:cstheme="minorHAnsi"/>
          <w:sz w:val="22"/>
          <w:szCs w:val="22"/>
          <w:highlight w:val="yellow"/>
        </w:rPr>
        <w:t>transsudatif</w:t>
      </w:r>
    </w:p>
    <w:p w:rsidR="00EE34E0" w:rsidRDefault="00EE34E0" w:rsidP="002C3812">
      <w:pPr>
        <w:spacing w:after="0"/>
      </w:pPr>
      <w:r>
        <w:t xml:space="preserve"> </w:t>
      </w:r>
    </w:p>
    <w:p w:rsidR="00354F78" w:rsidRDefault="00037643" w:rsidP="009A1A2C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F5D925" wp14:editId="15986E6F">
                <wp:simplePos x="0" y="0"/>
                <wp:positionH relativeFrom="column">
                  <wp:posOffset>990600</wp:posOffset>
                </wp:positionH>
                <wp:positionV relativeFrom="paragraph">
                  <wp:posOffset>27449</wp:posOffset>
                </wp:positionV>
                <wp:extent cx="4321810" cy="1403985"/>
                <wp:effectExtent l="0" t="0" r="21590" b="2159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181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2F8B" w:rsidRDefault="00F82F8B" w:rsidP="0008319C">
                            <w:pPr>
                              <w:spacing w:after="0"/>
                              <w:jc w:val="both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- Le cystadénome séreux </w:t>
                            </w:r>
                            <w:r w:rsidR="0008319C">
                              <w:rPr>
                                <w:b/>
                                <w:bCs/>
                              </w:rPr>
                              <w:t>a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un potentiel de dégénérescence certain </w:t>
                            </w:r>
                          </w:p>
                          <w:p w:rsidR="00F82F8B" w:rsidRPr="00F82F8B" w:rsidRDefault="00F82F8B" w:rsidP="00F82F8B">
                            <w:pPr>
                              <w:spacing w:after="0"/>
                              <w:jc w:val="both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-</w:t>
                            </w:r>
                            <w:r w:rsidR="0008319C">
                              <w:rPr>
                                <w:b/>
                                <w:bCs/>
                              </w:rPr>
                              <w:t xml:space="preserve"> Le k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yste dermoïde peut dégénérer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F5D925" id="_x0000_s1028" type="#_x0000_t202" style="position:absolute;margin-left:78pt;margin-top:2.15pt;width:340.3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">
                <v:textbox style="mso-fit-shape-to-text:t">
                  <w:txbxContent>
                    <w:p w:rsidR="00F82F8B" w:rsidRDefault="00F82F8B" w:rsidP="0008319C">
                      <w:pPr>
                        <w:spacing w:after="0"/>
                        <w:jc w:val="both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- Le cystadénome séreux </w:t>
                      </w:r>
                      <w:r w:rsidR="0008319C">
                        <w:rPr>
                          <w:b/>
                          <w:bCs/>
                        </w:rPr>
                        <w:t>a</w:t>
                      </w:r>
                      <w:r>
                        <w:rPr>
                          <w:b/>
                          <w:bCs/>
                        </w:rPr>
                        <w:t xml:space="preserve"> un potentiel de dégénérescence certain </w:t>
                      </w:r>
                    </w:p>
                    <w:p w:rsidR="00F82F8B" w:rsidRPr="00F82F8B" w:rsidRDefault="00F82F8B" w:rsidP="00F82F8B">
                      <w:pPr>
                        <w:spacing w:after="0"/>
                        <w:jc w:val="both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-</w:t>
                      </w:r>
                      <w:r w:rsidR="0008319C">
                        <w:rPr>
                          <w:b/>
                          <w:bCs/>
                        </w:rPr>
                        <w:t xml:space="preserve"> Le k</w:t>
                      </w:r>
                      <w:r>
                        <w:rPr>
                          <w:b/>
                          <w:bCs/>
                        </w:rPr>
                        <w:t xml:space="preserve">yste dermoïde peut dégénérer </w:t>
                      </w:r>
                    </w:p>
                  </w:txbxContent>
                </v:textbox>
              </v:shape>
            </w:pict>
          </mc:Fallback>
        </mc:AlternateContent>
      </w:r>
    </w:p>
    <w:p w:rsidR="001711A9" w:rsidRDefault="001711A9" w:rsidP="009A1A2C">
      <w:pPr>
        <w:spacing w:after="0"/>
      </w:pPr>
    </w:p>
    <w:p w:rsidR="001711A9" w:rsidRDefault="001711A9" w:rsidP="009A1A2C">
      <w:pPr>
        <w:spacing w:after="0"/>
      </w:pPr>
    </w:p>
    <w:p w:rsidR="00037643" w:rsidRDefault="00037643" w:rsidP="009A1A2C">
      <w:pPr>
        <w:spacing w:after="0"/>
      </w:pPr>
    </w:p>
    <w:p w:rsidR="00A2787B" w:rsidRPr="00A2787B" w:rsidRDefault="00A2787B" w:rsidP="00A2787B">
      <w:pPr>
        <w:spacing w:after="0"/>
        <w:rPr>
          <w:b/>
          <w:bCs/>
          <w:sz w:val="28"/>
          <w:szCs w:val="28"/>
          <w:u w:val="single"/>
        </w:rPr>
      </w:pPr>
      <w:r w:rsidRPr="00A2787B">
        <w:rPr>
          <w:b/>
          <w:bCs/>
          <w:sz w:val="28"/>
          <w:szCs w:val="28"/>
          <w:u w:val="single"/>
        </w:rPr>
        <w:t>CONDUITE A TENIR :</w:t>
      </w:r>
    </w:p>
    <w:tbl>
      <w:tblPr>
        <w:tblStyle w:val="Grilledutableau"/>
        <w:tblW w:w="10206" w:type="dxa"/>
        <w:tblInd w:w="108" w:type="dxa"/>
        <w:tblLook w:val="04A0" w:firstRow="1" w:lastRow="0" w:firstColumn="1" w:lastColumn="0" w:noHBand="0" w:noVBand="1"/>
      </w:tblPr>
      <w:tblGrid>
        <w:gridCol w:w="1447"/>
        <w:gridCol w:w="4507"/>
        <w:gridCol w:w="4252"/>
      </w:tblGrid>
      <w:tr w:rsidR="004F2B3D" w:rsidTr="00A47097">
        <w:trPr>
          <w:trHeight w:val="320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B3D" w:rsidRDefault="004F2B3D" w:rsidP="00B020C4">
            <w:pPr>
              <w:spacing w:line="276" w:lineRule="auto"/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B3D" w:rsidRDefault="004F2B3D" w:rsidP="00B020C4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95441">
              <w:rPr>
                <w:b/>
                <w:bCs/>
                <w:sz w:val="24"/>
                <w:szCs w:val="24"/>
              </w:rPr>
              <w:t>Tumeur bénigne</w:t>
            </w:r>
          </w:p>
          <w:p w:rsidR="00E8252B" w:rsidRPr="00795441" w:rsidRDefault="00E8252B" w:rsidP="00E8252B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8252B">
              <w:rPr>
                <w:b/>
                <w:bCs/>
                <w:sz w:val="20"/>
                <w:szCs w:val="20"/>
                <w:highlight w:val="yellow"/>
              </w:rPr>
              <w:t>Kyste fonctionnel ou kyste organique bénin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B3D" w:rsidRPr="00795441" w:rsidRDefault="004F2B3D" w:rsidP="00E8252B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95441">
              <w:rPr>
                <w:b/>
                <w:bCs/>
                <w:sz w:val="24"/>
                <w:szCs w:val="24"/>
              </w:rPr>
              <w:t>Tumeur suspecte</w:t>
            </w:r>
          </w:p>
        </w:tc>
      </w:tr>
      <w:tr w:rsidR="004F2B3D" w:rsidTr="00163C61">
        <w:trPr>
          <w:trHeight w:val="249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B3D" w:rsidRPr="00795441" w:rsidRDefault="004F2B3D" w:rsidP="00B020C4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95441">
              <w:rPr>
                <w:b/>
                <w:bCs/>
                <w:sz w:val="24"/>
                <w:szCs w:val="24"/>
              </w:rPr>
              <w:t>Age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B3D" w:rsidRPr="00087E30" w:rsidRDefault="004F2B3D" w:rsidP="00B020C4">
            <w:pPr>
              <w:spacing w:line="276" w:lineRule="auto"/>
              <w:rPr>
                <w:highlight w:val="green"/>
              </w:rPr>
            </w:pPr>
            <w:r w:rsidRPr="00087E30">
              <w:rPr>
                <w:highlight w:val="green"/>
              </w:rPr>
              <w:t>Femme jeune</w:t>
            </w:r>
            <w:r w:rsidR="00242ECF" w:rsidRPr="00087E30">
              <w:rPr>
                <w:highlight w:val="green"/>
              </w:rPr>
              <w:t xml:space="preserve"> +++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B3D" w:rsidRDefault="004F2B3D" w:rsidP="00B020C4">
            <w:pPr>
              <w:spacing w:line="276" w:lineRule="auto"/>
            </w:pPr>
            <w:r>
              <w:t>Femme ménopausée</w:t>
            </w:r>
            <w:r w:rsidR="00242ECF">
              <w:t xml:space="preserve"> +++</w:t>
            </w:r>
          </w:p>
        </w:tc>
      </w:tr>
      <w:tr w:rsidR="00191AEE" w:rsidTr="00A47097">
        <w:trPr>
          <w:trHeight w:val="146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1AEE" w:rsidRPr="00795441" w:rsidRDefault="00191AEE" w:rsidP="00B020C4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95441">
              <w:rPr>
                <w:b/>
                <w:bCs/>
                <w:sz w:val="24"/>
                <w:szCs w:val="24"/>
              </w:rPr>
              <w:t>Echographie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91AEE" w:rsidRPr="00087E30" w:rsidRDefault="00191AEE" w:rsidP="00B020C4">
            <w:pPr>
              <w:spacing w:line="276" w:lineRule="auto"/>
              <w:rPr>
                <w:highlight w:val="green"/>
              </w:rPr>
            </w:pPr>
            <w:r w:rsidRPr="00087E30">
              <w:rPr>
                <w:highlight w:val="green"/>
              </w:rPr>
              <w:t>Unique, unilatérale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91AEE" w:rsidRDefault="00191AEE" w:rsidP="00B020C4">
            <w:pPr>
              <w:spacing w:line="276" w:lineRule="auto"/>
            </w:pPr>
            <w:r>
              <w:t>Bilatérale</w:t>
            </w:r>
          </w:p>
        </w:tc>
      </w:tr>
      <w:tr w:rsidR="00191AEE" w:rsidTr="00A47097">
        <w:trPr>
          <w:trHeight w:val="107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AEE" w:rsidRPr="00795441" w:rsidRDefault="00191AEE" w:rsidP="00B020C4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0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91AEE" w:rsidRDefault="00191AEE" w:rsidP="00B020C4">
            <w:pPr>
              <w:spacing w:line="276" w:lineRule="auto"/>
            </w:pPr>
            <w:r>
              <w:t>Homogène</w:t>
            </w:r>
          </w:p>
        </w:tc>
        <w:tc>
          <w:tcPr>
            <w:tcW w:w="42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91AEE" w:rsidRDefault="00191AEE" w:rsidP="00B020C4">
            <w:pPr>
              <w:spacing w:line="276" w:lineRule="auto"/>
            </w:pPr>
            <w:r>
              <w:t>Hétérogène</w:t>
            </w:r>
          </w:p>
        </w:tc>
      </w:tr>
      <w:tr w:rsidR="00191AEE" w:rsidTr="00A47097">
        <w:trPr>
          <w:trHeight w:val="84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AEE" w:rsidRPr="00795441" w:rsidRDefault="00191AEE" w:rsidP="00B020C4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0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91AEE" w:rsidRPr="00087E30" w:rsidRDefault="00191AEE" w:rsidP="00B020C4">
            <w:pPr>
              <w:spacing w:line="276" w:lineRule="auto"/>
              <w:rPr>
                <w:highlight w:val="green"/>
              </w:rPr>
            </w:pPr>
            <w:r w:rsidRPr="00087E30">
              <w:rPr>
                <w:highlight w:val="green"/>
              </w:rPr>
              <w:t>Taille &lt; 6 cm</w:t>
            </w:r>
          </w:p>
        </w:tc>
        <w:tc>
          <w:tcPr>
            <w:tcW w:w="42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91AEE" w:rsidRDefault="00191AEE" w:rsidP="00B020C4">
            <w:pPr>
              <w:spacing w:line="276" w:lineRule="auto"/>
            </w:pPr>
            <w:r>
              <w:t>Taille &gt; 6 cm</w:t>
            </w:r>
          </w:p>
        </w:tc>
      </w:tr>
      <w:tr w:rsidR="00191AEE" w:rsidTr="00A47097">
        <w:trPr>
          <w:trHeight w:val="64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AEE" w:rsidRPr="00795441" w:rsidRDefault="00191AEE" w:rsidP="00B020C4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0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91AEE" w:rsidRDefault="00191AEE" w:rsidP="00B020C4">
            <w:pPr>
              <w:spacing w:line="276" w:lineRule="auto"/>
            </w:pPr>
            <w:r>
              <w:t>Paroi fine</w:t>
            </w:r>
          </w:p>
        </w:tc>
        <w:tc>
          <w:tcPr>
            <w:tcW w:w="42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91AEE" w:rsidRDefault="00191AEE" w:rsidP="00B020C4">
            <w:pPr>
              <w:spacing w:line="276" w:lineRule="auto"/>
            </w:pPr>
            <w:r>
              <w:t xml:space="preserve">Paroi épaisse </w:t>
            </w:r>
          </w:p>
        </w:tc>
      </w:tr>
      <w:tr w:rsidR="00191AEE" w:rsidTr="00A47097">
        <w:trPr>
          <w:trHeight w:val="64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AEE" w:rsidRPr="00795441" w:rsidRDefault="00191AEE" w:rsidP="00B020C4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0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91AEE" w:rsidRPr="00087E30" w:rsidRDefault="00191AEE" w:rsidP="00B020C4">
            <w:pPr>
              <w:spacing w:line="276" w:lineRule="auto"/>
              <w:rPr>
                <w:highlight w:val="green"/>
              </w:rPr>
            </w:pPr>
            <w:r w:rsidRPr="00087E30">
              <w:rPr>
                <w:highlight w:val="green"/>
              </w:rPr>
              <w:t>Contours réguliers</w:t>
            </w:r>
          </w:p>
        </w:tc>
        <w:tc>
          <w:tcPr>
            <w:tcW w:w="42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91AEE" w:rsidRDefault="00191AEE" w:rsidP="00B020C4">
            <w:pPr>
              <w:spacing w:line="276" w:lineRule="auto"/>
            </w:pPr>
            <w:r>
              <w:t>Contours irrégulier</w:t>
            </w:r>
            <w:r w:rsidR="00942D83">
              <w:t>s</w:t>
            </w:r>
          </w:p>
        </w:tc>
      </w:tr>
      <w:tr w:rsidR="00191AEE" w:rsidTr="00A47097">
        <w:trPr>
          <w:trHeight w:val="64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AEE" w:rsidRPr="00795441" w:rsidRDefault="00191AEE" w:rsidP="00B020C4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0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91AEE" w:rsidRPr="00087E30" w:rsidRDefault="00942D83" w:rsidP="00B020C4">
            <w:pPr>
              <w:spacing w:line="276" w:lineRule="auto"/>
              <w:rPr>
                <w:highlight w:val="green"/>
              </w:rPr>
            </w:pPr>
            <w:r w:rsidRPr="00087E30">
              <w:rPr>
                <w:highlight w:val="green"/>
              </w:rPr>
              <w:t>Pas de végétations</w:t>
            </w:r>
          </w:p>
        </w:tc>
        <w:tc>
          <w:tcPr>
            <w:tcW w:w="42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91AEE" w:rsidRDefault="00191AEE" w:rsidP="00B020C4">
            <w:pPr>
              <w:spacing w:line="276" w:lineRule="auto"/>
            </w:pPr>
            <w:r>
              <w:t>Végétations</w:t>
            </w:r>
          </w:p>
        </w:tc>
      </w:tr>
      <w:tr w:rsidR="00191AEE" w:rsidTr="00A47097">
        <w:trPr>
          <w:trHeight w:val="74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AEE" w:rsidRPr="00795441" w:rsidRDefault="00191AEE" w:rsidP="00B020C4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0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91AEE" w:rsidRDefault="00191AEE" w:rsidP="00B020C4">
            <w:pPr>
              <w:spacing w:line="276" w:lineRule="auto"/>
            </w:pPr>
            <w:r>
              <w:t>Pas de cloisons</w:t>
            </w:r>
          </w:p>
        </w:tc>
        <w:tc>
          <w:tcPr>
            <w:tcW w:w="42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91AEE" w:rsidRDefault="00191AEE" w:rsidP="00B020C4">
            <w:pPr>
              <w:spacing w:line="276" w:lineRule="auto"/>
            </w:pPr>
            <w:r>
              <w:t>Cloisons</w:t>
            </w:r>
          </w:p>
        </w:tc>
      </w:tr>
      <w:tr w:rsidR="00191AEE" w:rsidTr="00A47097">
        <w:trPr>
          <w:trHeight w:val="251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AEE" w:rsidRPr="00795441" w:rsidRDefault="00191AEE" w:rsidP="00B020C4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0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91AEE" w:rsidRDefault="00191AEE" w:rsidP="00B020C4">
            <w:pPr>
              <w:spacing w:line="276" w:lineRule="auto"/>
            </w:pPr>
            <w:r>
              <w:t>Pas de vascularisation anarchique</w:t>
            </w:r>
          </w:p>
        </w:tc>
        <w:tc>
          <w:tcPr>
            <w:tcW w:w="42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91AEE" w:rsidRDefault="00191AEE" w:rsidP="00B020C4">
            <w:pPr>
              <w:spacing w:line="276" w:lineRule="auto"/>
            </w:pPr>
            <w:r>
              <w:t>Néovascularisation anarchique</w:t>
            </w:r>
          </w:p>
        </w:tc>
      </w:tr>
      <w:tr w:rsidR="00191AEE" w:rsidTr="00A47097">
        <w:trPr>
          <w:trHeight w:val="295"/>
        </w:trPr>
        <w:tc>
          <w:tcPr>
            <w:tcW w:w="1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AEE" w:rsidRPr="00795441" w:rsidRDefault="00191AEE" w:rsidP="00B020C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0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EE" w:rsidRDefault="00942D83" w:rsidP="00B020C4">
            <w:pPr>
              <w:spacing w:line="276" w:lineRule="auto"/>
            </w:pPr>
            <w:r>
              <w:t>Signes associés : aucun</w:t>
            </w:r>
          </w:p>
        </w:tc>
        <w:tc>
          <w:tcPr>
            <w:tcW w:w="425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AEE" w:rsidRPr="00087E30" w:rsidRDefault="00191AEE" w:rsidP="009D0F99">
            <w:pPr>
              <w:spacing w:line="276" w:lineRule="auto"/>
              <w:rPr>
                <w:highlight w:val="green"/>
              </w:rPr>
            </w:pPr>
            <w:r w:rsidRPr="00087E30">
              <w:rPr>
                <w:highlight w:val="green"/>
              </w:rPr>
              <w:t xml:space="preserve">Signes associés : ascite, </w:t>
            </w:r>
            <w:r w:rsidR="006F24F2" w:rsidRPr="00087E30">
              <w:rPr>
                <w:highlight w:val="green"/>
              </w:rPr>
              <w:t xml:space="preserve">métastases </w:t>
            </w:r>
            <w:r w:rsidR="009D0F99" w:rsidRPr="00087E30">
              <w:rPr>
                <w:highlight w:val="green"/>
              </w:rPr>
              <w:t>…</w:t>
            </w:r>
            <w:bookmarkStart w:id="0" w:name="_GoBack"/>
            <w:bookmarkEnd w:id="0"/>
          </w:p>
        </w:tc>
      </w:tr>
      <w:tr w:rsidR="004F2B3D" w:rsidTr="00A47097">
        <w:trPr>
          <w:trHeight w:val="990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B3D" w:rsidRPr="00795441" w:rsidRDefault="004F2B3D" w:rsidP="00B020C4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95441">
              <w:rPr>
                <w:b/>
                <w:bCs/>
                <w:sz w:val="24"/>
                <w:szCs w:val="24"/>
              </w:rPr>
              <w:t>CAT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3787" w:rsidRPr="00C53787" w:rsidRDefault="00C53787" w:rsidP="00B020C4">
            <w:pPr>
              <w:spacing w:line="276" w:lineRule="auto"/>
              <w:rPr>
                <w:b/>
                <w:bCs/>
                <w:sz w:val="24"/>
                <w:szCs w:val="24"/>
                <w:u w:val="single"/>
              </w:rPr>
            </w:pPr>
            <w:r w:rsidRPr="00C53787">
              <w:rPr>
                <w:b/>
                <w:bCs/>
                <w:sz w:val="24"/>
                <w:szCs w:val="24"/>
                <w:u w:val="single"/>
              </w:rPr>
              <w:t>Chez la femme en PAG :</w:t>
            </w:r>
          </w:p>
          <w:p w:rsidR="004F2B3D" w:rsidRPr="00144ABA" w:rsidRDefault="00A47097" w:rsidP="00B020C4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 w:rsidR="004F2B3D" w:rsidRPr="00144ABA">
              <w:rPr>
                <w:b/>
                <w:bCs/>
              </w:rPr>
              <w:t>Abstention</w:t>
            </w:r>
          </w:p>
          <w:p w:rsidR="00144ABA" w:rsidRPr="00144ABA" w:rsidRDefault="00A47097" w:rsidP="00144ABA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 w:rsidR="00942D83" w:rsidRPr="00144ABA">
              <w:rPr>
                <w:b/>
                <w:bCs/>
              </w:rPr>
              <w:t>Contrôle échographique dans 3 mois</w:t>
            </w:r>
            <w:r w:rsidR="00144ABA" w:rsidRPr="00144ABA">
              <w:rPr>
                <w:b/>
                <w:bCs/>
              </w:rPr>
              <w:t> :</w:t>
            </w:r>
          </w:p>
          <w:p w:rsidR="00144ABA" w:rsidRDefault="00A47097" w:rsidP="00144ABA">
            <w:pPr>
              <w:spacing w:line="276" w:lineRule="auto"/>
            </w:pPr>
            <w:r>
              <w:t xml:space="preserve">   </w:t>
            </w:r>
            <w:r w:rsidR="00BA335B">
              <w:t>- D</w:t>
            </w:r>
            <w:r w:rsidR="00144ABA">
              <w:t>isparition : kyste fonctionnel</w:t>
            </w:r>
          </w:p>
          <w:p w:rsidR="00C53787" w:rsidRDefault="00A47097" w:rsidP="00A846AB">
            <w:pPr>
              <w:spacing w:line="276" w:lineRule="auto"/>
            </w:pPr>
            <w:r>
              <w:t xml:space="preserve">   </w:t>
            </w:r>
            <w:r w:rsidR="00144ABA">
              <w:t xml:space="preserve">- </w:t>
            </w:r>
            <w:r w:rsidR="00BA335B">
              <w:t>P</w:t>
            </w:r>
            <w:r w:rsidR="00942D83">
              <w:t>ersistance : kyste organique</w:t>
            </w:r>
            <w:r w:rsidR="00BA335B">
              <w:t xml:space="preserve"> </w:t>
            </w:r>
            <w:r w:rsidR="00BA335B">
              <w:sym w:font="Wingdings" w:char="F0E0"/>
            </w:r>
            <w:r w:rsidR="00BA335B">
              <w:t xml:space="preserve"> Cœlioscopie</w:t>
            </w:r>
          </w:p>
          <w:p w:rsidR="00145CCA" w:rsidRPr="00C53787" w:rsidRDefault="00C53787" w:rsidP="00CA4723">
            <w:pPr>
              <w:spacing w:line="276" w:lineRule="auto"/>
              <w:rPr>
                <w:b/>
                <w:bCs/>
                <w:sz w:val="24"/>
                <w:szCs w:val="24"/>
                <w:u w:val="single"/>
              </w:rPr>
            </w:pPr>
            <w:r w:rsidRPr="00C53787">
              <w:rPr>
                <w:b/>
                <w:bCs/>
                <w:sz w:val="24"/>
                <w:szCs w:val="24"/>
                <w:u w:val="single"/>
              </w:rPr>
              <w:t>Chez la femme ménopausée :</w:t>
            </w:r>
          </w:p>
          <w:p w:rsidR="00C53787" w:rsidRPr="00A47097" w:rsidRDefault="00AB07F4" w:rsidP="00CA4723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 w:rsidR="00A47097" w:rsidRPr="00A47097">
              <w:rPr>
                <w:b/>
                <w:bCs/>
              </w:rPr>
              <w:t>Cœlioscopie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B3D" w:rsidRPr="00CA4723" w:rsidRDefault="004F2B3D" w:rsidP="00B020C4">
            <w:pPr>
              <w:spacing w:line="276" w:lineRule="auto"/>
              <w:rPr>
                <w:b/>
                <w:bCs/>
              </w:rPr>
            </w:pPr>
            <w:r w:rsidRPr="00CA4723">
              <w:rPr>
                <w:b/>
                <w:bCs/>
              </w:rPr>
              <w:t>Cœlioscopie :</w:t>
            </w:r>
          </w:p>
          <w:p w:rsidR="004F2B3D" w:rsidRDefault="00CA4723" w:rsidP="00EB2B23">
            <w:pPr>
              <w:spacing w:line="276" w:lineRule="auto"/>
            </w:pPr>
            <w:r>
              <w:t>- K</w:t>
            </w:r>
            <w:r w:rsidR="004F2B3D">
              <w:t>ystectomie</w:t>
            </w:r>
            <w:r w:rsidR="00EB2B23">
              <w:t xml:space="preserve"> ou o</w:t>
            </w:r>
            <w:r w:rsidR="004F2B3D">
              <w:t>variectomie</w:t>
            </w:r>
          </w:p>
          <w:p w:rsidR="004F2B3D" w:rsidRDefault="008A18A2" w:rsidP="00B020C4">
            <w:pPr>
              <w:spacing w:line="276" w:lineRule="auto"/>
            </w:pPr>
            <w:r>
              <w:t xml:space="preserve">- </w:t>
            </w:r>
            <w:r w:rsidR="004F2B3D">
              <w:t>Cytologie péritonéale systématique</w:t>
            </w:r>
          </w:p>
          <w:p w:rsidR="00AA746C" w:rsidRDefault="008A18A2" w:rsidP="00AA746C">
            <w:pPr>
              <w:spacing w:line="276" w:lineRule="auto"/>
            </w:pPr>
            <w:r>
              <w:t xml:space="preserve">- </w:t>
            </w:r>
            <w:r w:rsidR="004F2B3D" w:rsidRPr="00A846AB">
              <w:rPr>
                <w:highlight w:val="yellow"/>
              </w:rPr>
              <w:t xml:space="preserve">Examen </w:t>
            </w:r>
            <w:r w:rsidR="00AA746C" w:rsidRPr="00A846AB">
              <w:rPr>
                <w:highlight w:val="yellow"/>
              </w:rPr>
              <w:t>extemporané</w:t>
            </w:r>
            <w:r w:rsidR="004F2B3D">
              <w:t xml:space="preserve"> </w:t>
            </w:r>
          </w:p>
          <w:p w:rsidR="004F2B3D" w:rsidRPr="00AA746C" w:rsidRDefault="00AA746C" w:rsidP="00AA746C">
            <w:pPr>
              <w:spacing w:line="276" w:lineRule="auto"/>
              <w:rPr>
                <w:b/>
                <w:bCs/>
              </w:rPr>
            </w:pPr>
            <w:r w:rsidRPr="00AA746C">
              <w:rPr>
                <w:b/>
                <w:bCs/>
              </w:rPr>
              <w:t>S</w:t>
            </w:r>
            <w:r w:rsidR="004F2B3D" w:rsidRPr="00AA746C">
              <w:rPr>
                <w:b/>
                <w:bCs/>
              </w:rPr>
              <w:t>i malin</w:t>
            </w:r>
            <w:r w:rsidRPr="00AA746C">
              <w:rPr>
                <w:b/>
                <w:bCs/>
              </w:rPr>
              <w:t> </w:t>
            </w:r>
            <w:r w:rsidRPr="00AA746C">
              <w:rPr>
                <w:b/>
                <w:bCs/>
              </w:rPr>
              <w:sym w:font="Wingdings" w:char="F0E0"/>
            </w:r>
            <w:r w:rsidRPr="00AA746C">
              <w:rPr>
                <w:b/>
                <w:bCs/>
              </w:rPr>
              <w:t xml:space="preserve"> L</w:t>
            </w:r>
            <w:r w:rsidR="004F2B3D" w:rsidRPr="00AA746C">
              <w:rPr>
                <w:b/>
                <w:bCs/>
              </w:rPr>
              <w:t>aparotomie</w:t>
            </w:r>
            <w:r w:rsidR="00B61FCF">
              <w:rPr>
                <w:b/>
                <w:bCs/>
              </w:rPr>
              <w:t xml:space="preserve"> médiane</w:t>
            </w:r>
          </w:p>
        </w:tc>
      </w:tr>
    </w:tbl>
    <w:p w:rsidR="009A1506" w:rsidRDefault="009A1506" w:rsidP="009A1A2C">
      <w:pPr>
        <w:spacing w:after="0"/>
      </w:pPr>
    </w:p>
    <w:p w:rsidR="00B61FCF" w:rsidRDefault="00224E83" w:rsidP="009A1A2C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752491" cy="1403985"/>
                <wp:effectExtent l="0" t="0" r="19685" b="22860"/>
                <wp:wrapNone/>
                <wp:docPr id="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491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E83" w:rsidRPr="00224E83" w:rsidRDefault="00224E83" w:rsidP="00224E83">
                            <w:pPr>
                              <w:spacing w:after="0"/>
                            </w:pPr>
                            <w:r w:rsidRPr="00224E83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Cancer de l’ovaire </w:t>
                            </w:r>
                            <w:r w:rsidRPr="00991A62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>cliniquement</w:t>
                            </w:r>
                            <w:r w:rsidRPr="00224E83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évident :</w:t>
                            </w:r>
                            <w:r>
                              <w:t xml:space="preserve"> (situation rare)</w:t>
                            </w:r>
                          </w:p>
                          <w:p w:rsidR="00224E83" w:rsidRPr="00224E83" w:rsidRDefault="00224E83" w:rsidP="00224E83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224E83">
                              <w:rPr>
                                <w:b/>
                                <w:bCs/>
                              </w:rPr>
                              <w:sym w:font="Wingdings" w:char="F0E0"/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224E83">
                              <w:rPr>
                                <w:b/>
                                <w:bCs/>
                              </w:rPr>
                              <w:t>Laparotomie médiane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0;width:295.45pt;height:110.55pt;z-index:251667456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">
                <v:textbox style="mso-fit-shape-to-text:t">
                  <w:txbxContent>
                    <w:p w:rsidR="00224E83" w:rsidRPr="00224E83" w:rsidRDefault="00224E83" w:rsidP="00224E83">
                      <w:pPr>
                        <w:spacing w:after="0"/>
                      </w:pPr>
                      <w:r w:rsidRPr="00224E83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Cancer de l’ovaire </w:t>
                      </w:r>
                      <w:r w:rsidRPr="00991A62">
                        <w:rPr>
                          <w:b/>
                          <w:bCs/>
                          <w:sz w:val="24"/>
                          <w:szCs w:val="24"/>
                          <w:highlight w:val="yellow"/>
                          <w:u w:val="single"/>
                        </w:rPr>
                        <w:t>cliniquement</w:t>
                      </w:r>
                      <w:r w:rsidRPr="00224E83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évident :</w:t>
                      </w:r>
                      <w:r>
                        <w:t xml:space="preserve"> (situation rare)</w:t>
                      </w:r>
                    </w:p>
                    <w:p w:rsidR="00224E83" w:rsidRPr="00224E83" w:rsidRDefault="00224E83" w:rsidP="00224E83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224E83">
                        <w:rPr>
                          <w:b/>
                          <w:bCs/>
                        </w:rPr>
                        <w:sym w:font="Wingdings" w:char="F0E0"/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Pr="00224E83">
                        <w:rPr>
                          <w:b/>
                          <w:bCs/>
                        </w:rPr>
                        <w:t>Laparotomie médiane</w:t>
                      </w:r>
                    </w:p>
                  </w:txbxContent>
                </v:textbox>
              </v:shape>
            </w:pict>
          </mc:Fallback>
        </mc:AlternateContent>
      </w:r>
    </w:p>
    <w:p w:rsidR="008E1C03" w:rsidRDefault="008E1C03" w:rsidP="009A1A2C">
      <w:pPr>
        <w:spacing w:after="0"/>
      </w:pPr>
    </w:p>
    <w:p w:rsidR="00224E83" w:rsidRDefault="00224E83" w:rsidP="009A1A2C">
      <w:pPr>
        <w:spacing w:after="0"/>
      </w:pPr>
    </w:p>
    <w:p w:rsidR="00224E83" w:rsidRDefault="00224E83" w:rsidP="009A1A2C">
      <w:pPr>
        <w:spacing w:after="0"/>
      </w:pPr>
    </w:p>
    <w:p w:rsidR="00F379B8" w:rsidRPr="00F379B8" w:rsidRDefault="00F379B8" w:rsidP="00F379B8">
      <w:pPr>
        <w:spacing w:after="0"/>
        <w:rPr>
          <w:b/>
          <w:bCs/>
          <w:sz w:val="28"/>
          <w:szCs w:val="28"/>
          <w:u w:val="single"/>
        </w:rPr>
      </w:pPr>
      <w:r w:rsidRPr="00F379B8">
        <w:rPr>
          <w:b/>
          <w:bCs/>
          <w:sz w:val="28"/>
          <w:szCs w:val="28"/>
          <w:u w:val="single"/>
        </w:rPr>
        <w:t>COMPLICATIONS :</w:t>
      </w:r>
    </w:p>
    <w:p w:rsidR="00F379B8" w:rsidRPr="00F379B8" w:rsidRDefault="00F379B8" w:rsidP="00F379B8">
      <w:pPr>
        <w:spacing w:after="0"/>
        <w:rPr>
          <w:b/>
          <w:bCs/>
          <w:sz w:val="28"/>
          <w:szCs w:val="28"/>
          <w:u w:val="single"/>
        </w:rPr>
      </w:pPr>
      <w:r w:rsidRPr="00F379B8">
        <w:rPr>
          <w:b/>
          <w:bCs/>
          <w:sz w:val="28"/>
          <w:szCs w:val="28"/>
          <w:u w:val="single"/>
        </w:rPr>
        <w:t>Torsion :</w:t>
      </w:r>
    </w:p>
    <w:p w:rsidR="00F379B8" w:rsidRPr="00F379B8" w:rsidRDefault="001F35C3" w:rsidP="0084191B">
      <w:pPr>
        <w:spacing w:after="0"/>
      </w:pPr>
      <w:r w:rsidRPr="001F35C3">
        <w:t xml:space="preserve">   </w:t>
      </w:r>
      <w:r w:rsidR="0084191B" w:rsidRPr="0084191B">
        <w:rPr>
          <w:highlight w:val="yellow"/>
        </w:rPr>
        <w:t xml:space="preserve">Surtout le kyste dermoïde (lourd et </w:t>
      </w:r>
      <w:r w:rsidR="0084191B" w:rsidRPr="00C763C6">
        <w:rPr>
          <w:highlight w:val="yellow"/>
        </w:rPr>
        <w:t>pédiculé)</w:t>
      </w:r>
      <w:r w:rsidR="00C763C6" w:rsidRPr="00C763C6">
        <w:rPr>
          <w:highlight w:val="yellow"/>
        </w:rPr>
        <w:t xml:space="preserve"> +++++++++</w:t>
      </w:r>
    </w:p>
    <w:p w:rsidR="00F379B8" w:rsidRPr="001F35C3" w:rsidRDefault="001F35C3" w:rsidP="001F35C3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</w:t>
      </w:r>
      <w:r w:rsidR="00F379B8" w:rsidRPr="0084191B">
        <w:rPr>
          <w:b/>
          <w:bCs/>
          <w:sz w:val="24"/>
          <w:szCs w:val="24"/>
          <w:u w:val="single"/>
        </w:rPr>
        <w:t>Clinique :</w:t>
      </w:r>
      <w:r>
        <w:rPr>
          <w:b/>
          <w:bCs/>
          <w:sz w:val="24"/>
          <w:szCs w:val="24"/>
        </w:rPr>
        <w:t xml:space="preserve"> </w:t>
      </w:r>
      <w:r w:rsidRPr="001F35C3">
        <w:rPr>
          <w:b/>
          <w:bCs/>
          <w:sz w:val="24"/>
          <w:szCs w:val="24"/>
        </w:rPr>
        <w:t>t</w:t>
      </w:r>
      <w:r w:rsidR="00F379B8" w:rsidRPr="001F35C3">
        <w:rPr>
          <w:b/>
          <w:bCs/>
          <w:sz w:val="24"/>
          <w:szCs w:val="24"/>
        </w:rPr>
        <w:t>ableau d’abdomen chirurgical aigu</w:t>
      </w:r>
    </w:p>
    <w:p w:rsidR="00F379B8" w:rsidRPr="00F379B8" w:rsidRDefault="001F35C3" w:rsidP="00F379B8">
      <w:pPr>
        <w:spacing w:after="0"/>
      </w:pPr>
      <w:r>
        <w:t xml:space="preserve">   </w:t>
      </w:r>
      <w:r w:rsidRPr="004C32EF">
        <w:rPr>
          <w:b/>
          <w:bCs/>
        </w:rPr>
        <w:t xml:space="preserve">- </w:t>
      </w:r>
      <w:r w:rsidR="00F379B8" w:rsidRPr="004C32EF">
        <w:rPr>
          <w:b/>
          <w:bCs/>
        </w:rPr>
        <w:t>Douleur</w:t>
      </w:r>
      <w:r w:rsidR="004C32EF" w:rsidRPr="004C32EF">
        <w:rPr>
          <w:b/>
          <w:bCs/>
        </w:rPr>
        <w:t> :</w:t>
      </w:r>
      <w:r w:rsidR="00F379B8" w:rsidRPr="00F379B8">
        <w:t xml:space="preserve"> d’origine ischémique</w:t>
      </w:r>
      <w:r>
        <w:t>, résistante</w:t>
      </w:r>
      <w:r w:rsidR="00F379B8" w:rsidRPr="00F379B8">
        <w:t xml:space="preserve"> aux antalgiques</w:t>
      </w:r>
    </w:p>
    <w:p w:rsidR="00F379B8" w:rsidRPr="00F379B8" w:rsidRDefault="00A550CA" w:rsidP="00F379B8">
      <w:pPr>
        <w:spacing w:after="0"/>
      </w:pPr>
      <w:r>
        <w:t xml:space="preserve">   </w:t>
      </w:r>
      <w:r w:rsidRPr="004C32EF">
        <w:rPr>
          <w:b/>
          <w:bCs/>
        </w:rPr>
        <w:t>- Palpation :</w:t>
      </w:r>
      <w:r>
        <w:t xml:space="preserve"> douleur, d</w:t>
      </w:r>
      <w:r w:rsidR="00F379B8" w:rsidRPr="00F379B8">
        <w:t>éfense</w:t>
      </w:r>
    </w:p>
    <w:p w:rsidR="00F379B8" w:rsidRDefault="00A550CA" w:rsidP="00F379B8">
      <w:pPr>
        <w:spacing w:after="0"/>
      </w:pPr>
      <w:r>
        <w:t xml:space="preserve">   </w:t>
      </w:r>
      <w:r w:rsidRPr="004C32EF">
        <w:rPr>
          <w:b/>
          <w:bCs/>
        </w:rPr>
        <w:t xml:space="preserve">- </w:t>
      </w:r>
      <w:r w:rsidR="00F379B8" w:rsidRPr="004C32EF">
        <w:rPr>
          <w:b/>
          <w:bCs/>
        </w:rPr>
        <w:t>TV :</w:t>
      </w:r>
      <w:r w:rsidR="00F379B8" w:rsidRPr="00F379B8">
        <w:t xml:space="preserve"> douloureux</w:t>
      </w:r>
      <w:r>
        <w:t>, parfois une masse latéro-utérine fixée</w:t>
      </w:r>
    </w:p>
    <w:p w:rsidR="00A550CA" w:rsidRDefault="00300122" w:rsidP="00F379B8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36B11C9B">
                <wp:simplePos x="0" y="0"/>
                <wp:positionH relativeFrom="column">
                  <wp:posOffset>1573219</wp:posOffset>
                </wp:positionH>
                <wp:positionV relativeFrom="paragraph">
                  <wp:posOffset>7620</wp:posOffset>
                </wp:positionV>
                <wp:extent cx="3321169" cy="310551"/>
                <wp:effectExtent l="0" t="0" r="12700" b="13335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169" cy="310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122" w:rsidRPr="006A4516" w:rsidRDefault="00300122" w:rsidP="00300122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A451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Il faut éliminer une GEU : β-HCG +++++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23.9pt;margin-top:.6pt;width:261.5pt;height:24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">
                <v:textbox>
                  <w:txbxContent>
                    <w:p w:rsidR="00300122" w:rsidRPr="006A4516" w:rsidRDefault="00300122" w:rsidP="00300122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A4516">
                        <w:rPr>
                          <w:b/>
                          <w:bCs/>
                          <w:sz w:val="24"/>
                          <w:szCs w:val="24"/>
                        </w:rPr>
                        <w:t>Il faut éliminer une GEU : β-HCG +++++</w:t>
                      </w:r>
                    </w:p>
                  </w:txbxContent>
                </v:textbox>
              </v:shape>
            </w:pict>
          </mc:Fallback>
        </mc:AlternateContent>
      </w:r>
    </w:p>
    <w:p w:rsidR="00A550CA" w:rsidRPr="00F379B8" w:rsidRDefault="00A550CA" w:rsidP="00F379B8">
      <w:pPr>
        <w:spacing w:after="0"/>
      </w:pPr>
    </w:p>
    <w:p w:rsidR="00F379B8" w:rsidRPr="001F5EC7" w:rsidRDefault="001F5EC7" w:rsidP="00F379B8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</w:t>
      </w:r>
      <w:r w:rsidR="00F379B8" w:rsidRPr="001F5EC7">
        <w:rPr>
          <w:b/>
          <w:bCs/>
          <w:sz w:val="24"/>
          <w:szCs w:val="24"/>
          <w:u w:val="single"/>
        </w:rPr>
        <w:t>Echographie :</w:t>
      </w:r>
    </w:p>
    <w:p w:rsidR="00F379B8" w:rsidRPr="00F379B8" w:rsidRDefault="001F5EC7" w:rsidP="001F5EC7">
      <w:pPr>
        <w:spacing w:after="0"/>
      </w:pPr>
      <w:r>
        <w:t xml:space="preserve">   - Ovaire œdémat</w:t>
      </w:r>
      <w:r w:rsidR="005F13B4">
        <w:t>isé</w:t>
      </w:r>
      <w:r>
        <w:t>, a</w:t>
      </w:r>
      <w:r w:rsidR="00F379B8" w:rsidRPr="00F379B8">
        <w:t xml:space="preserve">ugmenté de volume </w:t>
      </w:r>
    </w:p>
    <w:p w:rsidR="008E1E12" w:rsidRDefault="001F5EC7" w:rsidP="005F13B4">
      <w:pPr>
        <w:spacing w:after="0"/>
      </w:pPr>
      <w:r>
        <w:t xml:space="preserve">   </w:t>
      </w:r>
      <w:r w:rsidRPr="005F13B4">
        <w:rPr>
          <w:b/>
          <w:bCs/>
        </w:rPr>
        <w:t xml:space="preserve">- </w:t>
      </w:r>
      <w:r w:rsidR="00F379B8" w:rsidRPr="005F13B4">
        <w:rPr>
          <w:b/>
          <w:bCs/>
        </w:rPr>
        <w:t>Doppler :</w:t>
      </w:r>
      <w:r w:rsidR="00F379B8" w:rsidRPr="00F379B8">
        <w:t xml:space="preserve"> arrêt de la vascularisation</w:t>
      </w:r>
      <w:r w:rsidR="001440B0">
        <w:t xml:space="preserve"> </w:t>
      </w:r>
    </w:p>
    <w:p w:rsidR="005F76C5" w:rsidRDefault="005F76C5" w:rsidP="005F13B4">
      <w:pPr>
        <w:spacing w:after="0"/>
      </w:pPr>
    </w:p>
    <w:p w:rsidR="005F13B4" w:rsidRPr="00F379B8" w:rsidRDefault="008E1E12" w:rsidP="00F60648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1007B7" wp14:editId="5604E9A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312423" cy="1403985"/>
                <wp:effectExtent l="0" t="0" r="21590" b="27305"/>
                <wp:wrapNone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423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1E12" w:rsidRPr="008E1E12" w:rsidRDefault="008E1E12" w:rsidP="008E1E1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Risque de nécrose</w:t>
                            </w:r>
                            <w:r w:rsidR="006A4516">
                              <w:rPr>
                                <w:b/>
                                <w:bCs/>
                              </w:rPr>
                              <w:t xml:space="preserve"> en l’absence de traitement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1007B7" id="_x0000_s1031" type="#_x0000_t202" style="position:absolute;margin-left:0;margin-top:0;width:260.8pt;height:110.55pt;z-index:251665408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">
                <v:textbox style="mso-fit-shape-to-text:t">
                  <w:txbxContent>
                    <w:p w:rsidR="008E1E12" w:rsidRPr="008E1E12" w:rsidRDefault="008E1E12" w:rsidP="008E1E12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Risque de nécrose</w:t>
                      </w:r>
                      <w:r w:rsidR="006A4516">
                        <w:rPr>
                          <w:b/>
                          <w:bCs/>
                        </w:rPr>
                        <w:t xml:space="preserve"> en l’absence de traitement</w:t>
                      </w:r>
                    </w:p>
                  </w:txbxContent>
                </v:textbox>
              </v:shape>
            </w:pict>
          </mc:Fallback>
        </mc:AlternateContent>
      </w:r>
    </w:p>
    <w:p w:rsidR="001711A9" w:rsidRDefault="001711A9" w:rsidP="00F379B8">
      <w:pPr>
        <w:spacing w:after="0"/>
      </w:pPr>
    </w:p>
    <w:p w:rsidR="00A171EE" w:rsidRPr="00A171EE" w:rsidRDefault="00A171EE" w:rsidP="00F379B8">
      <w:pPr>
        <w:spacing w:after="0"/>
        <w:rPr>
          <w:b/>
          <w:bCs/>
          <w:u w:val="single"/>
        </w:rPr>
      </w:pPr>
      <w:r>
        <w:t xml:space="preserve"> </w:t>
      </w:r>
      <w:r w:rsidR="001440B0" w:rsidRPr="00A171EE">
        <w:t xml:space="preserve"> </w:t>
      </w:r>
      <w:r>
        <w:t xml:space="preserve"> </w:t>
      </w:r>
      <w:r w:rsidRPr="00A171EE">
        <w:rPr>
          <w:b/>
          <w:bCs/>
          <w:sz w:val="24"/>
          <w:szCs w:val="24"/>
          <w:u w:val="single"/>
        </w:rPr>
        <w:t>Cœlioscopie :</w:t>
      </w:r>
    </w:p>
    <w:p w:rsidR="00F379B8" w:rsidRPr="000230D9" w:rsidRDefault="006653E5" w:rsidP="00F379B8">
      <w:pPr>
        <w:spacing w:after="0"/>
        <w:rPr>
          <w:b/>
          <w:bCs/>
        </w:rPr>
      </w:pPr>
      <w:r>
        <w:t xml:space="preserve">   </w:t>
      </w:r>
      <w:r w:rsidR="0090612D" w:rsidRPr="000230D9">
        <w:rPr>
          <w:b/>
          <w:bCs/>
        </w:rPr>
        <w:t xml:space="preserve">- </w:t>
      </w:r>
      <w:r w:rsidRPr="000230D9">
        <w:rPr>
          <w:b/>
          <w:bCs/>
        </w:rPr>
        <w:t>Détorsion</w:t>
      </w:r>
    </w:p>
    <w:p w:rsidR="00F379B8" w:rsidRDefault="0090612D" w:rsidP="00F379B8">
      <w:pPr>
        <w:spacing w:after="0"/>
      </w:pPr>
      <w:r>
        <w:t xml:space="preserve">   </w:t>
      </w:r>
      <w:r w:rsidRPr="000230D9">
        <w:rPr>
          <w:b/>
          <w:bCs/>
        </w:rPr>
        <w:t>- Annexiectomie</w:t>
      </w:r>
      <w:r w:rsidR="000230D9" w:rsidRPr="000230D9">
        <w:rPr>
          <w:b/>
          <w:bCs/>
        </w:rPr>
        <w:t> :</w:t>
      </w:r>
      <w:r w:rsidR="000230D9">
        <w:t xml:space="preserve"> E</w:t>
      </w:r>
      <w:r>
        <w:t>n cas de nécrose</w:t>
      </w:r>
    </w:p>
    <w:p w:rsidR="00F379B8" w:rsidRDefault="000230D9" w:rsidP="00F60648">
      <w:pPr>
        <w:spacing w:after="0"/>
      </w:pPr>
      <w:r>
        <w:t xml:space="preserve">                                    Absence recoloration après détorsion</w:t>
      </w:r>
    </w:p>
    <w:p w:rsidR="001711A9" w:rsidRDefault="001711A9" w:rsidP="00F379B8">
      <w:pPr>
        <w:spacing w:after="0"/>
      </w:pPr>
    </w:p>
    <w:p w:rsidR="009A6F23" w:rsidRPr="009A6F23" w:rsidRDefault="009A6F23" w:rsidP="00F379B8">
      <w:pPr>
        <w:spacing w:after="0"/>
        <w:rPr>
          <w:b/>
          <w:bCs/>
          <w:sz w:val="28"/>
          <w:szCs w:val="28"/>
          <w:u w:val="single"/>
        </w:rPr>
      </w:pPr>
      <w:r w:rsidRPr="009A6F23">
        <w:rPr>
          <w:b/>
          <w:bCs/>
          <w:sz w:val="28"/>
          <w:szCs w:val="28"/>
          <w:u w:val="single"/>
        </w:rPr>
        <w:t>Autres complications :</w:t>
      </w:r>
    </w:p>
    <w:p w:rsidR="00F379B8" w:rsidRPr="009A6F23" w:rsidRDefault="009A6F23" w:rsidP="00F379B8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</w:t>
      </w:r>
      <w:r w:rsidR="00F379B8" w:rsidRPr="009A6F23">
        <w:rPr>
          <w:b/>
          <w:bCs/>
          <w:sz w:val="24"/>
          <w:szCs w:val="24"/>
          <w:u w:val="single"/>
        </w:rPr>
        <w:t>Hémorragie intra-tumorale :</w:t>
      </w:r>
    </w:p>
    <w:p w:rsidR="00F379B8" w:rsidRPr="00F379B8" w:rsidRDefault="00F60648" w:rsidP="00F379B8">
      <w:pPr>
        <w:spacing w:after="0"/>
      </w:pPr>
      <w:r>
        <w:t xml:space="preserve">  </w:t>
      </w:r>
      <w:r w:rsidR="009A6F23">
        <w:t xml:space="preserve">   </w:t>
      </w:r>
      <w:r w:rsidR="009A6F23" w:rsidRPr="002F7154">
        <w:rPr>
          <w:b/>
          <w:bCs/>
        </w:rPr>
        <w:t xml:space="preserve">- </w:t>
      </w:r>
      <w:r w:rsidR="00922D50" w:rsidRPr="002F7154">
        <w:rPr>
          <w:b/>
          <w:bCs/>
        </w:rPr>
        <w:t>Clinique :</w:t>
      </w:r>
      <w:r w:rsidR="00922D50">
        <w:t xml:space="preserve"> d</w:t>
      </w:r>
      <w:r w:rsidR="00F379B8" w:rsidRPr="00F379B8">
        <w:t>ouleur</w:t>
      </w:r>
      <w:r w:rsidR="00922D50">
        <w:t xml:space="preserve"> latéralisée</w:t>
      </w:r>
    </w:p>
    <w:p w:rsidR="002F7154" w:rsidRDefault="009A6F23" w:rsidP="00F379B8">
      <w:pPr>
        <w:spacing w:after="0"/>
      </w:pPr>
      <w:r>
        <w:t xml:space="preserve"> </w:t>
      </w:r>
      <w:r w:rsidR="00F60648">
        <w:t xml:space="preserve">  </w:t>
      </w:r>
      <w:r>
        <w:t xml:space="preserve">  </w:t>
      </w:r>
      <w:r w:rsidR="00922D50" w:rsidRPr="002F7154">
        <w:rPr>
          <w:b/>
          <w:bCs/>
        </w:rPr>
        <w:t>- Echographie :</w:t>
      </w:r>
      <w:r w:rsidR="00922D50">
        <w:t xml:space="preserve"> </w:t>
      </w:r>
      <w:r w:rsidR="002F7154">
        <w:t>kyste ovarien, de contenu hétérogène (sang)</w:t>
      </w:r>
    </w:p>
    <w:p w:rsidR="00F379B8" w:rsidRPr="00F379B8" w:rsidRDefault="00F60648" w:rsidP="00F379B8">
      <w:pPr>
        <w:spacing w:after="0"/>
      </w:pPr>
      <w:r>
        <w:rPr>
          <w:b/>
          <w:bCs/>
        </w:rPr>
        <w:t xml:space="preserve">  </w:t>
      </w:r>
      <w:r w:rsidR="002F7154" w:rsidRPr="002F7154">
        <w:rPr>
          <w:b/>
          <w:bCs/>
        </w:rPr>
        <w:t xml:space="preserve">   - Traitement :</w:t>
      </w:r>
      <w:r w:rsidR="002F7154">
        <w:t xml:space="preserve"> a</w:t>
      </w:r>
      <w:r w:rsidR="00F379B8" w:rsidRPr="00F379B8">
        <w:t>ntalgique et repos</w:t>
      </w:r>
    </w:p>
    <w:p w:rsidR="00F379B8" w:rsidRDefault="00F60648" w:rsidP="002F7154">
      <w:pPr>
        <w:spacing w:after="0"/>
      </w:pPr>
      <w:r>
        <w:rPr>
          <w:b/>
          <w:bCs/>
        </w:rPr>
        <w:t xml:space="preserve">  </w:t>
      </w:r>
      <w:r w:rsidR="009A6F23" w:rsidRPr="002F7154">
        <w:rPr>
          <w:b/>
          <w:bCs/>
        </w:rPr>
        <w:t xml:space="preserve">   </w:t>
      </w:r>
      <w:r w:rsidR="002F7154" w:rsidRPr="002F7154">
        <w:rPr>
          <w:b/>
          <w:bCs/>
        </w:rPr>
        <w:t xml:space="preserve">- </w:t>
      </w:r>
      <w:r w:rsidR="00F379B8" w:rsidRPr="002F7154">
        <w:rPr>
          <w:b/>
          <w:bCs/>
        </w:rPr>
        <w:t>Surveillance :</w:t>
      </w:r>
      <w:r w:rsidR="00F379B8" w:rsidRPr="00F379B8">
        <w:t xml:space="preserve"> risque de rupture</w:t>
      </w:r>
      <w:r w:rsidR="002F7154">
        <w:t xml:space="preserve"> et</w:t>
      </w:r>
      <w:r w:rsidR="00F379B8" w:rsidRPr="00F379B8">
        <w:t xml:space="preserve"> hémopéritoine</w:t>
      </w:r>
    </w:p>
    <w:p w:rsidR="00F379B8" w:rsidRDefault="009A6F23" w:rsidP="009A6F23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</w:t>
      </w:r>
      <w:r w:rsidR="00F379B8" w:rsidRPr="009A6F23">
        <w:rPr>
          <w:b/>
          <w:bCs/>
          <w:sz w:val="24"/>
          <w:szCs w:val="24"/>
          <w:u w:val="single"/>
        </w:rPr>
        <w:t>Rupture</w:t>
      </w:r>
      <w:r w:rsidR="00FD56D3">
        <w:rPr>
          <w:b/>
          <w:bCs/>
          <w:sz w:val="24"/>
          <w:szCs w:val="24"/>
          <w:u w:val="single"/>
        </w:rPr>
        <w:t> :</w:t>
      </w:r>
    </w:p>
    <w:p w:rsidR="00FD56D3" w:rsidRPr="00706EB5" w:rsidRDefault="00F60648" w:rsidP="00FD56D3">
      <w:pPr>
        <w:spacing w:after="0"/>
      </w:pPr>
      <w:r w:rsidRPr="00706EB5">
        <w:t xml:space="preserve">  </w:t>
      </w:r>
      <w:r w:rsidR="00FD56D3" w:rsidRPr="00706EB5">
        <w:t xml:space="preserve">   </w:t>
      </w:r>
      <w:r w:rsidR="00FD56D3" w:rsidRPr="00706EB5">
        <w:rPr>
          <w:b/>
          <w:bCs/>
        </w:rPr>
        <w:t>- Clinique :</w:t>
      </w:r>
      <w:r w:rsidR="00FD56D3" w:rsidRPr="00706EB5">
        <w:t xml:space="preserve"> douleur pelvienne</w:t>
      </w:r>
    </w:p>
    <w:p w:rsidR="00FD56D3" w:rsidRPr="00706EB5" w:rsidRDefault="00F60648" w:rsidP="005234C9">
      <w:pPr>
        <w:spacing w:after="0"/>
      </w:pPr>
      <w:r w:rsidRPr="00706EB5">
        <w:t xml:space="preserve">  </w:t>
      </w:r>
      <w:r w:rsidR="00FD56D3" w:rsidRPr="00706EB5">
        <w:t xml:space="preserve">   </w:t>
      </w:r>
      <w:r w:rsidR="00FD56D3" w:rsidRPr="00706EB5">
        <w:rPr>
          <w:b/>
          <w:bCs/>
        </w:rPr>
        <w:t>- Echographie :</w:t>
      </w:r>
      <w:r w:rsidR="00FD56D3" w:rsidRPr="00706EB5">
        <w:t xml:space="preserve"> </w:t>
      </w:r>
      <w:r w:rsidR="005234C9" w:rsidRPr="00706EB5">
        <w:t>une lame liquidienne dans le Douglas</w:t>
      </w:r>
    </w:p>
    <w:p w:rsidR="00FD56D3" w:rsidRPr="00706EB5" w:rsidRDefault="00F60648" w:rsidP="009A6F23">
      <w:pPr>
        <w:spacing w:after="0"/>
      </w:pPr>
      <w:r w:rsidRPr="00706EB5">
        <w:t xml:space="preserve">  </w:t>
      </w:r>
      <w:r w:rsidR="005234C9" w:rsidRPr="00706EB5">
        <w:t xml:space="preserve">   </w:t>
      </w:r>
      <w:r w:rsidR="005234C9" w:rsidRPr="00706EB5">
        <w:rPr>
          <w:b/>
          <w:bCs/>
        </w:rPr>
        <w:t>- Rarement :</w:t>
      </w:r>
      <w:r w:rsidR="005234C9" w:rsidRPr="00706EB5">
        <w:t xml:space="preserve"> rupture hémorragique avec état de choc</w:t>
      </w:r>
    </w:p>
    <w:p w:rsidR="00CD365D" w:rsidRDefault="009A6F23" w:rsidP="00CD365D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</w:t>
      </w:r>
      <w:r w:rsidR="00F379B8" w:rsidRPr="009A6F23">
        <w:rPr>
          <w:b/>
          <w:bCs/>
          <w:sz w:val="24"/>
          <w:szCs w:val="24"/>
          <w:u w:val="single"/>
        </w:rPr>
        <w:t>Compression extrinsèque</w:t>
      </w:r>
      <w:r w:rsidR="00CD365D">
        <w:rPr>
          <w:b/>
          <w:bCs/>
          <w:sz w:val="24"/>
          <w:szCs w:val="24"/>
          <w:u w:val="single"/>
        </w:rPr>
        <w:t> :</w:t>
      </w:r>
    </w:p>
    <w:p w:rsidR="00CD365D" w:rsidRDefault="00CD365D" w:rsidP="00CD365D">
      <w:pPr>
        <w:spacing w:after="0"/>
        <w:rPr>
          <w:b/>
          <w:bCs/>
        </w:rPr>
      </w:pPr>
      <w:r w:rsidRPr="00706EB5">
        <w:t xml:space="preserve">     </w:t>
      </w:r>
      <w:r w:rsidRPr="00706EB5">
        <w:rPr>
          <w:b/>
          <w:bCs/>
        </w:rPr>
        <w:t xml:space="preserve">- </w:t>
      </w:r>
      <w:r>
        <w:rPr>
          <w:b/>
          <w:bCs/>
        </w:rPr>
        <w:t>Rectum</w:t>
      </w:r>
    </w:p>
    <w:p w:rsidR="00CD365D" w:rsidRDefault="00CD365D" w:rsidP="00CD365D">
      <w:pPr>
        <w:spacing w:after="0"/>
        <w:rPr>
          <w:b/>
          <w:bCs/>
        </w:rPr>
      </w:pPr>
      <w:r w:rsidRPr="00706EB5">
        <w:t xml:space="preserve">     </w:t>
      </w:r>
      <w:r w:rsidRPr="00706EB5">
        <w:rPr>
          <w:b/>
          <w:bCs/>
        </w:rPr>
        <w:t xml:space="preserve">- </w:t>
      </w:r>
      <w:r>
        <w:rPr>
          <w:b/>
          <w:bCs/>
        </w:rPr>
        <w:t>Vessie</w:t>
      </w:r>
    </w:p>
    <w:p w:rsidR="00CD365D" w:rsidRDefault="00CD365D" w:rsidP="00CD365D">
      <w:pPr>
        <w:spacing w:after="0"/>
        <w:rPr>
          <w:b/>
          <w:bCs/>
        </w:rPr>
      </w:pPr>
      <w:r w:rsidRPr="00706EB5">
        <w:t xml:space="preserve">     </w:t>
      </w:r>
      <w:r w:rsidRPr="00706EB5">
        <w:rPr>
          <w:b/>
          <w:bCs/>
        </w:rPr>
        <w:t xml:space="preserve">- </w:t>
      </w:r>
      <w:r>
        <w:rPr>
          <w:b/>
          <w:bCs/>
        </w:rPr>
        <w:t>Uretère</w:t>
      </w:r>
    </w:p>
    <w:p w:rsidR="00CD365D" w:rsidRDefault="00CD365D" w:rsidP="00CD365D">
      <w:pPr>
        <w:spacing w:after="0"/>
        <w:rPr>
          <w:b/>
          <w:bCs/>
        </w:rPr>
      </w:pPr>
      <w:r w:rsidRPr="00706EB5">
        <w:t xml:space="preserve">     </w:t>
      </w:r>
      <w:r w:rsidRPr="00706EB5">
        <w:rPr>
          <w:b/>
          <w:bCs/>
        </w:rPr>
        <w:t xml:space="preserve">- </w:t>
      </w:r>
      <w:r w:rsidRPr="00CD365D">
        <w:rPr>
          <w:b/>
          <w:bCs/>
          <w:highlight w:val="yellow"/>
        </w:rPr>
        <w:t>Vaisseaux</w:t>
      </w:r>
    </w:p>
    <w:p w:rsidR="00CD365D" w:rsidRDefault="00CD365D" w:rsidP="00CD365D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  <w:u w:val="single"/>
        </w:rPr>
        <w:t>Infertilité</w:t>
      </w:r>
    </w:p>
    <w:p w:rsidR="00CD365D" w:rsidRPr="009A6F23" w:rsidRDefault="00CD365D" w:rsidP="00CD365D">
      <w:pPr>
        <w:spacing w:after="0"/>
        <w:rPr>
          <w:b/>
          <w:bCs/>
          <w:sz w:val="24"/>
          <w:szCs w:val="24"/>
          <w:u w:val="single"/>
        </w:rPr>
      </w:pPr>
    </w:p>
    <w:sectPr w:rsidR="00CD365D" w:rsidRPr="009A6F23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0003" w:rsidRDefault="00FF0003" w:rsidP="00A86459">
      <w:pPr>
        <w:spacing w:after="0" w:line="240" w:lineRule="auto"/>
      </w:pPr>
      <w:r>
        <w:separator/>
      </w:r>
    </w:p>
  </w:endnote>
  <w:endnote w:type="continuationSeparator" w:id="0">
    <w:p w:rsidR="00FF0003" w:rsidRDefault="00FF0003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0003" w:rsidRDefault="00FF0003" w:rsidP="00A86459">
      <w:pPr>
        <w:spacing w:after="0" w:line="240" w:lineRule="auto"/>
      </w:pPr>
      <w:r>
        <w:separator/>
      </w:r>
    </w:p>
  </w:footnote>
  <w:footnote w:type="continuationSeparator" w:id="0">
    <w:p w:rsidR="00FF0003" w:rsidRDefault="00FF0003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01F7"/>
    <w:rsid w:val="00001353"/>
    <w:rsid w:val="00001729"/>
    <w:rsid w:val="000026FF"/>
    <w:rsid w:val="00004ECF"/>
    <w:rsid w:val="000054E3"/>
    <w:rsid w:val="00007406"/>
    <w:rsid w:val="00010758"/>
    <w:rsid w:val="0001285E"/>
    <w:rsid w:val="00012F82"/>
    <w:rsid w:val="00014656"/>
    <w:rsid w:val="00017A1D"/>
    <w:rsid w:val="00020B43"/>
    <w:rsid w:val="000230D9"/>
    <w:rsid w:val="00023BFD"/>
    <w:rsid w:val="000255A6"/>
    <w:rsid w:val="00026624"/>
    <w:rsid w:val="00027213"/>
    <w:rsid w:val="00030128"/>
    <w:rsid w:val="00031461"/>
    <w:rsid w:val="00032503"/>
    <w:rsid w:val="00034E92"/>
    <w:rsid w:val="00037643"/>
    <w:rsid w:val="00040523"/>
    <w:rsid w:val="00043848"/>
    <w:rsid w:val="00047C8F"/>
    <w:rsid w:val="00050A7A"/>
    <w:rsid w:val="00050CA3"/>
    <w:rsid w:val="0005154C"/>
    <w:rsid w:val="000522C8"/>
    <w:rsid w:val="00053E05"/>
    <w:rsid w:val="00053E62"/>
    <w:rsid w:val="00054409"/>
    <w:rsid w:val="00056607"/>
    <w:rsid w:val="000569BE"/>
    <w:rsid w:val="00060EC9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08E"/>
    <w:rsid w:val="00081D19"/>
    <w:rsid w:val="00081E93"/>
    <w:rsid w:val="000823CC"/>
    <w:rsid w:val="0008319C"/>
    <w:rsid w:val="00084394"/>
    <w:rsid w:val="0008467F"/>
    <w:rsid w:val="00084E12"/>
    <w:rsid w:val="00087E30"/>
    <w:rsid w:val="000909C7"/>
    <w:rsid w:val="000912D4"/>
    <w:rsid w:val="00091FE9"/>
    <w:rsid w:val="00092CFA"/>
    <w:rsid w:val="0009363E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3B6"/>
    <w:rsid w:val="000B76AD"/>
    <w:rsid w:val="000C038F"/>
    <w:rsid w:val="000C1231"/>
    <w:rsid w:val="000C13AF"/>
    <w:rsid w:val="000C2BC2"/>
    <w:rsid w:val="000C3F6A"/>
    <w:rsid w:val="000C6562"/>
    <w:rsid w:val="000C70E7"/>
    <w:rsid w:val="000D04D1"/>
    <w:rsid w:val="000D3DEE"/>
    <w:rsid w:val="000D7C84"/>
    <w:rsid w:val="000E49E2"/>
    <w:rsid w:val="000E6407"/>
    <w:rsid w:val="000E7C3C"/>
    <w:rsid w:val="000F1F11"/>
    <w:rsid w:val="000F45B7"/>
    <w:rsid w:val="000F4E78"/>
    <w:rsid w:val="000F6160"/>
    <w:rsid w:val="000F7E85"/>
    <w:rsid w:val="001022A5"/>
    <w:rsid w:val="0010290E"/>
    <w:rsid w:val="001030C3"/>
    <w:rsid w:val="001123B3"/>
    <w:rsid w:val="00112A2F"/>
    <w:rsid w:val="001135FA"/>
    <w:rsid w:val="00114573"/>
    <w:rsid w:val="001249F2"/>
    <w:rsid w:val="00130552"/>
    <w:rsid w:val="00130B13"/>
    <w:rsid w:val="00135929"/>
    <w:rsid w:val="00135C50"/>
    <w:rsid w:val="00136D38"/>
    <w:rsid w:val="00142A17"/>
    <w:rsid w:val="001440B0"/>
    <w:rsid w:val="00144ABA"/>
    <w:rsid w:val="00145CCA"/>
    <w:rsid w:val="00150497"/>
    <w:rsid w:val="00152777"/>
    <w:rsid w:val="00152EE6"/>
    <w:rsid w:val="001600B1"/>
    <w:rsid w:val="001604B9"/>
    <w:rsid w:val="00161CEF"/>
    <w:rsid w:val="00163C61"/>
    <w:rsid w:val="00163CC3"/>
    <w:rsid w:val="001644F0"/>
    <w:rsid w:val="0016462B"/>
    <w:rsid w:val="00165277"/>
    <w:rsid w:val="001664CB"/>
    <w:rsid w:val="001711A9"/>
    <w:rsid w:val="00175EDA"/>
    <w:rsid w:val="001765A8"/>
    <w:rsid w:val="0017789E"/>
    <w:rsid w:val="00180937"/>
    <w:rsid w:val="00180AA0"/>
    <w:rsid w:val="00180D12"/>
    <w:rsid w:val="00181A92"/>
    <w:rsid w:val="00182E0E"/>
    <w:rsid w:val="00183DDC"/>
    <w:rsid w:val="00186085"/>
    <w:rsid w:val="00186A13"/>
    <w:rsid w:val="00186FDB"/>
    <w:rsid w:val="0019186B"/>
    <w:rsid w:val="00191AEE"/>
    <w:rsid w:val="00192298"/>
    <w:rsid w:val="00192B32"/>
    <w:rsid w:val="001930FB"/>
    <w:rsid w:val="00193138"/>
    <w:rsid w:val="0019785D"/>
    <w:rsid w:val="001A3B78"/>
    <w:rsid w:val="001B121E"/>
    <w:rsid w:val="001B162C"/>
    <w:rsid w:val="001B1E38"/>
    <w:rsid w:val="001B27E5"/>
    <w:rsid w:val="001B2EF2"/>
    <w:rsid w:val="001B42F6"/>
    <w:rsid w:val="001B604C"/>
    <w:rsid w:val="001B6B40"/>
    <w:rsid w:val="001B78AD"/>
    <w:rsid w:val="001B7D0C"/>
    <w:rsid w:val="001C105A"/>
    <w:rsid w:val="001C1B23"/>
    <w:rsid w:val="001C2E10"/>
    <w:rsid w:val="001C4015"/>
    <w:rsid w:val="001C577E"/>
    <w:rsid w:val="001C6DB9"/>
    <w:rsid w:val="001D056A"/>
    <w:rsid w:val="001D0573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1E7E"/>
    <w:rsid w:val="001F35C3"/>
    <w:rsid w:val="001F496C"/>
    <w:rsid w:val="001F58FA"/>
    <w:rsid w:val="001F5EC7"/>
    <w:rsid w:val="001F7A8A"/>
    <w:rsid w:val="0020047A"/>
    <w:rsid w:val="002010F5"/>
    <w:rsid w:val="002018FB"/>
    <w:rsid w:val="00206A67"/>
    <w:rsid w:val="0021016E"/>
    <w:rsid w:val="002112B9"/>
    <w:rsid w:val="00212B57"/>
    <w:rsid w:val="00217475"/>
    <w:rsid w:val="002205A0"/>
    <w:rsid w:val="00221C42"/>
    <w:rsid w:val="00222227"/>
    <w:rsid w:val="00222DF1"/>
    <w:rsid w:val="0022327F"/>
    <w:rsid w:val="00224E83"/>
    <w:rsid w:val="00227499"/>
    <w:rsid w:val="00227567"/>
    <w:rsid w:val="00233D48"/>
    <w:rsid w:val="00240357"/>
    <w:rsid w:val="0024080C"/>
    <w:rsid w:val="00241906"/>
    <w:rsid w:val="00241E74"/>
    <w:rsid w:val="00242ECF"/>
    <w:rsid w:val="0024615C"/>
    <w:rsid w:val="002468B4"/>
    <w:rsid w:val="00246E53"/>
    <w:rsid w:val="002477C7"/>
    <w:rsid w:val="00252A29"/>
    <w:rsid w:val="0025369D"/>
    <w:rsid w:val="00254C7E"/>
    <w:rsid w:val="00255E95"/>
    <w:rsid w:val="00257324"/>
    <w:rsid w:val="00257345"/>
    <w:rsid w:val="00260530"/>
    <w:rsid w:val="002613C2"/>
    <w:rsid w:val="0026283C"/>
    <w:rsid w:val="00267A18"/>
    <w:rsid w:val="00267BCA"/>
    <w:rsid w:val="00270E8D"/>
    <w:rsid w:val="00272F80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119C"/>
    <w:rsid w:val="002925D1"/>
    <w:rsid w:val="00292772"/>
    <w:rsid w:val="0029631A"/>
    <w:rsid w:val="002A0064"/>
    <w:rsid w:val="002A1A7A"/>
    <w:rsid w:val="002A2DB0"/>
    <w:rsid w:val="002A325A"/>
    <w:rsid w:val="002A34D9"/>
    <w:rsid w:val="002A45A7"/>
    <w:rsid w:val="002A6332"/>
    <w:rsid w:val="002B0E11"/>
    <w:rsid w:val="002B1A62"/>
    <w:rsid w:val="002B2555"/>
    <w:rsid w:val="002B3968"/>
    <w:rsid w:val="002B5E78"/>
    <w:rsid w:val="002C01D0"/>
    <w:rsid w:val="002C11A9"/>
    <w:rsid w:val="002C32A0"/>
    <w:rsid w:val="002C3812"/>
    <w:rsid w:val="002C3FB6"/>
    <w:rsid w:val="002C443D"/>
    <w:rsid w:val="002D6182"/>
    <w:rsid w:val="002E01F4"/>
    <w:rsid w:val="002E2BBC"/>
    <w:rsid w:val="002E2FB0"/>
    <w:rsid w:val="002E34AB"/>
    <w:rsid w:val="002E3D9E"/>
    <w:rsid w:val="002E52C2"/>
    <w:rsid w:val="002E533F"/>
    <w:rsid w:val="002E5D62"/>
    <w:rsid w:val="002E6000"/>
    <w:rsid w:val="002E70F0"/>
    <w:rsid w:val="002F0DD9"/>
    <w:rsid w:val="002F1B8E"/>
    <w:rsid w:val="002F23CA"/>
    <w:rsid w:val="002F3BC7"/>
    <w:rsid w:val="002F47B9"/>
    <w:rsid w:val="002F494F"/>
    <w:rsid w:val="002F690F"/>
    <w:rsid w:val="002F7154"/>
    <w:rsid w:val="002F71BB"/>
    <w:rsid w:val="00300122"/>
    <w:rsid w:val="00300363"/>
    <w:rsid w:val="003018E9"/>
    <w:rsid w:val="00301BE7"/>
    <w:rsid w:val="003033C9"/>
    <w:rsid w:val="00311927"/>
    <w:rsid w:val="0031260B"/>
    <w:rsid w:val="00313F56"/>
    <w:rsid w:val="00315D9D"/>
    <w:rsid w:val="003164CE"/>
    <w:rsid w:val="003207E8"/>
    <w:rsid w:val="00321284"/>
    <w:rsid w:val="00324FAD"/>
    <w:rsid w:val="00330197"/>
    <w:rsid w:val="0033049E"/>
    <w:rsid w:val="00330CCA"/>
    <w:rsid w:val="00331D02"/>
    <w:rsid w:val="00332963"/>
    <w:rsid w:val="00333EEA"/>
    <w:rsid w:val="00334EBA"/>
    <w:rsid w:val="0034106A"/>
    <w:rsid w:val="003470AF"/>
    <w:rsid w:val="00351464"/>
    <w:rsid w:val="0035148B"/>
    <w:rsid w:val="003515EA"/>
    <w:rsid w:val="0035217E"/>
    <w:rsid w:val="00354F78"/>
    <w:rsid w:val="003572C5"/>
    <w:rsid w:val="00357537"/>
    <w:rsid w:val="0036032D"/>
    <w:rsid w:val="00360AF3"/>
    <w:rsid w:val="003615A5"/>
    <w:rsid w:val="0036550B"/>
    <w:rsid w:val="003715F3"/>
    <w:rsid w:val="0037255C"/>
    <w:rsid w:val="003755FE"/>
    <w:rsid w:val="00375986"/>
    <w:rsid w:val="0037651F"/>
    <w:rsid w:val="00381075"/>
    <w:rsid w:val="003864AD"/>
    <w:rsid w:val="003866DD"/>
    <w:rsid w:val="003877E4"/>
    <w:rsid w:val="00392255"/>
    <w:rsid w:val="00394206"/>
    <w:rsid w:val="003951C5"/>
    <w:rsid w:val="0039662E"/>
    <w:rsid w:val="00397862"/>
    <w:rsid w:val="003A1DF6"/>
    <w:rsid w:val="003A28D9"/>
    <w:rsid w:val="003A3495"/>
    <w:rsid w:val="003A3922"/>
    <w:rsid w:val="003A3A6C"/>
    <w:rsid w:val="003A500D"/>
    <w:rsid w:val="003A5719"/>
    <w:rsid w:val="003A71A3"/>
    <w:rsid w:val="003A7F59"/>
    <w:rsid w:val="003B5CC4"/>
    <w:rsid w:val="003B7836"/>
    <w:rsid w:val="003B787C"/>
    <w:rsid w:val="003C0183"/>
    <w:rsid w:val="003C1418"/>
    <w:rsid w:val="003C2C0F"/>
    <w:rsid w:val="003C403F"/>
    <w:rsid w:val="003C46E5"/>
    <w:rsid w:val="003C50C8"/>
    <w:rsid w:val="003C672C"/>
    <w:rsid w:val="003C67B2"/>
    <w:rsid w:val="003D2C59"/>
    <w:rsid w:val="003D3E0B"/>
    <w:rsid w:val="003D5549"/>
    <w:rsid w:val="003D6F4F"/>
    <w:rsid w:val="003E1535"/>
    <w:rsid w:val="003E304A"/>
    <w:rsid w:val="003E39C8"/>
    <w:rsid w:val="003E3FBB"/>
    <w:rsid w:val="003E6290"/>
    <w:rsid w:val="003E7609"/>
    <w:rsid w:val="003E7921"/>
    <w:rsid w:val="003E7CB6"/>
    <w:rsid w:val="003F0707"/>
    <w:rsid w:val="003F1DD5"/>
    <w:rsid w:val="003F1F99"/>
    <w:rsid w:val="003F354E"/>
    <w:rsid w:val="003F48F9"/>
    <w:rsid w:val="003F57FA"/>
    <w:rsid w:val="003F678A"/>
    <w:rsid w:val="003F6A19"/>
    <w:rsid w:val="00404286"/>
    <w:rsid w:val="00405F91"/>
    <w:rsid w:val="00406A62"/>
    <w:rsid w:val="00411919"/>
    <w:rsid w:val="00411A52"/>
    <w:rsid w:val="00411DA1"/>
    <w:rsid w:val="0041292C"/>
    <w:rsid w:val="00413500"/>
    <w:rsid w:val="00413840"/>
    <w:rsid w:val="00415BCA"/>
    <w:rsid w:val="0042025E"/>
    <w:rsid w:val="0042324A"/>
    <w:rsid w:val="00423ED8"/>
    <w:rsid w:val="0042472F"/>
    <w:rsid w:val="00427420"/>
    <w:rsid w:val="004318D1"/>
    <w:rsid w:val="00432172"/>
    <w:rsid w:val="004327D6"/>
    <w:rsid w:val="00433123"/>
    <w:rsid w:val="004360B4"/>
    <w:rsid w:val="0044236D"/>
    <w:rsid w:val="00442739"/>
    <w:rsid w:val="00444DCA"/>
    <w:rsid w:val="0044678C"/>
    <w:rsid w:val="00446B29"/>
    <w:rsid w:val="00446E65"/>
    <w:rsid w:val="0044779E"/>
    <w:rsid w:val="00447FB6"/>
    <w:rsid w:val="00450436"/>
    <w:rsid w:val="00453FFF"/>
    <w:rsid w:val="004553B2"/>
    <w:rsid w:val="004556CA"/>
    <w:rsid w:val="004563E7"/>
    <w:rsid w:val="00460E7F"/>
    <w:rsid w:val="00461DEB"/>
    <w:rsid w:val="004639F0"/>
    <w:rsid w:val="00471C9F"/>
    <w:rsid w:val="004756F9"/>
    <w:rsid w:val="00476279"/>
    <w:rsid w:val="00477976"/>
    <w:rsid w:val="004803C6"/>
    <w:rsid w:val="004805B3"/>
    <w:rsid w:val="004824DB"/>
    <w:rsid w:val="00482CE1"/>
    <w:rsid w:val="00483342"/>
    <w:rsid w:val="00483D96"/>
    <w:rsid w:val="004846C3"/>
    <w:rsid w:val="00491A6A"/>
    <w:rsid w:val="00495012"/>
    <w:rsid w:val="004A1BCC"/>
    <w:rsid w:val="004A4264"/>
    <w:rsid w:val="004A7407"/>
    <w:rsid w:val="004A7969"/>
    <w:rsid w:val="004B00FF"/>
    <w:rsid w:val="004B1834"/>
    <w:rsid w:val="004B1A1C"/>
    <w:rsid w:val="004B2462"/>
    <w:rsid w:val="004B2ED2"/>
    <w:rsid w:val="004B4AD0"/>
    <w:rsid w:val="004C2B3A"/>
    <w:rsid w:val="004C32EF"/>
    <w:rsid w:val="004C4156"/>
    <w:rsid w:val="004C5FCD"/>
    <w:rsid w:val="004D1A48"/>
    <w:rsid w:val="004D637E"/>
    <w:rsid w:val="004D721C"/>
    <w:rsid w:val="004E30F3"/>
    <w:rsid w:val="004E585F"/>
    <w:rsid w:val="004E6D80"/>
    <w:rsid w:val="004E754C"/>
    <w:rsid w:val="004F00AB"/>
    <w:rsid w:val="004F010A"/>
    <w:rsid w:val="004F1718"/>
    <w:rsid w:val="004F2B3D"/>
    <w:rsid w:val="004F367B"/>
    <w:rsid w:val="004F3B1A"/>
    <w:rsid w:val="004F5F44"/>
    <w:rsid w:val="00502F9A"/>
    <w:rsid w:val="005033A2"/>
    <w:rsid w:val="00503DEC"/>
    <w:rsid w:val="005044DA"/>
    <w:rsid w:val="005108FC"/>
    <w:rsid w:val="00512FA0"/>
    <w:rsid w:val="005162AA"/>
    <w:rsid w:val="00517C7D"/>
    <w:rsid w:val="00522E7D"/>
    <w:rsid w:val="005234C9"/>
    <w:rsid w:val="0052388F"/>
    <w:rsid w:val="00525DCA"/>
    <w:rsid w:val="00525FE8"/>
    <w:rsid w:val="0052796F"/>
    <w:rsid w:val="00530792"/>
    <w:rsid w:val="00530EBA"/>
    <w:rsid w:val="005409E0"/>
    <w:rsid w:val="00541328"/>
    <w:rsid w:val="00542CCE"/>
    <w:rsid w:val="00543C4B"/>
    <w:rsid w:val="005443E6"/>
    <w:rsid w:val="00545108"/>
    <w:rsid w:val="00545804"/>
    <w:rsid w:val="0054771F"/>
    <w:rsid w:val="00553343"/>
    <w:rsid w:val="00553D15"/>
    <w:rsid w:val="00554860"/>
    <w:rsid w:val="00555907"/>
    <w:rsid w:val="0056031E"/>
    <w:rsid w:val="00560553"/>
    <w:rsid w:val="0056097D"/>
    <w:rsid w:val="00560D0D"/>
    <w:rsid w:val="00563706"/>
    <w:rsid w:val="00563BCE"/>
    <w:rsid w:val="00564F60"/>
    <w:rsid w:val="00566360"/>
    <w:rsid w:val="005666BE"/>
    <w:rsid w:val="005702B6"/>
    <w:rsid w:val="00571655"/>
    <w:rsid w:val="00572A4F"/>
    <w:rsid w:val="00577BD4"/>
    <w:rsid w:val="005804A2"/>
    <w:rsid w:val="005839E6"/>
    <w:rsid w:val="00584662"/>
    <w:rsid w:val="00587881"/>
    <w:rsid w:val="00592E0D"/>
    <w:rsid w:val="00593AD4"/>
    <w:rsid w:val="00596612"/>
    <w:rsid w:val="005973D8"/>
    <w:rsid w:val="00597661"/>
    <w:rsid w:val="005A05F5"/>
    <w:rsid w:val="005A1A0F"/>
    <w:rsid w:val="005A2CEC"/>
    <w:rsid w:val="005A370D"/>
    <w:rsid w:val="005A4C15"/>
    <w:rsid w:val="005A6267"/>
    <w:rsid w:val="005A7B42"/>
    <w:rsid w:val="005B02ED"/>
    <w:rsid w:val="005B1603"/>
    <w:rsid w:val="005B426E"/>
    <w:rsid w:val="005B55DA"/>
    <w:rsid w:val="005B5AEB"/>
    <w:rsid w:val="005C0F0C"/>
    <w:rsid w:val="005C1395"/>
    <w:rsid w:val="005C3A59"/>
    <w:rsid w:val="005C6672"/>
    <w:rsid w:val="005C7C00"/>
    <w:rsid w:val="005D1DFA"/>
    <w:rsid w:val="005D384B"/>
    <w:rsid w:val="005D534C"/>
    <w:rsid w:val="005D74F1"/>
    <w:rsid w:val="005D773C"/>
    <w:rsid w:val="005E0847"/>
    <w:rsid w:val="005E0B22"/>
    <w:rsid w:val="005E1B30"/>
    <w:rsid w:val="005E2E7C"/>
    <w:rsid w:val="005E3D7C"/>
    <w:rsid w:val="005E5128"/>
    <w:rsid w:val="005E518C"/>
    <w:rsid w:val="005E51C4"/>
    <w:rsid w:val="005E701D"/>
    <w:rsid w:val="005F0687"/>
    <w:rsid w:val="005F13B4"/>
    <w:rsid w:val="005F17F2"/>
    <w:rsid w:val="005F3269"/>
    <w:rsid w:val="005F3616"/>
    <w:rsid w:val="005F578F"/>
    <w:rsid w:val="005F654F"/>
    <w:rsid w:val="005F71BB"/>
    <w:rsid w:val="005F76C5"/>
    <w:rsid w:val="005F7FA9"/>
    <w:rsid w:val="00600C57"/>
    <w:rsid w:val="0060279D"/>
    <w:rsid w:val="006038A7"/>
    <w:rsid w:val="00603FC8"/>
    <w:rsid w:val="00604894"/>
    <w:rsid w:val="006109C6"/>
    <w:rsid w:val="00615325"/>
    <w:rsid w:val="006161DC"/>
    <w:rsid w:val="006164D4"/>
    <w:rsid w:val="006169CD"/>
    <w:rsid w:val="00620A36"/>
    <w:rsid w:val="00624E1D"/>
    <w:rsid w:val="0062524E"/>
    <w:rsid w:val="00625418"/>
    <w:rsid w:val="0062579B"/>
    <w:rsid w:val="00626C59"/>
    <w:rsid w:val="006317FE"/>
    <w:rsid w:val="0063406C"/>
    <w:rsid w:val="00637445"/>
    <w:rsid w:val="006406CA"/>
    <w:rsid w:val="00640E14"/>
    <w:rsid w:val="00640F0F"/>
    <w:rsid w:val="00643BF8"/>
    <w:rsid w:val="0064424B"/>
    <w:rsid w:val="00645E80"/>
    <w:rsid w:val="0064676B"/>
    <w:rsid w:val="00646D04"/>
    <w:rsid w:val="006476AD"/>
    <w:rsid w:val="00647A08"/>
    <w:rsid w:val="00650AB5"/>
    <w:rsid w:val="006553BA"/>
    <w:rsid w:val="006554B1"/>
    <w:rsid w:val="006570F9"/>
    <w:rsid w:val="00660C1E"/>
    <w:rsid w:val="006617E4"/>
    <w:rsid w:val="006639DC"/>
    <w:rsid w:val="00664555"/>
    <w:rsid w:val="006653E5"/>
    <w:rsid w:val="006708BA"/>
    <w:rsid w:val="00671239"/>
    <w:rsid w:val="006726A5"/>
    <w:rsid w:val="006739B6"/>
    <w:rsid w:val="00675714"/>
    <w:rsid w:val="00676AB4"/>
    <w:rsid w:val="00677388"/>
    <w:rsid w:val="00677A7D"/>
    <w:rsid w:val="006810D5"/>
    <w:rsid w:val="00681BBC"/>
    <w:rsid w:val="00684894"/>
    <w:rsid w:val="00685B81"/>
    <w:rsid w:val="00685C28"/>
    <w:rsid w:val="0068712D"/>
    <w:rsid w:val="00687904"/>
    <w:rsid w:val="00693FAD"/>
    <w:rsid w:val="00696078"/>
    <w:rsid w:val="00697EF8"/>
    <w:rsid w:val="006A03FC"/>
    <w:rsid w:val="006A4516"/>
    <w:rsid w:val="006A6AE7"/>
    <w:rsid w:val="006A7AB1"/>
    <w:rsid w:val="006B16D1"/>
    <w:rsid w:val="006B1FA8"/>
    <w:rsid w:val="006B2871"/>
    <w:rsid w:val="006B4951"/>
    <w:rsid w:val="006B4DF9"/>
    <w:rsid w:val="006B7538"/>
    <w:rsid w:val="006B7DC8"/>
    <w:rsid w:val="006C1F42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55A8"/>
    <w:rsid w:val="006E587E"/>
    <w:rsid w:val="006E631A"/>
    <w:rsid w:val="006F234F"/>
    <w:rsid w:val="006F24F2"/>
    <w:rsid w:val="006F5174"/>
    <w:rsid w:val="006F6BBE"/>
    <w:rsid w:val="006F75D3"/>
    <w:rsid w:val="007025C3"/>
    <w:rsid w:val="007033F5"/>
    <w:rsid w:val="00705AD0"/>
    <w:rsid w:val="00705CC9"/>
    <w:rsid w:val="00706009"/>
    <w:rsid w:val="00706EB5"/>
    <w:rsid w:val="00707E43"/>
    <w:rsid w:val="00710634"/>
    <w:rsid w:val="00711782"/>
    <w:rsid w:val="007119EF"/>
    <w:rsid w:val="00713347"/>
    <w:rsid w:val="00717354"/>
    <w:rsid w:val="00717ABF"/>
    <w:rsid w:val="007211AF"/>
    <w:rsid w:val="0072508D"/>
    <w:rsid w:val="00733838"/>
    <w:rsid w:val="00733DEF"/>
    <w:rsid w:val="00734591"/>
    <w:rsid w:val="00734DF6"/>
    <w:rsid w:val="00737955"/>
    <w:rsid w:val="00737D6C"/>
    <w:rsid w:val="00743B75"/>
    <w:rsid w:val="007450E0"/>
    <w:rsid w:val="00750CEB"/>
    <w:rsid w:val="00752702"/>
    <w:rsid w:val="00754546"/>
    <w:rsid w:val="00755B87"/>
    <w:rsid w:val="007578FA"/>
    <w:rsid w:val="00757FF3"/>
    <w:rsid w:val="00763384"/>
    <w:rsid w:val="00764CAC"/>
    <w:rsid w:val="007657FF"/>
    <w:rsid w:val="00766B58"/>
    <w:rsid w:val="00767F4E"/>
    <w:rsid w:val="007705C4"/>
    <w:rsid w:val="0077084F"/>
    <w:rsid w:val="00770B91"/>
    <w:rsid w:val="00771AAA"/>
    <w:rsid w:val="00774C9B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1E6"/>
    <w:rsid w:val="00795441"/>
    <w:rsid w:val="00795B28"/>
    <w:rsid w:val="007A36E3"/>
    <w:rsid w:val="007A382E"/>
    <w:rsid w:val="007B0065"/>
    <w:rsid w:val="007B0263"/>
    <w:rsid w:val="007B6144"/>
    <w:rsid w:val="007B7CDA"/>
    <w:rsid w:val="007C1E80"/>
    <w:rsid w:val="007C39EB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433A"/>
    <w:rsid w:val="007F7FE0"/>
    <w:rsid w:val="00800EE4"/>
    <w:rsid w:val="00801FB2"/>
    <w:rsid w:val="00802D55"/>
    <w:rsid w:val="0080702C"/>
    <w:rsid w:val="00810C99"/>
    <w:rsid w:val="0081198B"/>
    <w:rsid w:val="00812393"/>
    <w:rsid w:val="00812620"/>
    <w:rsid w:val="00812E9F"/>
    <w:rsid w:val="00817FD7"/>
    <w:rsid w:val="0082055B"/>
    <w:rsid w:val="0082280D"/>
    <w:rsid w:val="0082308F"/>
    <w:rsid w:val="00824989"/>
    <w:rsid w:val="00825DAF"/>
    <w:rsid w:val="0082648A"/>
    <w:rsid w:val="008277C7"/>
    <w:rsid w:val="0083087C"/>
    <w:rsid w:val="00830952"/>
    <w:rsid w:val="00831B7D"/>
    <w:rsid w:val="00832368"/>
    <w:rsid w:val="00833840"/>
    <w:rsid w:val="00833FB3"/>
    <w:rsid w:val="00835E12"/>
    <w:rsid w:val="00837288"/>
    <w:rsid w:val="0084191B"/>
    <w:rsid w:val="008420F8"/>
    <w:rsid w:val="00842657"/>
    <w:rsid w:val="008430ED"/>
    <w:rsid w:val="008438CB"/>
    <w:rsid w:val="00843F52"/>
    <w:rsid w:val="00844E81"/>
    <w:rsid w:val="0084600B"/>
    <w:rsid w:val="008467B5"/>
    <w:rsid w:val="00846A02"/>
    <w:rsid w:val="00846D3E"/>
    <w:rsid w:val="0085055B"/>
    <w:rsid w:val="008530B8"/>
    <w:rsid w:val="008555B5"/>
    <w:rsid w:val="0085654F"/>
    <w:rsid w:val="008608BA"/>
    <w:rsid w:val="0086369A"/>
    <w:rsid w:val="008636BB"/>
    <w:rsid w:val="00867371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85065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18A2"/>
    <w:rsid w:val="008A3D54"/>
    <w:rsid w:val="008A3F05"/>
    <w:rsid w:val="008B115A"/>
    <w:rsid w:val="008B5A47"/>
    <w:rsid w:val="008B6313"/>
    <w:rsid w:val="008B6E1A"/>
    <w:rsid w:val="008B740E"/>
    <w:rsid w:val="008B7E44"/>
    <w:rsid w:val="008C06A8"/>
    <w:rsid w:val="008C3AD6"/>
    <w:rsid w:val="008C499C"/>
    <w:rsid w:val="008C55F6"/>
    <w:rsid w:val="008C5B06"/>
    <w:rsid w:val="008C6B14"/>
    <w:rsid w:val="008D1D26"/>
    <w:rsid w:val="008D3C71"/>
    <w:rsid w:val="008D3D70"/>
    <w:rsid w:val="008D4C75"/>
    <w:rsid w:val="008D549E"/>
    <w:rsid w:val="008D58F8"/>
    <w:rsid w:val="008D5CBD"/>
    <w:rsid w:val="008E1C03"/>
    <w:rsid w:val="008E1E12"/>
    <w:rsid w:val="008E2418"/>
    <w:rsid w:val="008E26DA"/>
    <w:rsid w:val="008E4279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612D"/>
    <w:rsid w:val="009062B5"/>
    <w:rsid w:val="00907859"/>
    <w:rsid w:val="00907EE8"/>
    <w:rsid w:val="00910013"/>
    <w:rsid w:val="00910E8B"/>
    <w:rsid w:val="00911681"/>
    <w:rsid w:val="00914202"/>
    <w:rsid w:val="00914A82"/>
    <w:rsid w:val="0091501C"/>
    <w:rsid w:val="009172C2"/>
    <w:rsid w:val="009200FA"/>
    <w:rsid w:val="00922D50"/>
    <w:rsid w:val="009305B7"/>
    <w:rsid w:val="00931293"/>
    <w:rsid w:val="00931BCB"/>
    <w:rsid w:val="0093496C"/>
    <w:rsid w:val="00934B6F"/>
    <w:rsid w:val="00934D84"/>
    <w:rsid w:val="009359C0"/>
    <w:rsid w:val="00942D83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70A6F"/>
    <w:rsid w:val="00971F0B"/>
    <w:rsid w:val="00972FAE"/>
    <w:rsid w:val="00973984"/>
    <w:rsid w:val="0097399E"/>
    <w:rsid w:val="009767D9"/>
    <w:rsid w:val="009801BF"/>
    <w:rsid w:val="009809AE"/>
    <w:rsid w:val="009810F4"/>
    <w:rsid w:val="00981FCD"/>
    <w:rsid w:val="00983573"/>
    <w:rsid w:val="00983894"/>
    <w:rsid w:val="009839C3"/>
    <w:rsid w:val="00986BFA"/>
    <w:rsid w:val="0098704F"/>
    <w:rsid w:val="00991A62"/>
    <w:rsid w:val="00991CDE"/>
    <w:rsid w:val="00992D0B"/>
    <w:rsid w:val="009943AB"/>
    <w:rsid w:val="00995870"/>
    <w:rsid w:val="00995B2E"/>
    <w:rsid w:val="00997779"/>
    <w:rsid w:val="009A1506"/>
    <w:rsid w:val="009A1A2C"/>
    <w:rsid w:val="009A502A"/>
    <w:rsid w:val="009A6F23"/>
    <w:rsid w:val="009A7087"/>
    <w:rsid w:val="009B0311"/>
    <w:rsid w:val="009B1A76"/>
    <w:rsid w:val="009B270A"/>
    <w:rsid w:val="009B3880"/>
    <w:rsid w:val="009B648D"/>
    <w:rsid w:val="009B6930"/>
    <w:rsid w:val="009B7D5B"/>
    <w:rsid w:val="009C0E43"/>
    <w:rsid w:val="009C192A"/>
    <w:rsid w:val="009C3950"/>
    <w:rsid w:val="009C5C99"/>
    <w:rsid w:val="009C7354"/>
    <w:rsid w:val="009C789A"/>
    <w:rsid w:val="009D0EF6"/>
    <w:rsid w:val="009D0F99"/>
    <w:rsid w:val="009D1341"/>
    <w:rsid w:val="009D4EA8"/>
    <w:rsid w:val="009D6872"/>
    <w:rsid w:val="009D74B0"/>
    <w:rsid w:val="009E06BC"/>
    <w:rsid w:val="009E0DAA"/>
    <w:rsid w:val="009E16D8"/>
    <w:rsid w:val="009E1A00"/>
    <w:rsid w:val="009E1F0F"/>
    <w:rsid w:val="009E2439"/>
    <w:rsid w:val="009E409B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0798B"/>
    <w:rsid w:val="00A12EA4"/>
    <w:rsid w:val="00A15055"/>
    <w:rsid w:val="00A150A2"/>
    <w:rsid w:val="00A1625E"/>
    <w:rsid w:val="00A171EE"/>
    <w:rsid w:val="00A1744B"/>
    <w:rsid w:val="00A20DC4"/>
    <w:rsid w:val="00A21FE2"/>
    <w:rsid w:val="00A22FCD"/>
    <w:rsid w:val="00A2645D"/>
    <w:rsid w:val="00A2787B"/>
    <w:rsid w:val="00A3168C"/>
    <w:rsid w:val="00A33BE4"/>
    <w:rsid w:val="00A351A5"/>
    <w:rsid w:val="00A35ABF"/>
    <w:rsid w:val="00A35FE3"/>
    <w:rsid w:val="00A36ED7"/>
    <w:rsid w:val="00A376AF"/>
    <w:rsid w:val="00A40D35"/>
    <w:rsid w:val="00A42395"/>
    <w:rsid w:val="00A44854"/>
    <w:rsid w:val="00A45BEA"/>
    <w:rsid w:val="00A46628"/>
    <w:rsid w:val="00A47097"/>
    <w:rsid w:val="00A513F4"/>
    <w:rsid w:val="00A53F07"/>
    <w:rsid w:val="00A54629"/>
    <w:rsid w:val="00A54AFB"/>
    <w:rsid w:val="00A54C80"/>
    <w:rsid w:val="00A550CA"/>
    <w:rsid w:val="00A57065"/>
    <w:rsid w:val="00A57365"/>
    <w:rsid w:val="00A617E1"/>
    <w:rsid w:val="00A62344"/>
    <w:rsid w:val="00A63415"/>
    <w:rsid w:val="00A64AF6"/>
    <w:rsid w:val="00A65738"/>
    <w:rsid w:val="00A66F2E"/>
    <w:rsid w:val="00A70DAB"/>
    <w:rsid w:val="00A71D06"/>
    <w:rsid w:val="00A736D0"/>
    <w:rsid w:val="00A74568"/>
    <w:rsid w:val="00A76040"/>
    <w:rsid w:val="00A776B3"/>
    <w:rsid w:val="00A80EF2"/>
    <w:rsid w:val="00A81FA2"/>
    <w:rsid w:val="00A846AB"/>
    <w:rsid w:val="00A85A5B"/>
    <w:rsid w:val="00A86459"/>
    <w:rsid w:val="00A87874"/>
    <w:rsid w:val="00A9504C"/>
    <w:rsid w:val="00AA062F"/>
    <w:rsid w:val="00AA1A06"/>
    <w:rsid w:val="00AA1BDF"/>
    <w:rsid w:val="00AA2119"/>
    <w:rsid w:val="00AA378A"/>
    <w:rsid w:val="00AA4B37"/>
    <w:rsid w:val="00AA51A4"/>
    <w:rsid w:val="00AA5CCB"/>
    <w:rsid w:val="00AA6CFF"/>
    <w:rsid w:val="00AA6FAC"/>
    <w:rsid w:val="00AA746C"/>
    <w:rsid w:val="00AA7620"/>
    <w:rsid w:val="00AA7773"/>
    <w:rsid w:val="00AA78C4"/>
    <w:rsid w:val="00AB0021"/>
    <w:rsid w:val="00AB07F4"/>
    <w:rsid w:val="00AB1F94"/>
    <w:rsid w:val="00AB221C"/>
    <w:rsid w:val="00AB4C3A"/>
    <w:rsid w:val="00AB4DF5"/>
    <w:rsid w:val="00AB5F1B"/>
    <w:rsid w:val="00AC3E39"/>
    <w:rsid w:val="00AC4ADB"/>
    <w:rsid w:val="00AC7901"/>
    <w:rsid w:val="00AD25CA"/>
    <w:rsid w:val="00AD29C6"/>
    <w:rsid w:val="00AD39E8"/>
    <w:rsid w:val="00AD43A9"/>
    <w:rsid w:val="00AD453E"/>
    <w:rsid w:val="00AD5E0B"/>
    <w:rsid w:val="00AD766E"/>
    <w:rsid w:val="00AE0AD0"/>
    <w:rsid w:val="00AE2208"/>
    <w:rsid w:val="00AE2C07"/>
    <w:rsid w:val="00AE354C"/>
    <w:rsid w:val="00AE3D45"/>
    <w:rsid w:val="00AE460E"/>
    <w:rsid w:val="00AE5687"/>
    <w:rsid w:val="00AE5E27"/>
    <w:rsid w:val="00AE6420"/>
    <w:rsid w:val="00AF058A"/>
    <w:rsid w:val="00AF0761"/>
    <w:rsid w:val="00AF40AC"/>
    <w:rsid w:val="00AF5792"/>
    <w:rsid w:val="00B020C4"/>
    <w:rsid w:val="00B11B60"/>
    <w:rsid w:val="00B123D4"/>
    <w:rsid w:val="00B12697"/>
    <w:rsid w:val="00B12DF0"/>
    <w:rsid w:val="00B132A6"/>
    <w:rsid w:val="00B17F37"/>
    <w:rsid w:val="00B218B6"/>
    <w:rsid w:val="00B2563A"/>
    <w:rsid w:val="00B263E8"/>
    <w:rsid w:val="00B27E18"/>
    <w:rsid w:val="00B314EC"/>
    <w:rsid w:val="00B31EC3"/>
    <w:rsid w:val="00B33232"/>
    <w:rsid w:val="00B42236"/>
    <w:rsid w:val="00B438DE"/>
    <w:rsid w:val="00B43CFE"/>
    <w:rsid w:val="00B44724"/>
    <w:rsid w:val="00B53F01"/>
    <w:rsid w:val="00B53F08"/>
    <w:rsid w:val="00B54E09"/>
    <w:rsid w:val="00B557FA"/>
    <w:rsid w:val="00B558BA"/>
    <w:rsid w:val="00B55A38"/>
    <w:rsid w:val="00B607A3"/>
    <w:rsid w:val="00B61221"/>
    <w:rsid w:val="00B61C98"/>
    <w:rsid w:val="00B61FCF"/>
    <w:rsid w:val="00B6263C"/>
    <w:rsid w:val="00B62875"/>
    <w:rsid w:val="00B63D35"/>
    <w:rsid w:val="00B63F14"/>
    <w:rsid w:val="00B64A90"/>
    <w:rsid w:val="00B65009"/>
    <w:rsid w:val="00B66E99"/>
    <w:rsid w:val="00B70A32"/>
    <w:rsid w:val="00B71CE1"/>
    <w:rsid w:val="00B84295"/>
    <w:rsid w:val="00B862C3"/>
    <w:rsid w:val="00B873A6"/>
    <w:rsid w:val="00B90A99"/>
    <w:rsid w:val="00B912BE"/>
    <w:rsid w:val="00B91525"/>
    <w:rsid w:val="00B91F42"/>
    <w:rsid w:val="00B972CB"/>
    <w:rsid w:val="00BA0E91"/>
    <w:rsid w:val="00BA20F2"/>
    <w:rsid w:val="00BA2462"/>
    <w:rsid w:val="00BA27C8"/>
    <w:rsid w:val="00BA2A3C"/>
    <w:rsid w:val="00BA335B"/>
    <w:rsid w:val="00BA5A21"/>
    <w:rsid w:val="00BA7C23"/>
    <w:rsid w:val="00BB2604"/>
    <w:rsid w:val="00BB2D10"/>
    <w:rsid w:val="00BB579D"/>
    <w:rsid w:val="00BB5E6A"/>
    <w:rsid w:val="00BB7F31"/>
    <w:rsid w:val="00BB7FA5"/>
    <w:rsid w:val="00BC0D87"/>
    <w:rsid w:val="00BC2279"/>
    <w:rsid w:val="00BC2A5B"/>
    <w:rsid w:val="00BC2D3A"/>
    <w:rsid w:val="00BD0021"/>
    <w:rsid w:val="00BD0600"/>
    <w:rsid w:val="00BD1023"/>
    <w:rsid w:val="00BD2D71"/>
    <w:rsid w:val="00BD4768"/>
    <w:rsid w:val="00BD5502"/>
    <w:rsid w:val="00BD5635"/>
    <w:rsid w:val="00BE0069"/>
    <w:rsid w:val="00BE008B"/>
    <w:rsid w:val="00BE06F5"/>
    <w:rsid w:val="00BE1E88"/>
    <w:rsid w:val="00BE3493"/>
    <w:rsid w:val="00BE3A08"/>
    <w:rsid w:val="00BE4D34"/>
    <w:rsid w:val="00BE60A8"/>
    <w:rsid w:val="00BE6CC4"/>
    <w:rsid w:val="00BF05FF"/>
    <w:rsid w:val="00BF0674"/>
    <w:rsid w:val="00BF5090"/>
    <w:rsid w:val="00BF5BE2"/>
    <w:rsid w:val="00BF5C8E"/>
    <w:rsid w:val="00BF7117"/>
    <w:rsid w:val="00BF799B"/>
    <w:rsid w:val="00C00924"/>
    <w:rsid w:val="00C00E48"/>
    <w:rsid w:val="00C01019"/>
    <w:rsid w:val="00C014E1"/>
    <w:rsid w:val="00C023B0"/>
    <w:rsid w:val="00C14D72"/>
    <w:rsid w:val="00C15ECA"/>
    <w:rsid w:val="00C16754"/>
    <w:rsid w:val="00C17FF9"/>
    <w:rsid w:val="00C20850"/>
    <w:rsid w:val="00C20B85"/>
    <w:rsid w:val="00C20C48"/>
    <w:rsid w:val="00C20F70"/>
    <w:rsid w:val="00C23FED"/>
    <w:rsid w:val="00C24D92"/>
    <w:rsid w:val="00C26DDE"/>
    <w:rsid w:val="00C26E2D"/>
    <w:rsid w:val="00C26FE3"/>
    <w:rsid w:val="00C27A5D"/>
    <w:rsid w:val="00C27CEA"/>
    <w:rsid w:val="00C332EA"/>
    <w:rsid w:val="00C34141"/>
    <w:rsid w:val="00C347F4"/>
    <w:rsid w:val="00C37261"/>
    <w:rsid w:val="00C431B7"/>
    <w:rsid w:val="00C45A13"/>
    <w:rsid w:val="00C45BB8"/>
    <w:rsid w:val="00C46027"/>
    <w:rsid w:val="00C51633"/>
    <w:rsid w:val="00C51D16"/>
    <w:rsid w:val="00C528DC"/>
    <w:rsid w:val="00C53787"/>
    <w:rsid w:val="00C546F8"/>
    <w:rsid w:val="00C54AAD"/>
    <w:rsid w:val="00C55973"/>
    <w:rsid w:val="00C563E9"/>
    <w:rsid w:val="00C57F55"/>
    <w:rsid w:val="00C6026E"/>
    <w:rsid w:val="00C61BC5"/>
    <w:rsid w:val="00C61F51"/>
    <w:rsid w:val="00C644FE"/>
    <w:rsid w:val="00C74A9F"/>
    <w:rsid w:val="00C763C6"/>
    <w:rsid w:val="00C817B7"/>
    <w:rsid w:val="00C82099"/>
    <w:rsid w:val="00C8247F"/>
    <w:rsid w:val="00C82E65"/>
    <w:rsid w:val="00C84DCA"/>
    <w:rsid w:val="00C9023F"/>
    <w:rsid w:val="00C929E2"/>
    <w:rsid w:val="00C9350B"/>
    <w:rsid w:val="00C93AD8"/>
    <w:rsid w:val="00C95409"/>
    <w:rsid w:val="00CA02E0"/>
    <w:rsid w:val="00CA1AF4"/>
    <w:rsid w:val="00CA2989"/>
    <w:rsid w:val="00CA3854"/>
    <w:rsid w:val="00CA4723"/>
    <w:rsid w:val="00CB0C93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34D3"/>
    <w:rsid w:val="00CD365D"/>
    <w:rsid w:val="00CD3AE2"/>
    <w:rsid w:val="00CD47DF"/>
    <w:rsid w:val="00CE2C1F"/>
    <w:rsid w:val="00CE4A9C"/>
    <w:rsid w:val="00CE6572"/>
    <w:rsid w:val="00CE6916"/>
    <w:rsid w:val="00CF1A26"/>
    <w:rsid w:val="00CF2F7D"/>
    <w:rsid w:val="00CF3D5C"/>
    <w:rsid w:val="00CF5545"/>
    <w:rsid w:val="00CF5FA6"/>
    <w:rsid w:val="00CF7189"/>
    <w:rsid w:val="00D010A0"/>
    <w:rsid w:val="00D01CFF"/>
    <w:rsid w:val="00D04D9D"/>
    <w:rsid w:val="00D05983"/>
    <w:rsid w:val="00D062DE"/>
    <w:rsid w:val="00D06930"/>
    <w:rsid w:val="00D12074"/>
    <w:rsid w:val="00D1210F"/>
    <w:rsid w:val="00D13681"/>
    <w:rsid w:val="00D13A4C"/>
    <w:rsid w:val="00D13B2A"/>
    <w:rsid w:val="00D13FA8"/>
    <w:rsid w:val="00D1400C"/>
    <w:rsid w:val="00D1570D"/>
    <w:rsid w:val="00D16015"/>
    <w:rsid w:val="00D1683B"/>
    <w:rsid w:val="00D20A25"/>
    <w:rsid w:val="00D20CC9"/>
    <w:rsid w:val="00D21839"/>
    <w:rsid w:val="00D246BF"/>
    <w:rsid w:val="00D27B83"/>
    <w:rsid w:val="00D3197F"/>
    <w:rsid w:val="00D36CB6"/>
    <w:rsid w:val="00D36D37"/>
    <w:rsid w:val="00D40011"/>
    <w:rsid w:val="00D401ED"/>
    <w:rsid w:val="00D432CA"/>
    <w:rsid w:val="00D445F4"/>
    <w:rsid w:val="00D44B4A"/>
    <w:rsid w:val="00D464D1"/>
    <w:rsid w:val="00D46548"/>
    <w:rsid w:val="00D4654A"/>
    <w:rsid w:val="00D47B7B"/>
    <w:rsid w:val="00D47E31"/>
    <w:rsid w:val="00D47F53"/>
    <w:rsid w:val="00D52F08"/>
    <w:rsid w:val="00D53B03"/>
    <w:rsid w:val="00D53E8E"/>
    <w:rsid w:val="00D542D2"/>
    <w:rsid w:val="00D545F9"/>
    <w:rsid w:val="00D55AD2"/>
    <w:rsid w:val="00D56F49"/>
    <w:rsid w:val="00D574FA"/>
    <w:rsid w:val="00D632D2"/>
    <w:rsid w:val="00D640F9"/>
    <w:rsid w:val="00D646C6"/>
    <w:rsid w:val="00D66D11"/>
    <w:rsid w:val="00D70F10"/>
    <w:rsid w:val="00D71FB3"/>
    <w:rsid w:val="00D740AF"/>
    <w:rsid w:val="00D751CD"/>
    <w:rsid w:val="00D751F8"/>
    <w:rsid w:val="00D80697"/>
    <w:rsid w:val="00D84D87"/>
    <w:rsid w:val="00D87A23"/>
    <w:rsid w:val="00D907E0"/>
    <w:rsid w:val="00D90816"/>
    <w:rsid w:val="00D922E9"/>
    <w:rsid w:val="00D92A2D"/>
    <w:rsid w:val="00D9495F"/>
    <w:rsid w:val="00D96F7B"/>
    <w:rsid w:val="00DA53E9"/>
    <w:rsid w:val="00DA54E6"/>
    <w:rsid w:val="00DA6BDE"/>
    <w:rsid w:val="00DA71DC"/>
    <w:rsid w:val="00DB154A"/>
    <w:rsid w:val="00DB27F5"/>
    <w:rsid w:val="00DB3367"/>
    <w:rsid w:val="00DB5060"/>
    <w:rsid w:val="00DB63EE"/>
    <w:rsid w:val="00DC0AFA"/>
    <w:rsid w:val="00DC0D36"/>
    <w:rsid w:val="00DC265E"/>
    <w:rsid w:val="00DC3324"/>
    <w:rsid w:val="00DC3BD6"/>
    <w:rsid w:val="00DC3D44"/>
    <w:rsid w:val="00DC46AC"/>
    <w:rsid w:val="00DC65A1"/>
    <w:rsid w:val="00DC6BE5"/>
    <w:rsid w:val="00DD00E5"/>
    <w:rsid w:val="00DD1BE9"/>
    <w:rsid w:val="00DD36DC"/>
    <w:rsid w:val="00DD3F4C"/>
    <w:rsid w:val="00DD4FDC"/>
    <w:rsid w:val="00DE2C96"/>
    <w:rsid w:val="00DE3514"/>
    <w:rsid w:val="00DE42A2"/>
    <w:rsid w:val="00DE4C0F"/>
    <w:rsid w:val="00DE64ED"/>
    <w:rsid w:val="00DE73D9"/>
    <w:rsid w:val="00DE7FDA"/>
    <w:rsid w:val="00DF010A"/>
    <w:rsid w:val="00DF0F56"/>
    <w:rsid w:val="00DF1B76"/>
    <w:rsid w:val="00DF37FB"/>
    <w:rsid w:val="00E02C60"/>
    <w:rsid w:val="00E04A63"/>
    <w:rsid w:val="00E07308"/>
    <w:rsid w:val="00E10C76"/>
    <w:rsid w:val="00E152AF"/>
    <w:rsid w:val="00E15FFE"/>
    <w:rsid w:val="00E17A42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1DF"/>
    <w:rsid w:val="00E30CF2"/>
    <w:rsid w:val="00E30D20"/>
    <w:rsid w:val="00E323BA"/>
    <w:rsid w:val="00E34330"/>
    <w:rsid w:val="00E34B11"/>
    <w:rsid w:val="00E34D6F"/>
    <w:rsid w:val="00E358A2"/>
    <w:rsid w:val="00E3631A"/>
    <w:rsid w:val="00E37623"/>
    <w:rsid w:val="00E37B31"/>
    <w:rsid w:val="00E41A02"/>
    <w:rsid w:val="00E425AB"/>
    <w:rsid w:val="00E42B22"/>
    <w:rsid w:val="00E450F0"/>
    <w:rsid w:val="00E50AA7"/>
    <w:rsid w:val="00E51E31"/>
    <w:rsid w:val="00E53669"/>
    <w:rsid w:val="00E56DD0"/>
    <w:rsid w:val="00E579A1"/>
    <w:rsid w:val="00E6139D"/>
    <w:rsid w:val="00E629D6"/>
    <w:rsid w:val="00E62C6A"/>
    <w:rsid w:val="00E6403C"/>
    <w:rsid w:val="00E67432"/>
    <w:rsid w:val="00E72B29"/>
    <w:rsid w:val="00E761B6"/>
    <w:rsid w:val="00E77D7F"/>
    <w:rsid w:val="00E8107F"/>
    <w:rsid w:val="00E81E1B"/>
    <w:rsid w:val="00E82523"/>
    <w:rsid w:val="00E8252B"/>
    <w:rsid w:val="00E82F58"/>
    <w:rsid w:val="00E86CC0"/>
    <w:rsid w:val="00E87281"/>
    <w:rsid w:val="00E928F3"/>
    <w:rsid w:val="00E95B36"/>
    <w:rsid w:val="00E9653F"/>
    <w:rsid w:val="00EA1163"/>
    <w:rsid w:val="00EA301A"/>
    <w:rsid w:val="00EA43E8"/>
    <w:rsid w:val="00EA59EA"/>
    <w:rsid w:val="00EA71BD"/>
    <w:rsid w:val="00EA794C"/>
    <w:rsid w:val="00EB18F5"/>
    <w:rsid w:val="00EB2B23"/>
    <w:rsid w:val="00EB65D9"/>
    <w:rsid w:val="00EC20F1"/>
    <w:rsid w:val="00EC3389"/>
    <w:rsid w:val="00EC417E"/>
    <w:rsid w:val="00EC6389"/>
    <w:rsid w:val="00EC6873"/>
    <w:rsid w:val="00EC6959"/>
    <w:rsid w:val="00ED3DC0"/>
    <w:rsid w:val="00ED4211"/>
    <w:rsid w:val="00ED4AFA"/>
    <w:rsid w:val="00ED62E3"/>
    <w:rsid w:val="00EE26E0"/>
    <w:rsid w:val="00EE29B1"/>
    <w:rsid w:val="00EE2AFD"/>
    <w:rsid w:val="00EE34E0"/>
    <w:rsid w:val="00EE37A8"/>
    <w:rsid w:val="00EE39B2"/>
    <w:rsid w:val="00EE56C3"/>
    <w:rsid w:val="00EF019C"/>
    <w:rsid w:val="00EF124E"/>
    <w:rsid w:val="00EF280A"/>
    <w:rsid w:val="00EF4508"/>
    <w:rsid w:val="00EF4B3B"/>
    <w:rsid w:val="00EF4C60"/>
    <w:rsid w:val="00EF5C73"/>
    <w:rsid w:val="00EF7F74"/>
    <w:rsid w:val="00F0318E"/>
    <w:rsid w:val="00F0414B"/>
    <w:rsid w:val="00F042EB"/>
    <w:rsid w:val="00F04655"/>
    <w:rsid w:val="00F059B7"/>
    <w:rsid w:val="00F05EBB"/>
    <w:rsid w:val="00F119BC"/>
    <w:rsid w:val="00F11CF2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4870"/>
    <w:rsid w:val="00F379B8"/>
    <w:rsid w:val="00F37F0C"/>
    <w:rsid w:val="00F46284"/>
    <w:rsid w:val="00F47232"/>
    <w:rsid w:val="00F472A8"/>
    <w:rsid w:val="00F5029C"/>
    <w:rsid w:val="00F50A5A"/>
    <w:rsid w:val="00F5398B"/>
    <w:rsid w:val="00F5398F"/>
    <w:rsid w:val="00F54881"/>
    <w:rsid w:val="00F55FE4"/>
    <w:rsid w:val="00F573A2"/>
    <w:rsid w:val="00F60648"/>
    <w:rsid w:val="00F626C4"/>
    <w:rsid w:val="00F62BAF"/>
    <w:rsid w:val="00F6359A"/>
    <w:rsid w:val="00F63AC5"/>
    <w:rsid w:val="00F65789"/>
    <w:rsid w:val="00F6774C"/>
    <w:rsid w:val="00F71A3A"/>
    <w:rsid w:val="00F723CC"/>
    <w:rsid w:val="00F7335A"/>
    <w:rsid w:val="00F75592"/>
    <w:rsid w:val="00F763FA"/>
    <w:rsid w:val="00F77D16"/>
    <w:rsid w:val="00F800B7"/>
    <w:rsid w:val="00F8253B"/>
    <w:rsid w:val="00F82F8B"/>
    <w:rsid w:val="00F8440A"/>
    <w:rsid w:val="00F85564"/>
    <w:rsid w:val="00F859CA"/>
    <w:rsid w:val="00F86CC4"/>
    <w:rsid w:val="00F87750"/>
    <w:rsid w:val="00F900CB"/>
    <w:rsid w:val="00F90CEE"/>
    <w:rsid w:val="00F91B35"/>
    <w:rsid w:val="00FA50C5"/>
    <w:rsid w:val="00FB04C0"/>
    <w:rsid w:val="00FB0D8F"/>
    <w:rsid w:val="00FB0E22"/>
    <w:rsid w:val="00FB295F"/>
    <w:rsid w:val="00FB2E9D"/>
    <w:rsid w:val="00FC2578"/>
    <w:rsid w:val="00FC2DC7"/>
    <w:rsid w:val="00FC59C1"/>
    <w:rsid w:val="00FC7740"/>
    <w:rsid w:val="00FD1422"/>
    <w:rsid w:val="00FD56D3"/>
    <w:rsid w:val="00FD5C46"/>
    <w:rsid w:val="00FD6497"/>
    <w:rsid w:val="00FE0DF2"/>
    <w:rsid w:val="00FE1469"/>
    <w:rsid w:val="00FE468B"/>
    <w:rsid w:val="00FE5222"/>
    <w:rsid w:val="00FE7455"/>
    <w:rsid w:val="00FF0003"/>
    <w:rsid w:val="00FF1682"/>
    <w:rsid w:val="00FF1D6D"/>
    <w:rsid w:val="00FF4F03"/>
    <w:rsid w:val="00FF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E1C302-CF67-4AE1-AD3B-0DE94BAD9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2F8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  <w:style w:type="paragraph" w:customStyle="1" w:styleId="Default">
    <w:name w:val="Default"/>
    <w:rsid w:val="00771A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5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CA4A1-F802-4004-AB2A-A3546AE15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3336</TotalTime>
  <Pages>1</Pages>
  <Words>585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336</cp:revision>
  <dcterms:created xsi:type="dcterms:W3CDTF">2014-05-02T20:48:00Z</dcterms:created>
  <dcterms:modified xsi:type="dcterms:W3CDTF">2015-10-07T13:15:00Z</dcterms:modified>
</cp:coreProperties>
</file>