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B6915" w:rsidRDefault="001539BF" w:rsidP="004B6915">
      <w:pPr>
        <w:jc w:val="center"/>
        <w:rPr>
          <w:b/>
          <w:bCs/>
          <w:color w:val="FF0000"/>
        </w:rPr>
      </w:pPr>
      <w:r w:rsidRPr="004B6915">
        <w:rPr>
          <w:b/>
          <w:bCs/>
          <w:color w:val="FF0000"/>
        </w:rPr>
        <w:t>Tumeurs bénignes du sein</w:t>
      </w:r>
    </w:p>
    <w:p w:rsidR="00EA21FE" w:rsidRDefault="00EA21FE">
      <w:r>
        <w:t xml:space="preserve">Néoformation au sein du tissu mammaire + ébauche de capsule + absence de malignité </w:t>
      </w:r>
    </w:p>
    <w:p w:rsidR="00EA21FE" w:rsidRDefault="00EA21FE" w:rsidP="004B6915">
      <w:r w:rsidRPr="004B6915">
        <w:rPr>
          <w:b/>
          <w:bCs/>
          <w:color w:val="FF0000"/>
        </w:rPr>
        <w:t>CDD </w:t>
      </w:r>
      <w:r>
        <w:t>: fortuite, écoulement mammaire anormal, douleur (signe de bénignité)</w:t>
      </w:r>
    </w:p>
    <w:p w:rsidR="00EA21FE" w:rsidRPr="004B6915" w:rsidRDefault="00EA21FE" w:rsidP="004B6915">
      <w:pPr>
        <w:rPr>
          <w:b/>
          <w:bCs/>
          <w:color w:val="FF0000"/>
        </w:rPr>
      </w:pPr>
      <w:r w:rsidRPr="00854DCE">
        <w:rPr>
          <w:b/>
          <w:bCs/>
          <w:color w:val="FF0000"/>
          <w:highlight w:val="yellow"/>
        </w:rPr>
        <w:t>Critères cliniques de bénignité :</w:t>
      </w:r>
      <w:r w:rsidRPr="004B6915">
        <w:rPr>
          <w:b/>
          <w:bCs/>
          <w:color w:val="FF0000"/>
        </w:rPr>
        <w:t xml:space="preserve"> </w:t>
      </w:r>
    </w:p>
    <w:p w:rsidR="00EA21FE" w:rsidRDefault="00EA21FE" w:rsidP="00EA21FE">
      <w:pPr>
        <w:pStyle w:val="Paragraphedeliste"/>
        <w:numPr>
          <w:ilvl w:val="0"/>
          <w:numId w:val="1"/>
        </w:numPr>
      </w:pPr>
      <w:r>
        <w:t xml:space="preserve">Tumeur de petit volume, </w:t>
      </w:r>
    </w:p>
    <w:p w:rsidR="00EA21FE" w:rsidRDefault="00EA21FE" w:rsidP="00ED5A48">
      <w:pPr>
        <w:pStyle w:val="Paragraphedeliste"/>
        <w:numPr>
          <w:ilvl w:val="0"/>
          <w:numId w:val="1"/>
        </w:numPr>
      </w:pPr>
      <w:r>
        <w:t xml:space="preserve">nodule unique ou </w:t>
      </w:r>
      <w:r w:rsidR="00ED5A48">
        <w:t xml:space="preserve">surtout </w:t>
      </w:r>
      <w:r>
        <w:t>multiple</w:t>
      </w:r>
      <w:r w:rsidR="00ED5A48">
        <w:t>s</w:t>
      </w:r>
      <w:r>
        <w:t xml:space="preserve"> </w:t>
      </w:r>
      <w:r w:rsidR="00ED5A48">
        <w:t>et</w:t>
      </w:r>
      <w:r>
        <w:t xml:space="preserve"> bilatéra</w:t>
      </w:r>
      <w:r w:rsidR="00ED5A48">
        <w:t xml:space="preserve">ux </w:t>
      </w:r>
    </w:p>
    <w:p w:rsidR="00EA21FE" w:rsidRDefault="00EA21FE" w:rsidP="00EA21FE">
      <w:pPr>
        <w:pStyle w:val="Paragraphedeliste"/>
        <w:numPr>
          <w:ilvl w:val="0"/>
          <w:numId w:val="1"/>
        </w:numPr>
      </w:pPr>
      <w:r>
        <w:t>bien limité, homogène</w:t>
      </w:r>
    </w:p>
    <w:p w:rsidR="00EA21FE" w:rsidRDefault="00EA21FE" w:rsidP="00EA21FE">
      <w:pPr>
        <w:pStyle w:val="Paragraphedeliste"/>
        <w:numPr>
          <w:ilvl w:val="0"/>
          <w:numId w:val="1"/>
        </w:numPr>
      </w:pPr>
      <w:r>
        <w:t>mobile par rapport au plan superficiel et profond</w:t>
      </w:r>
    </w:p>
    <w:p w:rsidR="00EA21FE" w:rsidRDefault="00EA21FE" w:rsidP="00EA21FE">
      <w:pPr>
        <w:pStyle w:val="Paragraphedeliste"/>
        <w:numPr>
          <w:ilvl w:val="0"/>
          <w:numId w:val="1"/>
        </w:numPr>
      </w:pPr>
      <w:r>
        <w:t>sans modification du mamelon et de la peau</w:t>
      </w:r>
    </w:p>
    <w:p w:rsidR="00EA21FE" w:rsidRDefault="00EA21FE" w:rsidP="00EA21FE">
      <w:pPr>
        <w:pStyle w:val="Paragraphedeliste"/>
        <w:numPr>
          <w:ilvl w:val="0"/>
          <w:numId w:val="1"/>
        </w:numPr>
      </w:pPr>
      <w:r>
        <w:t>sans ADP</w:t>
      </w:r>
    </w:p>
    <w:p w:rsidR="00EA21FE" w:rsidRPr="004B6915" w:rsidRDefault="00EA21FE" w:rsidP="00EA21FE">
      <w:pPr>
        <w:rPr>
          <w:b/>
          <w:bCs/>
          <w:color w:val="FF0000"/>
        </w:rPr>
      </w:pPr>
      <w:r w:rsidRPr="004B6915">
        <w:rPr>
          <w:b/>
          <w:bCs/>
          <w:color w:val="FF0000"/>
        </w:rPr>
        <w:t>Examens complémentaires :</w:t>
      </w:r>
    </w:p>
    <w:p w:rsidR="00EA21FE" w:rsidRPr="00854DCE" w:rsidRDefault="00EA21FE" w:rsidP="00EA21FE">
      <w:pPr>
        <w:pStyle w:val="Paragraphedeliste"/>
        <w:numPr>
          <w:ilvl w:val="0"/>
          <w:numId w:val="2"/>
        </w:numPr>
        <w:rPr>
          <w:highlight w:val="yellow"/>
        </w:rPr>
      </w:pPr>
      <w:r w:rsidRPr="00854DCE">
        <w:rPr>
          <w:b/>
          <w:bCs/>
          <w:highlight w:val="yellow"/>
        </w:rPr>
        <w:t>Echographie</w:t>
      </w:r>
      <w:r w:rsidRPr="00854DCE">
        <w:rPr>
          <w:highlight w:val="yellow"/>
        </w:rPr>
        <w:t> : tumeur échogène</w:t>
      </w:r>
      <w:r w:rsidR="00630D99" w:rsidRPr="00854DCE">
        <w:rPr>
          <w:highlight w:val="yellow"/>
        </w:rPr>
        <w:t xml:space="preserve"> bien limitée</w:t>
      </w:r>
      <w:r w:rsidRPr="00854DCE">
        <w:rPr>
          <w:highlight w:val="yellow"/>
        </w:rPr>
        <w:t xml:space="preserve"> (différentiel avec un kyste anéchogène) </w:t>
      </w:r>
    </w:p>
    <w:p w:rsidR="00EA21FE" w:rsidRPr="00854DCE" w:rsidRDefault="004B6915" w:rsidP="00EA21FE">
      <w:pPr>
        <w:pStyle w:val="Paragraphedeliste"/>
        <w:numPr>
          <w:ilvl w:val="0"/>
          <w:numId w:val="2"/>
        </w:numPr>
        <w:rPr>
          <w:highlight w:val="yellow"/>
        </w:rPr>
      </w:pPr>
      <w:r w:rsidRPr="00854DCE">
        <w:rPr>
          <w:b/>
          <w:bCs/>
          <w:highlight w:val="yellow"/>
        </w:rPr>
        <w:t>Mammographie</w:t>
      </w:r>
      <w:r w:rsidRPr="00854DCE">
        <w:rPr>
          <w:highlight w:val="yellow"/>
        </w:rPr>
        <w:t> : critères de bénignité :</w:t>
      </w:r>
    </w:p>
    <w:p w:rsidR="004B6915" w:rsidRDefault="004B6915" w:rsidP="004B6915">
      <w:pPr>
        <w:pStyle w:val="Paragraphedeliste"/>
        <w:numPr>
          <w:ilvl w:val="0"/>
          <w:numId w:val="1"/>
        </w:numPr>
      </w:pPr>
      <w:r>
        <w:t>Opacités homogènes bien limitées de même taille que la clinique</w:t>
      </w:r>
    </w:p>
    <w:p w:rsidR="004B6915" w:rsidRDefault="004B6915" w:rsidP="004B6915">
      <w:pPr>
        <w:pStyle w:val="Paragraphedeliste"/>
        <w:numPr>
          <w:ilvl w:val="0"/>
          <w:numId w:val="1"/>
        </w:numPr>
      </w:pPr>
      <w:r>
        <w:t xml:space="preserve">Sans infiltration des tissus voisins et sans micro-calcifications  </w:t>
      </w:r>
    </w:p>
    <w:p w:rsidR="004B6915" w:rsidRDefault="004B6915" w:rsidP="004B6915">
      <w:pPr>
        <w:pStyle w:val="Paragraphedeliste"/>
      </w:pPr>
    </w:p>
    <w:p w:rsidR="004B6915" w:rsidRDefault="004B6915" w:rsidP="004B6915">
      <w:pPr>
        <w:pStyle w:val="Paragraphedeliste"/>
        <w:numPr>
          <w:ilvl w:val="0"/>
          <w:numId w:val="2"/>
        </w:numPr>
      </w:pPr>
      <w:proofErr w:type="spellStart"/>
      <w:r w:rsidRPr="004B6915">
        <w:rPr>
          <w:b/>
          <w:bCs/>
        </w:rPr>
        <w:t>Galactographie</w:t>
      </w:r>
      <w:proofErr w:type="spellEnd"/>
      <w:r>
        <w:t> : si écoulement anormal du mamelon</w:t>
      </w:r>
    </w:p>
    <w:p w:rsidR="004B6915" w:rsidRDefault="004B6915" w:rsidP="004B6915">
      <w:pPr>
        <w:pStyle w:val="Paragraphedeliste"/>
        <w:numPr>
          <w:ilvl w:val="0"/>
          <w:numId w:val="2"/>
        </w:numPr>
      </w:pPr>
      <w:r w:rsidRPr="004B6915">
        <w:rPr>
          <w:b/>
          <w:bCs/>
        </w:rPr>
        <w:t>Cytologie</w:t>
      </w:r>
      <w:r>
        <w:t xml:space="preserve"> d’une ponction ou d’un écoulement</w:t>
      </w:r>
    </w:p>
    <w:p w:rsidR="004B6915" w:rsidRDefault="004B6915" w:rsidP="004B6915">
      <w:pPr>
        <w:pStyle w:val="Paragraphedeliste"/>
        <w:numPr>
          <w:ilvl w:val="0"/>
          <w:numId w:val="2"/>
        </w:numPr>
      </w:pPr>
      <w:r w:rsidRPr="004B6915">
        <w:rPr>
          <w:b/>
          <w:bCs/>
        </w:rPr>
        <w:t>Drill biopsique</w:t>
      </w:r>
      <w:r>
        <w:t xml:space="preserve"> (à l’aveugle)</w:t>
      </w:r>
    </w:p>
    <w:p w:rsidR="004B6915" w:rsidRDefault="004B6915" w:rsidP="004B6915">
      <w:pPr>
        <w:pStyle w:val="Paragraphedeliste"/>
        <w:numPr>
          <w:ilvl w:val="0"/>
          <w:numId w:val="2"/>
        </w:numPr>
      </w:pPr>
      <w:r w:rsidRPr="004B6915">
        <w:rPr>
          <w:b/>
          <w:bCs/>
        </w:rPr>
        <w:t>Biopsie exérèse</w:t>
      </w:r>
      <w:r>
        <w:t xml:space="preserve"> + examen extemporané </w:t>
      </w:r>
    </w:p>
    <w:p w:rsidR="004B6915" w:rsidRPr="002E34D8" w:rsidRDefault="004B6915" w:rsidP="004B6915">
      <w:pPr>
        <w:rPr>
          <w:b/>
          <w:bCs/>
          <w:color w:val="FF0000"/>
        </w:rPr>
      </w:pPr>
      <w:r w:rsidRPr="002E34D8">
        <w:rPr>
          <w:b/>
          <w:bCs/>
          <w:color w:val="FF0000"/>
        </w:rPr>
        <w:t>Diagnostic étiologique</w:t>
      </w:r>
    </w:p>
    <w:p w:rsidR="004B6915" w:rsidRPr="00034210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034210">
        <w:rPr>
          <w:b/>
          <w:bCs/>
        </w:rPr>
        <w:t>Lipome</w:t>
      </w:r>
      <w:r w:rsidR="002E34D8" w:rsidRPr="00034210">
        <w:rPr>
          <w:b/>
          <w:bCs/>
        </w:rPr>
        <w:t> :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>Formation ovoïde molle, superficielle faite de tissu adipeux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>Mammographie : image claire entourée d’un fin liseré « </w:t>
      </w:r>
      <w:r w:rsidRPr="00ED5A48">
        <w:rPr>
          <w:highlight w:val="yellow"/>
        </w:rPr>
        <w:t>vide optique</w:t>
      </w:r>
      <w:r>
        <w:t> »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 xml:space="preserve">CAT : exérèse </w:t>
      </w:r>
    </w:p>
    <w:p w:rsidR="002E34D8" w:rsidRDefault="002E34D8" w:rsidP="002E34D8">
      <w:pPr>
        <w:pStyle w:val="Paragraphedeliste"/>
      </w:pPr>
    </w:p>
    <w:p w:rsidR="004B6915" w:rsidRPr="00034210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034210">
        <w:rPr>
          <w:b/>
          <w:bCs/>
        </w:rPr>
        <w:t xml:space="preserve">Tm des glandes sébacées et sudoripares 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>Localisation aréolaire et axillaire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 xml:space="preserve">Peuvent </w:t>
      </w:r>
      <w:r w:rsidRPr="00000BEA">
        <w:rPr>
          <w:highlight w:val="yellow"/>
        </w:rPr>
        <w:t>saigner</w:t>
      </w:r>
      <w:r>
        <w:t xml:space="preserve"> et poser un diagnostic différentiel avec un carcinome du sein</w:t>
      </w:r>
    </w:p>
    <w:p w:rsidR="002E34D8" w:rsidRDefault="002E34D8" w:rsidP="002E34D8">
      <w:pPr>
        <w:pStyle w:val="Paragraphedeliste"/>
      </w:pPr>
    </w:p>
    <w:p w:rsidR="004B6915" w:rsidRPr="00034210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034210">
        <w:rPr>
          <w:b/>
          <w:bCs/>
        </w:rPr>
        <w:t xml:space="preserve">Adénofibrome 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 xml:space="preserve">Tm </w:t>
      </w:r>
      <w:r w:rsidRPr="00ED5A48">
        <w:rPr>
          <w:highlight w:val="yellow"/>
        </w:rPr>
        <w:t>la + fréquente 75%,</w:t>
      </w:r>
      <w:r>
        <w:t xml:space="preserve"> survient surtout chez la jeune femme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>Macro :</w:t>
      </w:r>
      <w:r w:rsidR="00ED5A48">
        <w:t xml:space="preserve"> élastique ferme</w:t>
      </w:r>
    </w:p>
    <w:p w:rsidR="002E34D8" w:rsidRDefault="002E34D8" w:rsidP="002E34D8">
      <w:pPr>
        <w:pStyle w:val="Paragraphedeliste"/>
        <w:numPr>
          <w:ilvl w:val="0"/>
          <w:numId w:val="1"/>
        </w:numPr>
      </w:pPr>
      <w:r>
        <w:t>Peut être volumineuse et déformer le sein =&gt; adénofibrome géant (peut atteindre 5cm et 500g)</w:t>
      </w:r>
    </w:p>
    <w:p w:rsidR="00656280" w:rsidRDefault="002E34D8" w:rsidP="00656280">
      <w:pPr>
        <w:pStyle w:val="Paragraphedeliste"/>
        <w:numPr>
          <w:ilvl w:val="0"/>
          <w:numId w:val="1"/>
        </w:numPr>
      </w:pPr>
      <w:r>
        <w:t xml:space="preserve">Histo : </w:t>
      </w:r>
      <w:r w:rsidRPr="00656280">
        <w:rPr>
          <w:highlight w:val="yellow"/>
        </w:rPr>
        <w:t>double composante (épithéliale et conjonctive</w:t>
      </w:r>
      <w:r>
        <w:t>) sans atypie cellulaire</w:t>
      </w:r>
      <w:r w:rsidR="00656280">
        <w:t xml:space="preserve">, </w:t>
      </w:r>
      <w:r w:rsidR="00656280" w:rsidRPr="00854DCE">
        <w:rPr>
          <w:highlight w:val="yellow"/>
        </w:rPr>
        <w:t>indolore limitée par une pseudo-capsule</w:t>
      </w:r>
    </w:p>
    <w:p w:rsidR="00656280" w:rsidRDefault="00656280" w:rsidP="00656280">
      <w:pPr>
        <w:pStyle w:val="Paragraphedeliste"/>
        <w:numPr>
          <w:ilvl w:val="0"/>
          <w:numId w:val="1"/>
        </w:numPr>
      </w:pPr>
      <w:r>
        <w:t xml:space="preserve">siège </w:t>
      </w:r>
      <w:r w:rsidRPr="00656280">
        <w:rPr>
          <w:highlight w:val="yellow"/>
        </w:rPr>
        <w:t>intra ou péri canalaire</w:t>
      </w:r>
      <w:r>
        <w:t xml:space="preserve"> </w:t>
      </w:r>
    </w:p>
    <w:p w:rsidR="00630D99" w:rsidRDefault="00630D99" w:rsidP="002E34D8">
      <w:pPr>
        <w:pStyle w:val="Paragraphedeliste"/>
        <w:numPr>
          <w:ilvl w:val="0"/>
          <w:numId w:val="1"/>
        </w:numPr>
      </w:pPr>
      <w:r>
        <w:t xml:space="preserve">Evolution : tendance à ↗ de volume, peuvent </w:t>
      </w:r>
      <w:r w:rsidRPr="00000BEA">
        <w:rPr>
          <w:highlight w:val="yellow"/>
        </w:rPr>
        <w:t>récidiver</w:t>
      </w:r>
      <w:r>
        <w:t xml:space="preserve"> après exérèse, </w:t>
      </w:r>
      <w:r w:rsidRPr="00000BEA">
        <w:rPr>
          <w:highlight w:val="yellow"/>
        </w:rPr>
        <w:t>dégénérescence exceptionnelle</w:t>
      </w:r>
      <w:r>
        <w:t xml:space="preserve"> </w:t>
      </w:r>
    </w:p>
    <w:p w:rsidR="00630D99" w:rsidRDefault="00630D99" w:rsidP="002E34D8">
      <w:pPr>
        <w:pStyle w:val="Paragraphedeliste"/>
        <w:numPr>
          <w:ilvl w:val="0"/>
          <w:numId w:val="1"/>
        </w:numPr>
      </w:pPr>
      <w:r>
        <w:t xml:space="preserve">CAT : </w:t>
      </w:r>
    </w:p>
    <w:p w:rsidR="00630D99" w:rsidRDefault="00630D99" w:rsidP="00630D99">
      <w:pPr>
        <w:pStyle w:val="Paragraphedeliste"/>
        <w:numPr>
          <w:ilvl w:val="0"/>
          <w:numId w:val="4"/>
        </w:numPr>
      </w:pPr>
      <w:r>
        <w:t xml:space="preserve">Si femme&lt;30ans sans ATCD familiaux et sans discordance </w:t>
      </w:r>
      <w:r w:rsidR="00034210">
        <w:t>entre clinique et paraclinique =&gt; abstention thérapeutique</w:t>
      </w:r>
    </w:p>
    <w:p w:rsidR="00034210" w:rsidRDefault="00034210" w:rsidP="00630D99">
      <w:pPr>
        <w:pStyle w:val="Paragraphedeliste"/>
        <w:numPr>
          <w:ilvl w:val="0"/>
          <w:numId w:val="4"/>
        </w:numPr>
      </w:pPr>
      <w:r>
        <w:t xml:space="preserve">Dans le cas contraire =&gt; tumérectomie + progestatifs </w:t>
      </w:r>
    </w:p>
    <w:p w:rsidR="002E34D8" w:rsidRDefault="002E34D8" w:rsidP="00630D99">
      <w:pPr>
        <w:pStyle w:val="Paragraphedeliste"/>
      </w:pPr>
    </w:p>
    <w:p w:rsidR="00433690" w:rsidRPr="00433690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proofErr w:type="spellStart"/>
      <w:r w:rsidRPr="00433690">
        <w:rPr>
          <w:b/>
          <w:bCs/>
        </w:rPr>
        <w:lastRenderedPageBreak/>
        <w:t>Hamartome</w:t>
      </w:r>
      <w:proofErr w:type="spellEnd"/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>Tumeur encapsulée reproduisant la glande mammaire (</w:t>
      </w:r>
      <w:r w:rsidRPr="00ED5A48">
        <w:rPr>
          <w:highlight w:val="yellow"/>
        </w:rPr>
        <w:t>sein dans le sein</w:t>
      </w:r>
      <w:r>
        <w:t>)</w:t>
      </w:r>
    </w:p>
    <w:p w:rsidR="004B6915" w:rsidRDefault="004B6915" w:rsidP="00433690">
      <w:pPr>
        <w:pStyle w:val="Paragraphedeliste"/>
      </w:pPr>
      <w:r>
        <w:t xml:space="preserve"> </w:t>
      </w:r>
    </w:p>
    <w:p w:rsidR="004B6915" w:rsidRPr="00433690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433690">
        <w:rPr>
          <w:b/>
          <w:bCs/>
        </w:rPr>
        <w:t>Adénome pure</w:t>
      </w:r>
      <w:r w:rsidR="00433690" w:rsidRPr="00433690">
        <w:rPr>
          <w:b/>
          <w:bCs/>
        </w:rPr>
        <w:t> :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 xml:space="preserve">Tumeur rare de la jeune femme 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>Nappe glandulaire entourée d’une capsule conjonctive source de cloisons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>TRT : exérèse</w:t>
      </w:r>
    </w:p>
    <w:p w:rsidR="00433690" w:rsidRDefault="00433690" w:rsidP="00433690">
      <w:pPr>
        <w:pStyle w:val="Paragraphedeliste"/>
      </w:pPr>
    </w:p>
    <w:p w:rsidR="004B6915" w:rsidRPr="0079142D" w:rsidRDefault="004B6915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79142D">
        <w:rPr>
          <w:b/>
          <w:bCs/>
        </w:rPr>
        <w:t xml:space="preserve">Tm </w:t>
      </w:r>
      <w:proofErr w:type="spellStart"/>
      <w:r w:rsidRPr="0079142D">
        <w:rPr>
          <w:b/>
          <w:bCs/>
        </w:rPr>
        <w:t>phylode</w:t>
      </w:r>
      <w:proofErr w:type="spellEnd"/>
      <w:r w:rsidR="00433690" w:rsidRPr="0079142D">
        <w:rPr>
          <w:b/>
          <w:bCs/>
        </w:rPr>
        <w:t> :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 xml:space="preserve">Tumeur </w:t>
      </w:r>
      <w:proofErr w:type="spellStart"/>
      <w:r>
        <w:t>épithélio</w:t>
      </w:r>
      <w:proofErr w:type="spellEnd"/>
      <w:r>
        <w:t xml:space="preserve">-conjonctive </w:t>
      </w:r>
      <w:r w:rsidRPr="00ED5A48">
        <w:rPr>
          <w:highlight w:val="yellow"/>
        </w:rPr>
        <w:t>bénigne</w:t>
      </w:r>
      <w:r>
        <w:t xml:space="preserve"> qui </w:t>
      </w:r>
      <w:r w:rsidRPr="00ED5A48">
        <w:rPr>
          <w:highlight w:val="yellow"/>
        </w:rPr>
        <w:t>peut dégénérer et récidiver rapidement</w:t>
      </w:r>
      <w:r>
        <w:t xml:space="preserve"> 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>
        <w:t>Fréquente aux âges extrêmes</w:t>
      </w:r>
    </w:p>
    <w:p w:rsidR="00433690" w:rsidRDefault="00433690" w:rsidP="00433690">
      <w:pPr>
        <w:pStyle w:val="Paragraphedeliste"/>
        <w:numPr>
          <w:ilvl w:val="0"/>
          <w:numId w:val="1"/>
        </w:numPr>
      </w:pPr>
      <w:r w:rsidRPr="00ED5A48">
        <w:rPr>
          <w:highlight w:val="yellow"/>
        </w:rPr>
        <w:t>Tm irrégulière bosselée</w:t>
      </w:r>
      <w:r>
        <w:t xml:space="preserve"> qui peut atteindre </w:t>
      </w:r>
      <w:r w:rsidRPr="00ED5A48">
        <w:rPr>
          <w:highlight w:val="yellow"/>
        </w:rPr>
        <w:t>5kg</w:t>
      </w:r>
    </w:p>
    <w:p w:rsidR="0079142D" w:rsidRDefault="0079142D" w:rsidP="0079142D">
      <w:pPr>
        <w:pStyle w:val="Paragraphedeliste"/>
        <w:numPr>
          <w:ilvl w:val="0"/>
          <w:numId w:val="1"/>
        </w:numPr>
      </w:pPr>
      <w:r>
        <w:t xml:space="preserve">Résection large </w:t>
      </w:r>
    </w:p>
    <w:p w:rsidR="0079142D" w:rsidRDefault="0079142D" w:rsidP="0079142D">
      <w:pPr>
        <w:pStyle w:val="Paragraphedeliste"/>
      </w:pPr>
    </w:p>
    <w:p w:rsidR="004B6915" w:rsidRPr="008639A0" w:rsidRDefault="002E34D8" w:rsidP="004B6915">
      <w:pPr>
        <w:pStyle w:val="Paragraphedeliste"/>
        <w:numPr>
          <w:ilvl w:val="0"/>
          <w:numId w:val="3"/>
        </w:numPr>
        <w:rPr>
          <w:b/>
          <w:bCs/>
        </w:rPr>
      </w:pPr>
      <w:r w:rsidRPr="008639A0">
        <w:rPr>
          <w:b/>
          <w:bCs/>
        </w:rPr>
        <w:t>Adénome dendritique</w:t>
      </w:r>
      <w:r w:rsidR="00EF02F4" w:rsidRPr="008639A0">
        <w:rPr>
          <w:b/>
          <w:bCs/>
        </w:rPr>
        <w:t> :</w:t>
      </w:r>
    </w:p>
    <w:p w:rsidR="00EF02F4" w:rsidRDefault="00EF02F4" w:rsidP="00EF02F4">
      <w:pPr>
        <w:pStyle w:val="Paragraphedeliste"/>
        <w:numPr>
          <w:ilvl w:val="0"/>
          <w:numId w:val="1"/>
        </w:numPr>
      </w:pPr>
      <w:r w:rsidRPr="00D12666">
        <w:rPr>
          <w:highlight w:val="yellow"/>
        </w:rPr>
        <w:t>Cystadénome = papillome intra canaliculaire</w:t>
      </w:r>
      <w:r>
        <w:t xml:space="preserve"> </w:t>
      </w:r>
    </w:p>
    <w:p w:rsidR="00EF02F4" w:rsidRDefault="00EF02F4" w:rsidP="00EF02F4">
      <w:pPr>
        <w:pStyle w:val="Paragraphedeliste"/>
        <w:numPr>
          <w:ilvl w:val="0"/>
          <w:numId w:val="1"/>
        </w:numPr>
      </w:pPr>
      <w:r w:rsidRPr="00D12666">
        <w:rPr>
          <w:highlight w:val="yellow"/>
        </w:rPr>
        <w:t>Ecoulement sanglant</w:t>
      </w:r>
      <w:r>
        <w:t xml:space="preserve"> du mamelon généralement unilatéral chez une jeune femme</w:t>
      </w:r>
    </w:p>
    <w:p w:rsidR="00EF02F4" w:rsidRDefault="00EF02F4" w:rsidP="00EF02F4">
      <w:pPr>
        <w:pStyle w:val="Paragraphedeliste"/>
        <w:numPr>
          <w:ilvl w:val="0"/>
          <w:numId w:val="1"/>
        </w:numPr>
      </w:pPr>
      <w:r>
        <w:t xml:space="preserve">Siège sur le trajet du galactophore au niveau aréolaire </w:t>
      </w:r>
    </w:p>
    <w:p w:rsidR="00EF02F4" w:rsidRDefault="00EF02F4" w:rsidP="00EF02F4">
      <w:pPr>
        <w:pStyle w:val="Paragraphedeliste"/>
        <w:numPr>
          <w:ilvl w:val="0"/>
          <w:numId w:val="1"/>
        </w:numPr>
      </w:pPr>
      <w:r>
        <w:t>TRT : résection du canal atteint</w:t>
      </w:r>
    </w:p>
    <w:p w:rsidR="008639A0" w:rsidRPr="004E14BA" w:rsidRDefault="008639A0" w:rsidP="008639A0">
      <w:pPr>
        <w:rPr>
          <w:b/>
          <w:bCs/>
          <w:color w:val="FF0000"/>
        </w:rPr>
      </w:pPr>
      <w:r w:rsidRPr="004E14BA">
        <w:rPr>
          <w:b/>
          <w:bCs/>
          <w:color w:val="FF0000"/>
        </w:rPr>
        <w:t xml:space="preserve">Diagnostic </w:t>
      </w:r>
      <w:r w:rsidR="004E14BA" w:rsidRPr="004E14BA">
        <w:rPr>
          <w:b/>
          <w:bCs/>
          <w:color w:val="FF0000"/>
        </w:rPr>
        <w:t>différentiel</w:t>
      </w:r>
      <w:r w:rsidRPr="004E14BA">
        <w:rPr>
          <w:b/>
          <w:bCs/>
          <w:color w:val="FF0000"/>
        </w:rPr>
        <w:t xml:space="preserve"> </w:t>
      </w:r>
    </w:p>
    <w:p w:rsidR="008639A0" w:rsidRDefault="008639A0" w:rsidP="008639A0">
      <w:pPr>
        <w:pStyle w:val="Paragraphedeliste"/>
        <w:numPr>
          <w:ilvl w:val="0"/>
          <w:numId w:val="1"/>
        </w:numPr>
      </w:pPr>
      <w:r w:rsidRPr="004E14BA">
        <w:rPr>
          <w:b/>
          <w:bCs/>
        </w:rPr>
        <w:t>Abcès </w:t>
      </w:r>
      <w:r>
        <w:t>: anéchogène</w:t>
      </w:r>
    </w:p>
    <w:p w:rsidR="008639A0" w:rsidRDefault="008639A0" w:rsidP="008639A0">
      <w:pPr>
        <w:pStyle w:val="Paragraphedeliste"/>
        <w:numPr>
          <w:ilvl w:val="0"/>
          <w:numId w:val="1"/>
        </w:numPr>
      </w:pPr>
      <w:r w:rsidRPr="004E14BA">
        <w:rPr>
          <w:b/>
          <w:bCs/>
        </w:rPr>
        <w:t>Tm unique</w:t>
      </w:r>
      <w:r>
        <w:t xml:space="preserve"> : cancer du sein, mastite chronique, TBK mammaire </w:t>
      </w:r>
    </w:p>
    <w:p w:rsidR="008639A0" w:rsidRDefault="008639A0" w:rsidP="008639A0">
      <w:pPr>
        <w:pStyle w:val="Paragraphedeliste"/>
        <w:numPr>
          <w:ilvl w:val="0"/>
          <w:numId w:val="1"/>
        </w:numPr>
      </w:pPr>
      <w:r w:rsidRPr="004E14BA">
        <w:rPr>
          <w:b/>
          <w:bCs/>
        </w:rPr>
        <w:t>Tm multiple bilatérale</w:t>
      </w:r>
      <w:r>
        <w:t> : cancer du sein, dystrophie mammaire (</w:t>
      </w:r>
      <w:proofErr w:type="spellStart"/>
      <w:r>
        <w:t>mastose</w:t>
      </w:r>
      <w:proofErr w:type="spellEnd"/>
      <w:r>
        <w:t>)</w:t>
      </w:r>
    </w:p>
    <w:p w:rsidR="008639A0" w:rsidRDefault="008639A0" w:rsidP="008639A0">
      <w:pPr>
        <w:pStyle w:val="Paragraphedeliste"/>
        <w:numPr>
          <w:ilvl w:val="0"/>
          <w:numId w:val="4"/>
        </w:numPr>
      </w:pPr>
      <w:proofErr w:type="spellStart"/>
      <w:r>
        <w:t>Mastose</w:t>
      </w:r>
      <w:proofErr w:type="spellEnd"/>
      <w:r>
        <w:t xml:space="preserve"> simple : sein dur, </w:t>
      </w:r>
      <w:proofErr w:type="spellStart"/>
      <w:r>
        <w:t>grumeux</w:t>
      </w:r>
      <w:proofErr w:type="spellEnd"/>
      <w:r>
        <w:t xml:space="preserve"> avec recrudescence prémenstruelle</w:t>
      </w:r>
    </w:p>
    <w:p w:rsidR="008639A0" w:rsidRDefault="00656280" w:rsidP="008639A0">
      <w:pPr>
        <w:pStyle w:val="Paragraphedeliste"/>
        <w:numPr>
          <w:ilvl w:val="0"/>
          <w:numId w:val="4"/>
        </w:numPr>
      </w:pPr>
      <w:proofErr w:type="spellStart"/>
      <w:r>
        <w:rPr>
          <w:highlight w:val="yellow"/>
        </w:rPr>
        <w:t>Mastose</w:t>
      </w:r>
      <w:proofErr w:type="spellEnd"/>
      <w:r>
        <w:rPr>
          <w:highlight w:val="yellow"/>
        </w:rPr>
        <w:t xml:space="preserve"> fibro-</w:t>
      </w:r>
      <w:r w:rsidR="008639A0" w:rsidRPr="00D12666">
        <w:rPr>
          <w:highlight w:val="yellow"/>
        </w:rPr>
        <w:t>kystique = maladie de Reclus</w:t>
      </w:r>
      <w:r w:rsidR="008639A0">
        <w:t xml:space="preserve"> : aspect de </w:t>
      </w:r>
      <w:r w:rsidR="008639A0" w:rsidRPr="00D12666">
        <w:rPr>
          <w:highlight w:val="cyan"/>
        </w:rPr>
        <w:t>grains de plombs</w:t>
      </w:r>
      <w:r w:rsidR="008639A0">
        <w:t xml:space="preserve"> dans les seins fermes, </w:t>
      </w:r>
      <w:r w:rsidR="008639A0" w:rsidRPr="00D12666">
        <w:rPr>
          <w:highlight w:val="cyan"/>
        </w:rPr>
        <w:t xml:space="preserve">CI les </w:t>
      </w:r>
      <w:proofErr w:type="spellStart"/>
      <w:r w:rsidR="008639A0" w:rsidRPr="00D12666">
        <w:rPr>
          <w:highlight w:val="cyan"/>
        </w:rPr>
        <w:t>oestro</w:t>
      </w:r>
      <w:proofErr w:type="spellEnd"/>
      <w:r w:rsidR="008639A0" w:rsidRPr="00D12666">
        <w:rPr>
          <w:highlight w:val="cyan"/>
        </w:rPr>
        <w:t>-progestatifs</w:t>
      </w:r>
      <w:r w:rsidR="008639A0">
        <w:t xml:space="preserve">, </w:t>
      </w:r>
      <w:r w:rsidR="008639A0" w:rsidRPr="00D12666">
        <w:rPr>
          <w:highlight w:val="cyan"/>
        </w:rPr>
        <w:t>risque de dégénérescence</w:t>
      </w:r>
      <w:r w:rsidR="008639A0">
        <w:t xml:space="preserve"> </w:t>
      </w:r>
    </w:p>
    <w:p w:rsidR="00656280" w:rsidRDefault="00656280" w:rsidP="00656280">
      <w:pPr>
        <w:pStyle w:val="Paragraphedeliste"/>
        <w:numPr>
          <w:ilvl w:val="1"/>
          <w:numId w:val="4"/>
        </w:numPr>
      </w:pPr>
      <w:r>
        <w:t>enkystement (canaux dilatés)</w:t>
      </w:r>
    </w:p>
    <w:p w:rsidR="00656280" w:rsidRDefault="00656280" w:rsidP="00656280">
      <w:pPr>
        <w:pStyle w:val="Paragraphedeliste"/>
        <w:numPr>
          <w:ilvl w:val="1"/>
          <w:numId w:val="4"/>
        </w:numPr>
      </w:pPr>
      <w:r>
        <w:t>fibrose</w:t>
      </w:r>
    </w:p>
    <w:p w:rsidR="008D1C55" w:rsidRPr="00CC4C3F" w:rsidRDefault="008D1C55" w:rsidP="008D1C55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P</w:t>
      </w:r>
      <w:r w:rsidRPr="00CC4C3F">
        <w:rPr>
          <w:b/>
          <w:bCs/>
          <w:color w:val="FF0000"/>
        </w:rPr>
        <w:t>athologies mammaires</w:t>
      </w:r>
    </w:p>
    <w:p w:rsidR="008D1C55" w:rsidRPr="00CC4C3F" w:rsidRDefault="008D1C55" w:rsidP="008D1C55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CC4C3F">
        <w:rPr>
          <w:b/>
          <w:bCs/>
          <w:color w:val="FF0000"/>
        </w:rPr>
        <w:t>inflammations mammaires :</w:t>
      </w:r>
    </w:p>
    <w:p w:rsidR="008D1C55" w:rsidRDefault="008D1C55" w:rsidP="008D1C55">
      <w:pPr>
        <w:pStyle w:val="Paragraphedeliste"/>
        <w:numPr>
          <w:ilvl w:val="0"/>
          <w:numId w:val="7"/>
        </w:numPr>
      </w:pPr>
      <w:r>
        <w:t xml:space="preserve">mastite aigue suppurée : </w:t>
      </w:r>
      <w:proofErr w:type="spellStart"/>
      <w:r>
        <w:t>staph</w:t>
      </w:r>
      <w:proofErr w:type="spellEnd"/>
      <w:r>
        <w:t xml:space="preserve"> et </w:t>
      </w:r>
      <w:proofErr w:type="spellStart"/>
      <w:r>
        <w:t>strepto</w:t>
      </w:r>
      <w:proofErr w:type="spellEnd"/>
      <w:r>
        <w:t xml:space="preserve"> au cours de la lactation</w:t>
      </w:r>
    </w:p>
    <w:p w:rsidR="008D1C55" w:rsidRDefault="008D1C55" w:rsidP="008D1C55">
      <w:pPr>
        <w:pStyle w:val="Paragraphedeliste"/>
        <w:numPr>
          <w:ilvl w:val="0"/>
          <w:numId w:val="7"/>
        </w:numPr>
      </w:pPr>
      <w:r>
        <w:t>mastite chronique granulomateuse non suppurée à plasmocytes</w:t>
      </w:r>
    </w:p>
    <w:p w:rsidR="008D1C55" w:rsidRDefault="008D1C55" w:rsidP="008D1C55">
      <w:pPr>
        <w:pStyle w:val="Paragraphedeliste"/>
        <w:numPr>
          <w:ilvl w:val="0"/>
          <w:numId w:val="7"/>
        </w:numPr>
      </w:pPr>
      <w:r>
        <w:t>mastite tuberculeuse</w:t>
      </w:r>
    </w:p>
    <w:p w:rsidR="008D1C55" w:rsidRDefault="008D1C55" w:rsidP="008D1C55">
      <w:pPr>
        <w:pStyle w:val="Paragraphedeliste"/>
        <w:ind w:left="1080"/>
      </w:pPr>
    </w:p>
    <w:p w:rsidR="008D1C55" w:rsidRDefault="008D1C55" w:rsidP="008D1C55">
      <w:pPr>
        <w:pStyle w:val="Paragraphedeliste"/>
        <w:numPr>
          <w:ilvl w:val="0"/>
          <w:numId w:val="6"/>
        </w:numPr>
      </w:pPr>
      <w:r w:rsidRPr="00CC4C3F">
        <w:rPr>
          <w:b/>
          <w:bCs/>
          <w:color w:val="FF0000"/>
        </w:rPr>
        <w:t>Tm bénignes</w:t>
      </w:r>
      <w:r>
        <w:t> : adénofibrome++cystadénome (papillome intra-canalaire), adénome pur, lipome…</w:t>
      </w:r>
    </w:p>
    <w:p w:rsidR="008D1C55" w:rsidRDefault="008D1C55" w:rsidP="008D1C55">
      <w:pPr>
        <w:pStyle w:val="Paragraphedeliste"/>
        <w:numPr>
          <w:ilvl w:val="0"/>
          <w:numId w:val="7"/>
        </w:numPr>
      </w:pPr>
      <w:r>
        <w:rPr>
          <w:b/>
          <w:bCs/>
          <w:color w:val="FF0000"/>
        </w:rPr>
        <w:t>critères de bénignité </w:t>
      </w:r>
      <w:r w:rsidRPr="00CC4C3F">
        <w:t>:</w:t>
      </w:r>
      <w:r>
        <w:t xml:space="preserve"> </w:t>
      </w:r>
      <w:r w:rsidRPr="00AE7C4E">
        <w:rPr>
          <w:highlight w:val="yellow"/>
        </w:rPr>
        <w:t xml:space="preserve">absence de nécrose + absence d’aspect </w:t>
      </w:r>
      <w:proofErr w:type="spellStart"/>
      <w:r w:rsidRPr="00AE7C4E">
        <w:rPr>
          <w:highlight w:val="yellow"/>
        </w:rPr>
        <w:t>cribriforme</w:t>
      </w:r>
      <w:proofErr w:type="spellEnd"/>
    </w:p>
    <w:p w:rsidR="008D1C55" w:rsidRDefault="008D1C55" w:rsidP="008D1C55">
      <w:pPr>
        <w:pStyle w:val="Paragraphedeliste"/>
      </w:pPr>
    </w:p>
    <w:p w:rsidR="008D1C55" w:rsidRPr="00CC4C3F" w:rsidRDefault="008D1C55" w:rsidP="008D1C55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CC4C3F">
        <w:rPr>
          <w:b/>
          <w:bCs/>
          <w:color w:val="FF0000"/>
        </w:rPr>
        <w:t xml:space="preserve">Tm malignes épithéliales : </w:t>
      </w:r>
    </w:p>
    <w:p w:rsidR="008D1C55" w:rsidRPr="00CC4C3F" w:rsidRDefault="008D1C55" w:rsidP="008D1C55">
      <w:pPr>
        <w:pStyle w:val="Paragraphedeliste"/>
        <w:numPr>
          <w:ilvl w:val="0"/>
          <w:numId w:val="7"/>
        </w:numPr>
        <w:rPr>
          <w:b/>
          <w:bCs/>
        </w:rPr>
      </w:pPr>
      <w:r w:rsidRPr="00CC4C3F">
        <w:rPr>
          <w:b/>
          <w:bCs/>
        </w:rPr>
        <w:t>carcinome non infiltrant in situ :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>carcinome canalaire : des canaux galactophores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 xml:space="preserve">carcinome lobulaire : des acini du lobule glandulaire </w:t>
      </w:r>
    </w:p>
    <w:p w:rsidR="008D1C55" w:rsidRDefault="008D1C55" w:rsidP="008D1C55">
      <w:pPr>
        <w:pStyle w:val="Paragraphedeliste"/>
        <w:ind w:left="1080"/>
      </w:pPr>
    </w:p>
    <w:p w:rsidR="008D1C55" w:rsidRPr="00CC4C3F" w:rsidRDefault="008D1C55" w:rsidP="008D1C55">
      <w:pPr>
        <w:pStyle w:val="Paragraphedeliste"/>
        <w:numPr>
          <w:ilvl w:val="0"/>
          <w:numId w:val="7"/>
        </w:numPr>
        <w:rPr>
          <w:b/>
          <w:bCs/>
        </w:rPr>
      </w:pPr>
      <w:r w:rsidRPr="00CC4C3F">
        <w:rPr>
          <w:b/>
          <w:bCs/>
        </w:rPr>
        <w:t xml:space="preserve">carcinome infiltrant 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 w:rsidRPr="00CC4C3F">
        <w:rPr>
          <w:highlight w:val="yellow"/>
        </w:rPr>
        <w:t>85% canalaire infiltrant</w:t>
      </w:r>
      <w:r>
        <w:t xml:space="preserve"> : </w:t>
      </w:r>
    </w:p>
    <w:p w:rsidR="008D1C55" w:rsidRDefault="008D1C55" w:rsidP="008D1C55">
      <w:pPr>
        <w:pStyle w:val="Paragraphedeliste"/>
        <w:numPr>
          <w:ilvl w:val="1"/>
          <w:numId w:val="5"/>
        </w:numPr>
      </w:pPr>
      <w:r>
        <w:t xml:space="preserve">macro : squirrhe, </w:t>
      </w:r>
      <w:proofErr w:type="spellStart"/>
      <w:r>
        <w:t>encéphaloïde</w:t>
      </w:r>
      <w:proofErr w:type="spellEnd"/>
      <w:r>
        <w:t xml:space="preserve">, </w:t>
      </w:r>
      <w:proofErr w:type="spellStart"/>
      <w:r>
        <w:t>mucoïde</w:t>
      </w:r>
      <w:proofErr w:type="spellEnd"/>
    </w:p>
    <w:p w:rsidR="008D1C55" w:rsidRDefault="008D1C55" w:rsidP="008D1C55">
      <w:pPr>
        <w:pStyle w:val="Paragraphedeliste"/>
        <w:numPr>
          <w:ilvl w:val="1"/>
          <w:numId w:val="5"/>
        </w:numPr>
      </w:pPr>
      <w:r>
        <w:t>éléments pronostics : différenciation glandulaire, anaplasie, mitose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lastRenderedPageBreak/>
        <w:t>10% lobulaire infiltrant (aspect en cible)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>5% mixte</w:t>
      </w:r>
    </w:p>
    <w:p w:rsidR="008D1C55" w:rsidRDefault="008D1C55" w:rsidP="008D1C55">
      <w:pPr>
        <w:pStyle w:val="Paragraphedeliste"/>
        <w:ind w:left="1080"/>
      </w:pPr>
    </w:p>
    <w:p w:rsidR="008D1C55" w:rsidRPr="00CC4C3F" w:rsidRDefault="008D1C55" w:rsidP="008D1C55">
      <w:pPr>
        <w:pStyle w:val="Paragraphedeliste"/>
        <w:numPr>
          <w:ilvl w:val="0"/>
          <w:numId w:val="7"/>
        </w:numPr>
        <w:rPr>
          <w:b/>
          <w:bCs/>
        </w:rPr>
      </w:pPr>
      <w:r w:rsidRPr="00CC4C3F">
        <w:rPr>
          <w:b/>
          <w:bCs/>
        </w:rPr>
        <w:t>maladie de Paget :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 xml:space="preserve">migration de cellules glandulaires tumorales dans l’épiderme du mamelon, </w:t>
      </w:r>
      <w:r w:rsidRPr="00CC4C3F">
        <w:rPr>
          <w:highlight w:val="yellow"/>
        </w:rPr>
        <w:t>associée à un carcinome canalaire infiltrant ou non</w:t>
      </w:r>
      <w:r>
        <w:t xml:space="preserve"> (jamais au lobulaire)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 xml:space="preserve">macro : lésion </w:t>
      </w:r>
      <w:r w:rsidRPr="00CC4C3F">
        <w:rPr>
          <w:highlight w:val="yellow"/>
        </w:rPr>
        <w:t>eczématiforme</w:t>
      </w:r>
      <w:r>
        <w:t xml:space="preserve"> du mamelon ou </w:t>
      </w:r>
      <w:proofErr w:type="spellStart"/>
      <w:r>
        <w:t>ulcéro</w:t>
      </w:r>
      <w:proofErr w:type="spellEnd"/>
      <w:r>
        <w:t>-crouteuse +/- nodule intra glandulaire</w:t>
      </w:r>
    </w:p>
    <w:p w:rsidR="008D1C55" w:rsidRDefault="008D1C55" w:rsidP="008D1C55">
      <w:pPr>
        <w:pStyle w:val="Paragraphedeliste"/>
        <w:numPr>
          <w:ilvl w:val="0"/>
          <w:numId w:val="5"/>
        </w:numPr>
      </w:pPr>
      <w:r>
        <w:t xml:space="preserve">micro : </w:t>
      </w:r>
      <w:r w:rsidR="00B75405">
        <w:t>(cellules de Paget) </w:t>
      </w:r>
      <w:r w:rsidRPr="00CC4C3F">
        <w:rPr>
          <w:highlight w:val="yellow"/>
        </w:rPr>
        <w:t>grandes cellules</w:t>
      </w:r>
      <w:r>
        <w:t xml:space="preserve"> peu colorées </w:t>
      </w:r>
      <w:r w:rsidRPr="00CC4C3F">
        <w:rPr>
          <w:highlight w:val="yellow"/>
        </w:rPr>
        <w:t>mucineuses</w:t>
      </w:r>
      <w:r>
        <w:t xml:space="preserve"> dans </w:t>
      </w:r>
      <w:r w:rsidRPr="00CC4C3F">
        <w:rPr>
          <w:highlight w:val="yellow"/>
        </w:rPr>
        <w:t>l’épiderme du mamelon</w:t>
      </w:r>
      <w:r>
        <w:t xml:space="preserve"> (n’envahissent pas le derme)</w:t>
      </w:r>
    </w:p>
    <w:p w:rsidR="001539BF" w:rsidRDefault="001539BF"/>
    <w:sectPr w:rsidR="001539BF" w:rsidSect="00433690">
      <w:pgSz w:w="11906" w:h="16838"/>
      <w:pgMar w:top="709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60A47"/>
    <w:multiLevelType w:val="hybridMultilevel"/>
    <w:tmpl w:val="0F30E1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B1D51"/>
    <w:multiLevelType w:val="hybridMultilevel"/>
    <w:tmpl w:val="3D00A2D0"/>
    <w:lvl w:ilvl="0" w:tplc="AF9CAA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D84502"/>
    <w:multiLevelType w:val="hybridMultilevel"/>
    <w:tmpl w:val="7E3E75A0"/>
    <w:lvl w:ilvl="0" w:tplc="656695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35BFD"/>
    <w:multiLevelType w:val="hybridMultilevel"/>
    <w:tmpl w:val="0B2026EE"/>
    <w:lvl w:ilvl="0" w:tplc="A96E968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B564A7"/>
    <w:multiLevelType w:val="hybridMultilevel"/>
    <w:tmpl w:val="0928C7EA"/>
    <w:lvl w:ilvl="0" w:tplc="8EDC3B7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6C177E"/>
    <w:multiLevelType w:val="hybridMultilevel"/>
    <w:tmpl w:val="940C1100"/>
    <w:lvl w:ilvl="0" w:tplc="B3B0F35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67795"/>
    <w:multiLevelType w:val="hybridMultilevel"/>
    <w:tmpl w:val="7330654A"/>
    <w:lvl w:ilvl="0" w:tplc="734CBA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539BF"/>
    <w:rsid w:val="00000BEA"/>
    <w:rsid w:val="00034210"/>
    <w:rsid w:val="001539BF"/>
    <w:rsid w:val="002E34D8"/>
    <w:rsid w:val="00363125"/>
    <w:rsid w:val="00433690"/>
    <w:rsid w:val="004B6915"/>
    <w:rsid w:val="004E14BA"/>
    <w:rsid w:val="00630D99"/>
    <w:rsid w:val="00656280"/>
    <w:rsid w:val="0079142D"/>
    <w:rsid w:val="007F434D"/>
    <w:rsid w:val="00854DCE"/>
    <w:rsid w:val="008639A0"/>
    <w:rsid w:val="008D1C55"/>
    <w:rsid w:val="008F267A"/>
    <w:rsid w:val="00AC1FA6"/>
    <w:rsid w:val="00AE53BA"/>
    <w:rsid w:val="00B75405"/>
    <w:rsid w:val="00C758BB"/>
    <w:rsid w:val="00D12666"/>
    <w:rsid w:val="00D82A19"/>
    <w:rsid w:val="00EA21FE"/>
    <w:rsid w:val="00ED5A48"/>
    <w:rsid w:val="00EF02F4"/>
    <w:rsid w:val="00F63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A21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2010-03-26T16:26:00Z</dcterms:created>
  <dcterms:modified xsi:type="dcterms:W3CDTF">2010-03-28T20:46:00Z</dcterms:modified>
</cp:coreProperties>
</file>