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DE8" w:rsidRPr="00917055" w:rsidRDefault="007E2DE8" w:rsidP="007E2DE8">
      <w:pPr>
        <w:jc w:val="center"/>
        <w:rPr>
          <w:b/>
          <w:bCs/>
          <w:sz w:val="24"/>
          <w:szCs w:val="24"/>
          <w:u w:val="double"/>
        </w:rPr>
      </w:pPr>
      <w:r w:rsidRPr="00917055">
        <w:rPr>
          <w:b/>
          <w:bCs/>
          <w:sz w:val="24"/>
          <w:szCs w:val="24"/>
          <w:u w:val="double"/>
        </w:rPr>
        <w:t>DELIRES CHRONIQUES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4252"/>
        <w:gridCol w:w="4111"/>
      </w:tblGrid>
      <w:tr w:rsidR="00C554A0" w:rsidTr="00A373C7">
        <w:tc>
          <w:tcPr>
            <w:tcW w:w="1418" w:type="dxa"/>
          </w:tcPr>
          <w:p w:rsidR="00C554A0" w:rsidRDefault="00C554A0" w:rsidP="00701BDC"/>
        </w:tc>
        <w:tc>
          <w:tcPr>
            <w:tcW w:w="4252" w:type="dxa"/>
          </w:tcPr>
          <w:p w:rsidR="00C554A0" w:rsidRPr="00FC4B69" w:rsidRDefault="00C554A0" w:rsidP="00FC4B69">
            <w:pPr>
              <w:jc w:val="center"/>
              <w:rPr>
                <w:b/>
                <w:bCs/>
                <w:sz w:val="24"/>
                <w:szCs w:val="24"/>
              </w:rPr>
            </w:pPr>
            <w:r w:rsidRPr="00FC4B69">
              <w:rPr>
                <w:b/>
                <w:bCs/>
                <w:sz w:val="24"/>
                <w:szCs w:val="24"/>
              </w:rPr>
              <w:t>Délire paranoïaque</w:t>
            </w:r>
          </w:p>
        </w:tc>
        <w:tc>
          <w:tcPr>
            <w:tcW w:w="4111" w:type="dxa"/>
          </w:tcPr>
          <w:p w:rsidR="00C554A0" w:rsidRPr="00FC4B69" w:rsidRDefault="00C554A0" w:rsidP="00FC4B69">
            <w:pPr>
              <w:jc w:val="center"/>
              <w:rPr>
                <w:b/>
                <w:bCs/>
                <w:sz w:val="24"/>
                <w:szCs w:val="24"/>
              </w:rPr>
            </w:pPr>
            <w:r w:rsidRPr="00FC4B69">
              <w:rPr>
                <w:b/>
                <w:bCs/>
                <w:sz w:val="24"/>
                <w:szCs w:val="24"/>
              </w:rPr>
              <w:t>Délire paranoïde</w:t>
            </w:r>
          </w:p>
        </w:tc>
      </w:tr>
      <w:tr w:rsidR="00C554A0" w:rsidTr="00A373C7">
        <w:tc>
          <w:tcPr>
            <w:tcW w:w="1418" w:type="dxa"/>
          </w:tcPr>
          <w:p w:rsidR="00C554A0" w:rsidRPr="00FC4B69" w:rsidRDefault="001D1831" w:rsidP="00701BDC">
            <w:pPr>
              <w:rPr>
                <w:b/>
                <w:bCs/>
              </w:rPr>
            </w:pPr>
            <w:r w:rsidRPr="00FC4B69">
              <w:rPr>
                <w:b/>
                <w:bCs/>
              </w:rPr>
              <w:t>Mécanisme</w:t>
            </w:r>
          </w:p>
        </w:tc>
        <w:tc>
          <w:tcPr>
            <w:tcW w:w="4252" w:type="dxa"/>
          </w:tcPr>
          <w:p w:rsidR="00C554A0" w:rsidRDefault="001D1831" w:rsidP="00701BDC">
            <w:r>
              <w:t>Interprétation surtout</w:t>
            </w:r>
            <w:r w:rsidR="00A373C7">
              <w:t xml:space="preserve">, </w:t>
            </w:r>
            <w:r w:rsidR="00A373C7" w:rsidRPr="002A729A">
              <w:rPr>
                <w:highlight w:val="yellow"/>
              </w:rPr>
              <w:t>jamais d’hallucination</w:t>
            </w:r>
          </w:p>
        </w:tc>
        <w:tc>
          <w:tcPr>
            <w:tcW w:w="4111" w:type="dxa"/>
          </w:tcPr>
          <w:p w:rsidR="00C554A0" w:rsidRDefault="001D1831" w:rsidP="00701BDC">
            <w:r>
              <w:t>Multiple</w:t>
            </w:r>
          </w:p>
        </w:tc>
      </w:tr>
      <w:tr w:rsidR="00C554A0" w:rsidTr="00A373C7">
        <w:tc>
          <w:tcPr>
            <w:tcW w:w="1418" w:type="dxa"/>
          </w:tcPr>
          <w:p w:rsidR="00C554A0" w:rsidRPr="00FC4B69" w:rsidRDefault="001D1831" w:rsidP="00701BDC">
            <w:pPr>
              <w:rPr>
                <w:b/>
                <w:bCs/>
              </w:rPr>
            </w:pPr>
            <w:r w:rsidRPr="00FC4B69">
              <w:rPr>
                <w:b/>
                <w:bCs/>
              </w:rPr>
              <w:t>Thème</w:t>
            </w:r>
          </w:p>
        </w:tc>
        <w:tc>
          <w:tcPr>
            <w:tcW w:w="4252" w:type="dxa"/>
          </w:tcPr>
          <w:p w:rsidR="00C554A0" w:rsidRDefault="001D1831" w:rsidP="00701BDC">
            <w:r>
              <w:t>Unique</w:t>
            </w:r>
          </w:p>
        </w:tc>
        <w:tc>
          <w:tcPr>
            <w:tcW w:w="4111" w:type="dxa"/>
          </w:tcPr>
          <w:p w:rsidR="00C554A0" w:rsidRDefault="001D1831" w:rsidP="00701BDC">
            <w:r>
              <w:t>Multiple</w:t>
            </w:r>
          </w:p>
        </w:tc>
      </w:tr>
      <w:tr w:rsidR="00C554A0" w:rsidTr="00A373C7">
        <w:tc>
          <w:tcPr>
            <w:tcW w:w="1418" w:type="dxa"/>
          </w:tcPr>
          <w:p w:rsidR="00C554A0" w:rsidRPr="00FC4B69" w:rsidRDefault="001D1831" w:rsidP="00701BDC">
            <w:pPr>
              <w:rPr>
                <w:b/>
                <w:bCs/>
              </w:rPr>
            </w:pPr>
            <w:r w:rsidRPr="00FC4B69">
              <w:rPr>
                <w:b/>
                <w:bCs/>
              </w:rPr>
              <w:t>Organisation</w:t>
            </w:r>
          </w:p>
        </w:tc>
        <w:tc>
          <w:tcPr>
            <w:tcW w:w="4252" w:type="dxa"/>
          </w:tcPr>
          <w:p w:rsidR="00C554A0" w:rsidRDefault="001D1831" w:rsidP="00701BDC">
            <w:r>
              <w:t>Systématisé</w:t>
            </w:r>
          </w:p>
        </w:tc>
        <w:tc>
          <w:tcPr>
            <w:tcW w:w="4111" w:type="dxa"/>
          </w:tcPr>
          <w:p w:rsidR="00C554A0" w:rsidRDefault="001D1831" w:rsidP="00701BDC">
            <w:r>
              <w:t>Non systématisé</w:t>
            </w:r>
          </w:p>
        </w:tc>
      </w:tr>
    </w:tbl>
    <w:p w:rsidR="00F42F04" w:rsidRDefault="00F42F04" w:rsidP="00C86E06">
      <w:pPr>
        <w:spacing w:after="0"/>
      </w:pPr>
    </w:p>
    <w:p w:rsidR="00C86E06" w:rsidRPr="00C86E06" w:rsidRDefault="00C86E06" w:rsidP="00C86E06">
      <w:pPr>
        <w:spacing w:after="0"/>
        <w:rPr>
          <w:b/>
          <w:bCs/>
          <w:sz w:val="24"/>
          <w:szCs w:val="24"/>
          <w:u w:val="single"/>
        </w:rPr>
      </w:pPr>
      <w:r w:rsidRPr="00C86E06">
        <w:rPr>
          <w:b/>
          <w:bCs/>
          <w:sz w:val="24"/>
          <w:szCs w:val="24"/>
          <w:u w:val="single"/>
        </w:rPr>
        <w:t>PERSONNALITE PARANOÏAQUE :</w:t>
      </w:r>
    </w:p>
    <w:p w:rsidR="00C86E06" w:rsidRDefault="00C86E06" w:rsidP="00C86E06">
      <w:pPr>
        <w:spacing w:after="0"/>
      </w:pPr>
      <w:r>
        <w:t>- Hypertrophie du moi</w:t>
      </w:r>
    </w:p>
    <w:p w:rsidR="00C86E06" w:rsidRDefault="00C86E06" w:rsidP="00C86E06">
      <w:pPr>
        <w:spacing w:after="0"/>
      </w:pPr>
      <w:r>
        <w:t>- Méfiance</w:t>
      </w:r>
    </w:p>
    <w:p w:rsidR="00C86E06" w:rsidRDefault="00C86E06" w:rsidP="00C86E06">
      <w:pPr>
        <w:spacing w:after="0"/>
      </w:pPr>
      <w:r>
        <w:t>- Fausseté de jugement</w:t>
      </w:r>
    </w:p>
    <w:p w:rsidR="00C86E06" w:rsidRDefault="00C86E06" w:rsidP="00C86E06">
      <w:pPr>
        <w:spacing w:after="0"/>
      </w:pPr>
      <w:r>
        <w:t>- Inadaptation sociale</w:t>
      </w:r>
    </w:p>
    <w:p w:rsidR="00C86E06" w:rsidRDefault="00C86E06" w:rsidP="00701BDC">
      <w:pPr>
        <w:spacing w:after="0" w:line="360" w:lineRule="auto"/>
      </w:pPr>
    </w:p>
    <w:p w:rsidR="00820C60" w:rsidRPr="00701BDC" w:rsidRDefault="00820C60" w:rsidP="00FC4B69">
      <w:pPr>
        <w:spacing w:after="0"/>
        <w:rPr>
          <w:b/>
          <w:bCs/>
          <w:sz w:val="24"/>
          <w:szCs w:val="24"/>
          <w:u w:val="single"/>
        </w:rPr>
      </w:pPr>
      <w:r w:rsidRPr="00701BDC">
        <w:rPr>
          <w:b/>
          <w:bCs/>
          <w:sz w:val="24"/>
          <w:szCs w:val="24"/>
          <w:u w:val="single"/>
        </w:rPr>
        <w:t>DELIRE PARANOÏAQUE :</w:t>
      </w:r>
    </w:p>
    <w:p w:rsidR="00820C60" w:rsidRPr="00446202" w:rsidRDefault="00820C60" w:rsidP="00FC4B69">
      <w:pPr>
        <w:spacing w:after="0"/>
        <w:rPr>
          <w:b/>
          <w:bCs/>
        </w:rPr>
      </w:pPr>
      <w:r w:rsidRPr="00701BDC">
        <w:rPr>
          <w:b/>
          <w:bCs/>
          <w:sz w:val="24"/>
          <w:szCs w:val="24"/>
          <w:u w:val="single"/>
        </w:rPr>
        <w:t>1. Délire passionnel :</w:t>
      </w:r>
      <w:r w:rsidR="00446202">
        <w:rPr>
          <w:b/>
          <w:bCs/>
        </w:rPr>
        <w:t xml:space="preserve"> </w:t>
      </w:r>
      <w:r w:rsidR="00446202" w:rsidRPr="00446202">
        <w:rPr>
          <w:b/>
          <w:bCs/>
        </w:rPr>
        <w:sym w:font="Wingdings" w:char="F0E0"/>
      </w:r>
      <w:r w:rsidR="00446202">
        <w:rPr>
          <w:b/>
          <w:bCs/>
        </w:rPr>
        <w:t xml:space="preserve"> </w:t>
      </w:r>
      <w:r w:rsidR="00446202" w:rsidRPr="00446202">
        <w:rPr>
          <w:b/>
          <w:bCs/>
          <w:highlight w:val="yellow"/>
        </w:rPr>
        <w:t>Délires en secteur</w:t>
      </w:r>
    </w:p>
    <w:p w:rsidR="00820C60" w:rsidRDefault="00701BDC" w:rsidP="00FC4B69">
      <w:pPr>
        <w:spacing w:after="0"/>
      </w:pPr>
      <w:r>
        <w:t xml:space="preserve">     - </w:t>
      </w:r>
      <w:r w:rsidR="00820C60">
        <w:t>Jalousie</w:t>
      </w:r>
    </w:p>
    <w:p w:rsidR="00820C60" w:rsidRDefault="00701BDC" w:rsidP="00FC4B69">
      <w:pPr>
        <w:spacing w:after="0"/>
      </w:pPr>
      <w:r>
        <w:t xml:space="preserve">     - </w:t>
      </w:r>
      <w:r w:rsidR="00820C60">
        <w:t>Erotomanie</w:t>
      </w:r>
    </w:p>
    <w:p w:rsidR="00820C60" w:rsidRDefault="00701BDC" w:rsidP="00FC4B69">
      <w:pPr>
        <w:spacing w:after="0"/>
      </w:pPr>
      <w:r>
        <w:t xml:space="preserve">     - </w:t>
      </w:r>
      <w:r w:rsidR="00820C60">
        <w:t>Revendication</w:t>
      </w:r>
    </w:p>
    <w:p w:rsidR="00820C60" w:rsidRPr="00455134" w:rsidRDefault="00820C60" w:rsidP="00FC4B69">
      <w:pPr>
        <w:spacing w:after="0"/>
        <w:rPr>
          <w:b/>
          <w:bCs/>
          <w:sz w:val="24"/>
          <w:szCs w:val="24"/>
        </w:rPr>
      </w:pPr>
      <w:r w:rsidRPr="00701BDC">
        <w:rPr>
          <w:b/>
          <w:bCs/>
          <w:sz w:val="24"/>
          <w:szCs w:val="24"/>
          <w:u w:val="single"/>
        </w:rPr>
        <w:t>2. Délire d’interprétation :</w:t>
      </w:r>
      <w:r w:rsidR="00455134">
        <w:rPr>
          <w:b/>
          <w:bCs/>
          <w:sz w:val="24"/>
          <w:szCs w:val="24"/>
        </w:rPr>
        <w:t xml:space="preserve"> « folie raisonnante »</w:t>
      </w:r>
      <w:r w:rsidR="00DB692A">
        <w:rPr>
          <w:b/>
          <w:bCs/>
          <w:sz w:val="24"/>
          <w:szCs w:val="24"/>
        </w:rPr>
        <w:t xml:space="preserve"> de </w:t>
      </w:r>
      <w:proofErr w:type="spellStart"/>
      <w:r w:rsidR="00DB692A">
        <w:rPr>
          <w:b/>
          <w:bCs/>
          <w:sz w:val="24"/>
          <w:szCs w:val="24"/>
        </w:rPr>
        <w:t>Serieux</w:t>
      </w:r>
      <w:proofErr w:type="spellEnd"/>
      <w:r w:rsidR="00DB692A">
        <w:rPr>
          <w:b/>
          <w:bCs/>
          <w:sz w:val="24"/>
          <w:szCs w:val="24"/>
        </w:rPr>
        <w:t xml:space="preserve"> et </w:t>
      </w:r>
      <w:proofErr w:type="spellStart"/>
      <w:r w:rsidR="00DB692A">
        <w:rPr>
          <w:b/>
          <w:bCs/>
          <w:sz w:val="24"/>
          <w:szCs w:val="24"/>
        </w:rPr>
        <w:t>Capgras</w:t>
      </w:r>
      <w:proofErr w:type="spellEnd"/>
    </w:p>
    <w:p w:rsidR="003F58FB" w:rsidRDefault="00701BDC" w:rsidP="00FC4B69">
      <w:pPr>
        <w:spacing w:after="0"/>
      </w:pPr>
      <w:r>
        <w:t xml:space="preserve">     - </w:t>
      </w:r>
      <w:r w:rsidR="003F58FB">
        <w:t>Tout doit avoir une signification</w:t>
      </w:r>
      <w:r w:rsidR="0090312E">
        <w:t>, il n’y a pas de place pour le hasard</w:t>
      </w:r>
    </w:p>
    <w:p w:rsidR="003F58FB" w:rsidRDefault="00701BDC" w:rsidP="00FC4B69">
      <w:pPr>
        <w:spacing w:after="0"/>
      </w:pPr>
      <w:r>
        <w:t xml:space="preserve">     </w:t>
      </w:r>
      <w:r w:rsidRPr="00446202">
        <w:rPr>
          <w:b/>
          <w:bCs/>
        </w:rPr>
        <w:t xml:space="preserve">- </w:t>
      </w:r>
      <w:r w:rsidR="003F58FB" w:rsidRPr="00446202">
        <w:rPr>
          <w:b/>
          <w:bCs/>
        </w:rPr>
        <w:t>Thème :</w:t>
      </w:r>
      <w:r w:rsidR="003F58FB">
        <w:t xml:space="preserve"> mégalomanie, persécution</w:t>
      </w:r>
    </w:p>
    <w:p w:rsidR="003F58FB" w:rsidRPr="007B6CE3" w:rsidRDefault="003F58FB" w:rsidP="00FC4B69">
      <w:pPr>
        <w:spacing w:after="0"/>
        <w:rPr>
          <w:b/>
          <w:bCs/>
          <w:sz w:val="24"/>
          <w:szCs w:val="24"/>
        </w:rPr>
      </w:pPr>
      <w:r w:rsidRPr="00701BDC">
        <w:rPr>
          <w:b/>
          <w:bCs/>
          <w:sz w:val="24"/>
          <w:szCs w:val="24"/>
          <w:u w:val="single"/>
        </w:rPr>
        <w:t>3. Délire de relation des sensitifs</w:t>
      </w:r>
      <w:r w:rsidR="00A53243">
        <w:rPr>
          <w:b/>
          <w:bCs/>
          <w:sz w:val="24"/>
          <w:szCs w:val="24"/>
          <w:u w:val="single"/>
        </w:rPr>
        <w:t xml:space="preserve"> de </w:t>
      </w:r>
      <w:proofErr w:type="spellStart"/>
      <w:r w:rsidR="00A53243">
        <w:rPr>
          <w:b/>
          <w:bCs/>
          <w:sz w:val="24"/>
          <w:szCs w:val="24"/>
          <w:u w:val="single"/>
        </w:rPr>
        <w:t>Kretchmer</w:t>
      </w:r>
      <w:proofErr w:type="spellEnd"/>
      <w:r w:rsidRPr="00701BDC">
        <w:rPr>
          <w:b/>
          <w:bCs/>
          <w:sz w:val="24"/>
          <w:szCs w:val="24"/>
          <w:u w:val="single"/>
        </w:rPr>
        <w:t> :</w:t>
      </w:r>
      <w:r w:rsidR="007B6CE3">
        <w:rPr>
          <w:b/>
          <w:bCs/>
          <w:sz w:val="24"/>
          <w:szCs w:val="24"/>
        </w:rPr>
        <w:t xml:space="preserve"> (délire sensitif)</w:t>
      </w:r>
    </w:p>
    <w:p w:rsidR="003F58FB" w:rsidRDefault="00446202" w:rsidP="00FC4B69">
      <w:pPr>
        <w:spacing w:after="0"/>
      </w:pPr>
      <w:r>
        <w:t xml:space="preserve">     - </w:t>
      </w:r>
      <w:r w:rsidR="003F58FB">
        <w:t xml:space="preserve">Chez une personne orgueilleuse, mais </w:t>
      </w:r>
      <w:r w:rsidR="003F58FB" w:rsidRPr="00446202">
        <w:rPr>
          <w:highlight w:val="yellow"/>
        </w:rPr>
        <w:t>vulnérable et sensitive</w:t>
      </w:r>
    </w:p>
    <w:p w:rsidR="003F58FB" w:rsidRDefault="00446202" w:rsidP="00FC4B69">
      <w:pPr>
        <w:spacing w:after="0"/>
      </w:pPr>
      <w:r w:rsidRPr="00446202">
        <w:rPr>
          <w:b/>
          <w:bCs/>
        </w:rPr>
        <w:t xml:space="preserve">     - </w:t>
      </w:r>
      <w:r w:rsidR="00701BDC" w:rsidRPr="00446202">
        <w:rPr>
          <w:b/>
          <w:bCs/>
        </w:rPr>
        <w:t>Mécanisme :</w:t>
      </w:r>
      <w:r w:rsidR="00701BDC">
        <w:t xml:space="preserve"> interprétation</w:t>
      </w:r>
    </w:p>
    <w:p w:rsidR="00701BDC" w:rsidRDefault="00446202" w:rsidP="00FC4B69">
      <w:pPr>
        <w:spacing w:after="0"/>
      </w:pPr>
      <w:r>
        <w:t xml:space="preserve">     </w:t>
      </w:r>
      <w:r w:rsidRPr="00446202">
        <w:rPr>
          <w:b/>
          <w:bCs/>
        </w:rPr>
        <w:t xml:space="preserve">- </w:t>
      </w:r>
      <w:r w:rsidR="00701BDC" w:rsidRPr="00446202">
        <w:rPr>
          <w:b/>
          <w:bCs/>
        </w:rPr>
        <w:t>Thème :</w:t>
      </w:r>
      <w:r w:rsidR="00701BDC">
        <w:t xml:space="preserve"> mépris</w:t>
      </w:r>
    </w:p>
    <w:p w:rsidR="00FD375B" w:rsidRPr="00FD375B" w:rsidRDefault="00FD375B" w:rsidP="00FC4B69">
      <w:pPr>
        <w:spacing w:after="0"/>
        <w:rPr>
          <w:b/>
          <w:bCs/>
        </w:rPr>
      </w:pPr>
    </w:p>
    <w:p w:rsidR="00455134" w:rsidRPr="00455134" w:rsidRDefault="00455134" w:rsidP="00FC4B69">
      <w:pPr>
        <w:spacing w:after="0"/>
        <w:rPr>
          <w:b/>
          <w:bCs/>
          <w:sz w:val="24"/>
          <w:szCs w:val="24"/>
          <w:u w:val="single"/>
        </w:rPr>
      </w:pPr>
      <w:r w:rsidRPr="00455134">
        <w:rPr>
          <w:b/>
          <w:bCs/>
          <w:sz w:val="24"/>
          <w:szCs w:val="24"/>
          <w:u w:val="single"/>
        </w:rPr>
        <w:t>PSYCHOSE HALLUCINATOIRE CHRONIQUE :</w:t>
      </w:r>
    </w:p>
    <w:p w:rsidR="00455134" w:rsidRDefault="00FF6C84" w:rsidP="00FC4B69">
      <w:pPr>
        <w:spacing w:after="0"/>
      </w:pPr>
      <w:r w:rsidRPr="00FF6C84">
        <w:rPr>
          <w:b/>
          <w:bCs/>
        </w:rPr>
        <w:t>- Mécanisme :</w:t>
      </w:r>
      <w:r>
        <w:t xml:space="preserve"> Hallucination</w:t>
      </w:r>
    </w:p>
    <w:p w:rsidR="00FF6C84" w:rsidRDefault="00FF6C84" w:rsidP="00FC4B69">
      <w:pPr>
        <w:spacing w:after="0"/>
      </w:pPr>
      <w:r>
        <w:t xml:space="preserve">                           Automatisme mental</w:t>
      </w:r>
    </w:p>
    <w:p w:rsidR="00FF6C84" w:rsidRDefault="00FF6C84" w:rsidP="00FC4B69">
      <w:pPr>
        <w:spacing w:after="0"/>
      </w:pPr>
      <w:r w:rsidRPr="00FF6C84">
        <w:rPr>
          <w:b/>
          <w:bCs/>
        </w:rPr>
        <w:t>- Thème :</w:t>
      </w:r>
      <w:r>
        <w:t xml:space="preserve"> persécution</w:t>
      </w:r>
    </w:p>
    <w:p w:rsidR="00FF6C84" w:rsidRDefault="00FF6C84" w:rsidP="00FC4B69">
      <w:pPr>
        <w:spacing w:after="0"/>
      </w:pPr>
      <w:r w:rsidRPr="00FF6C84">
        <w:rPr>
          <w:b/>
          <w:bCs/>
        </w:rPr>
        <w:t>- Organisation :</w:t>
      </w:r>
      <w:r>
        <w:t xml:space="preserve"> systématisation partielle</w:t>
      </w:r>
    </w:p>
    <w:p w:rsidR="00FF6C84" w:rsidRDefault="00FF6C84" w:rsidP="00FC4B69">
      <w:pPr>
        <w:spacing w:after="0"/>
      </w:pPr>
    </w:p>
    <w:p w:rsidR="00455134" w:rsidRPr="00FF6C84" w:rsidRDefault="00FF6C84" w:rsidP="00FC4B69">
      <w:pPr>
        <w:spacing w:after="0"/>
        <w:rPr>
          <w:b/>
          <w:bCs/>
          <w:sz w:val="24"/>
          <w:szCs w:val="24"/>
          <w:u w:val="single"/>
        </w:rPr>
      </w:pPr>
      <w:r w:rsidRPr="00FF6C84">
        <w:rPr>
          <w:b/>
          <w:bCs/>
          <w:sz w:val="24"/>
          <w:szCs w:val="24"/>
          <w:u w:val="single"/>
        </w:rPr>
        <w:t>PARAPHRENIE :</w:t>
      </w:r>
    </w:p>
    <w:p w:rsidR="00FF6C84" w:rsidRDefault="00FF6C84" w:rsidP="00FC4B69">
      <w:pPr>
        <w:spacing w:after="0"/>
      </w:pPr>
      <w:r w:rsidRPr="008C66D9">
        <w:rPr>
          <w:b/>
          <w:bCs/>
        </w:rPr>
        <w:t>- Mécanisme :</w:t>
      </w:r>
      <w:r w:rsidR="008C66D9">
        <w:t xml:space="preserve"> imagination</w:t>
      </w:r>
    </w:p>
    <w:p w:rsidR="00FF6C84" w:rsidRDefault="00FF6C84" w:rsidP="00FC4B69">
      <w:pPr>
        <w:spacing w:after="0"/>
      </w:pPr>
      <w:r w:rsidRPr="008C66D9">
        <w:rPr>
          <w:b/>
          <w:bCs/>
        </w:rPr>
        <w:t>- Thème :</w:t>
      </w:r>
      <w:r w:rsidR="008C66D9">
        <w:t xml:space="preserve"> fantastique avec mégalomanie</w:t>
      </w:r>
    </w:p>
    <w:p w:rsidR="00FF6C84" w:rsidRDefault="00FF6C84" w:rsidP="00FC4B69">
      <w:pPr>
        <w:spacing w:after="0"/>
      </w:pPr>
      <w:r w:rsidRPr="008C66D9">
        <w:rPr>
          <w:b/>
          <w:bCs/>
        </w:rPr>
        <w:t>- Organisation :</w:t>
      </w:r>
      <w:r>
        <w:t xml:space="preserve"> </w:t>
      </w:r>
      <w:r w:rsidR="008C66D9">
        <w:t>non systématisé</w:t>
      </w:r>
    </w:p>
    <w:p w:rsidR="00FF6C84" w:rsidRDefault="00FF6C84" w:rsidP="00FC4B69">
      <w:pPr>
        <w:spacing w:after="0"/>
      </w:pPr>
    </w:p>
    <w:p w:rsidR="006F7D30" w:rsidRPr="00052982" w:rsidRDefault="006F7D30" w:rsidP="006F7D30">
      <w:pPr>
        <w:spacing w:after="0"/>
        <w:rPr>
          <w:b/>
          <w:bCs/>
          <w:sz w:val="24"/>
          <w:szCs w:val="24"/>
          <w:u w:val="single"/>
        </w:rPr>
      </w:pPr>
      <w:r w:rsidRPr="00052982">
        <w:rPr>
          <w:b/>
          <w:bCs/>
          <w:sz w:val="24"/>
          <w:szCs w:val="24"/>
          <w:u w:val="single"/>
        </w:rPr>
        <w:t>EVOLUTION :</w:t>
      </w:r>
    </w:p>
    <w:p w:rsidR="006F7D30" w:rsidRDefault="006F7D30" w:rsidP="006F7D30">
      <w:pPr>
        <w:spacing w:after="0"/>
      </w:pPr>
      <w:r w:rsidRPr="00052982">
        <w:rPr>
          <w:b/>
          <w:bCs/>
        </w:rPr>
        <w:t>- Moments féconds :</w:t>
      </w:r>
      <w:r>
        <w:t xml:space="preserve"> exacerbation du délire</w:t>
      </w:r>
    </w:p>
    <w:p w:rsidR="006F7D30" w:rsidRPr="00052982" w:rsidRDefault="006F7D30" w:rsidP="006F7D30">
      <w:pPr>
        <w:spacing w:after="0"/>
        <w:rPr>
          <w:b/>
          <w:bCs/>
        </w:rPr>
      </w:pPr>
      <w:r w:rsidRPr="00052982">
        <w:rPr>
          <w:b/>
          <w:bCs/>
        </w:rPr>
        <w:t>- Phases de rémission</w:t>
      </w:r>
    </w:p>
    <w:p w:rsidR="006F7D30" w:rsidRDefault="006F7D30" w:rsidP="006F7D30">
      <w:pPr>
        <w:spacing w:after="0"/>
        <w:rPr>
          <w:b/>
          <w:bCs/>
        </w:rPr>
      </w:pPr>
      <w:r w:rsidRPr="00052982">
        <w:rPr>
          <w:b/>
          <w:bCs/>
        </w:rPr>
        <w:t>- Phases dépressives</w:t>
      </w:r>
    </w:p>
    <w:p w:rsidR="006F7D30" w:rsidRDefault="006F7D30" w:rsidP="006F7D30">
      <w:pPr>
        <w:spacing w:after="0"/>
      </w:pPr>
      <w:r>
        <w:rPr>
          <w:b/>
          <w:bCs/>
        </w:rPr>
        <w:t xml:space="preserve">- Conduites pathologiques : </w:t>
      </w:r>
      <w:r>
        <w:t>auto et hétéro-agressivité</w:t>
      </w:r>
    </w:p>
    <w:p w:rsidR="006F7D30" w:rsidRPr="006F7D30" w:rsidRDefault="006F7D30" w:rsidP="006F7D30">
      <w:pPr>
        <w:spacing w:after="0"/>
        <w:rPr>
          <w:b/>
          <w:bCs/>
        </w:rPr>
      </w:pPr>
      <w:r w:rsidRPr="00FD375B">
        <w:rPr>
          <w:b/>
          <w:bCs/>
        </w:rPr>
        <w:t>- Apparition d'une symptomatologie dissociative</w:t>
      </w:r>
      <w:r w:rsidR="00A73CBA">
        <w:rPr>
          <w:b/>
          <w:bCs/>
        </w:rPr>
        <w:t xml:space="preserve">, </w:t>
      </w:r>
      <w:bookmarkStart w:id="0" w:name="_GoBack"/>
      <w:bookmarkEnd w:id="0"/>
      <w:r w:rsidR="00A73CBA" w:rsidRPr="00A73CBA">
        <w:rPr>
          <w:b/>
          <w:bCs/>
          <w:highlight w:val="yellow"/>
        </w:rPr>
        <w:t>pas de détérioration intellectuelle</w:t>
      </w:r>
    </w:p>
    <w:p w:rsidR="006F7D30" w:rsidRDefault="006F7D30" w:rsidP="00FC4B69">
      <w:pPr>
        <w:spacing w:after="0"/>
      </w:pPr>
    </w:p>
    <w:p w:rsidR="008C66D9" w:rsidRPr="004671D2" w:rsidRDefault="004671D2" w:rsidP="00FC4B69">
      <w:pPr>
        <w:spacing w:after="0"/>
        <w:rPr>
          <w:b/>
          <w:bCs/>
          <w:sz w:val="24"/>
          <w:szCs w:val="24"/>
          <w:u w:val="single"/>
        </w:rPr>
      </w:pPr>
      <w:r w:rsidRPr="004671D2">
        <w:rPr>
          <w:b/>
          <w:bCs/>
          <w:sz w:val="24"/>
          <w:szCs w:val="24"/>
          <w:u w:val="single"/>
        </w:rPr>
        <w:t>TRAITEMENT :</w:t>
      </w:r>
    </w:p>
    <w:p w:rsidR="008C66D9" w:rsidRPr="004671D2" w:rsidRDefault="00EA4977" w:rsidP="00FC4B69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8C66D9" w:rsidRPr="004671D2">
        <w:rPr>
          <w:b/>
          <w:bCs/>
        </w:rPr>
        <w:t>Neuroleptiques</w:t>
      </w:r>
      <w:r w:rsidR="004671D2" w:rsidRPr="004671D2">
        <w:rPr>
          <w:b/>
          <w:bCs/>
        </w:rPr>
        <w:t xml:space="preserve"> sédatifs et antiproductifs</w:t>
      </w:r>
    </w:p>
    <w:p w:rsidR="008C66D9" w:rsidRDefault="00EA4977" w:rsidP="00FC4B69">
      <w:pPr>
        <w:spacing w:after="0"/>
      </w:pPr>
      <w:r>
        <w:rPr>
          <w:b/>
          <w:bCs/>
        </w:rPr>
        <w:t xml:space="preserve">- </w:t>
      </w:r>
      <w:r w:rsidR="008C66D9" w:rsidRPr="004671D2">
        <w:rPr>
          <w:b/>
          <w:bCs/>
        </w:rPr>
        <w:t>Antidépresseurs</w:t>
      </w:r>
      <w:r w:rsidR="004671D2" w:rsidRPr="004671D2">
        <w:rPr>
          <w:b/>
          <w:bCs/>
        </w:rPr>
        <w:t> :</w:t>
      </w:r>
      <w:r w:rsidR="004671D2">
        <w:t xml:space="preserve"> dans le délire de relation des sensitifs</w:t>
      </w:r>
    </w:p>
    <w:p w:rsidR="008C66D9" w:rsidRDefault="00EA4977" w:rsidP="00FC4B69">
      <w:pPr>
        <w:spacing w:after="0"/>
      </w:pPr>
      <w:r>
        <w:rPr>
          <w:b/>
          <w:bCs/>
        </w:rPr>
        <w:t xml:space="preserve">- </w:t>
      </w:r>
      <w:r w:rsidR="008C66D9" w:rsidRPr="004671D2">
        <w:rPr>
          <w:b/>
          <w:bCs/>
        </w:rPr>
        <w:t>Anxiolytiques</w:t>
      </w:r>
      <w:r w:rsidR="004671D2" w:rsidRPr="004671D2">
        <w:rPr>
          <w:b/>
          <w:bCs/>
        </w:rPr>
        <w:t> :</w:t>
      </w:r>
      <w:r w:rsidR="004671D2">
        <w:t xml:space="preserve"> en cas d’anxiété</w:t>
      </w:r>
    </w:p>
    <w:p w:rsidR="008C66D9" w:rsidRDefault="00EA4977" w:rsidP="00FC4B69">
      <w:pPr>
        <w:spacing w:after="0"/>
      </w:pPr>
      <w:r>
        <w:rPr>
          <w:b/>
          <w:bCs/>
        </w:rPr>
        <w:t xml:space="preserve">- </w:t>
      </w:r>
      <w:r w:rsidR="008C66D9" w:rsidRPr="004671D2">
        <w:rPr>
          <w:b/>
          <w:bCs/>
        </w:rPr>
        <w:t>Hypnotiques</w:t>
      </w:r>
      <w:r w:rsidR="004671D2" w:rsidRPr="004671D2">
        <w:rPr>
          <w:b/>
          <w:bCs/>
        </w:rPr>
        <w:t> :</w:t>
      </w:r>
      <w:r w:rsidR="004671D2">
        <w:t xml:space="preserve"> en cas de troubles du sommeil</w:t>
      </w:r>
    </w:p>
    <w:p w:rsidR="007A0269" w:rsidRPr="007A0269" w:rsidRDefault="007A0269" w:rsidP="007A0269">
      <w:pPr>
        <w:spacing w:after="0"/>
        <w:rPr>
          <w:b/>
          <w:bCs/>
        </w:rPr>
      </w:pPr>
      <w:r w:rsidRPr="008520F3">
        <w:rPr>
          <w:b/>
          <w:bCs/>
        </w:rPr>
        <w:t>- Psychothérapie</w:t>
      </w:r>
    </w:p>
    <w:sectPr w:rsidR="007A0269" w:rsidRPr="007A0269" w:rsidSect="006F7D30">
      <w:pgSz w:w="11906" w:h="16838"/>
      <w:pgMar w:top="426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106"/>
    <w:rsid w:val="00052982"/>
    <w:rsid w:val="000B25EB"/>
    <w:rsid w:val="001D1831"/>
    <w:rsid w:val="00263106"/>
    <w:rsid w:val="002A729A"/>
    <w:rsid w:val="003F58FB"/>
    <w:rsid w:val="00446202"/>
    <w:rsid w:val="00455134"/>
    <w:rsid w:val="004671D2"/>
    <w:rsid w:val="004C3E15"/>
    <w:rsid w:val="005A5E74"/>
    <w:rsid w:val="006F7D30"/>
    <w:rsid w:val="00701BDC"/>
    <w:rsid w:val="007A0269"/>
    <w:rsid w:val="007B6CE3"/>
    <w:rsid w:val="007E2DE8"/>
    <w:rsid w:val="00820C60"/>
    <w:rsid w:val="008C66D9"/>
    <w:rsid w:val="0090312E"/>
    <w:rsid w:val="00917055"/>
    <w:rsid w:val="00A373C7"/>
    <w:rsid w:val="00A53243"/>
    <w:rsid w:val="00A73CBA"/>
    <w:rsid w:val="00B82229"/>
    <w:rsid w:val="00C554A0"/>
    <w:rsid w:val="00C86E06"/>
    <w:rsid w:val="00DB692A"/>
    <w:rsid w:val="00EA4977"/>
    <w:rsid w:val="00F42F04"/>
    <w:rsid w:val="00FC4B69"/>
    <w:rsid w:val="00FD375B"/>
    <w:rsid w:val="00FF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55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238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15</cp:revision>
  <dcterms:created xsi:type="dcterms:W3CDTF">2014-07-27T02:29:00Z</dcterms:created>
  <dcterms:modified xsi:type="dcterms:W3CDTF">2014-07-28T00:24:00Z</dcterms:modified>
</cp:coreProperties>
</file>