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B618C" w:rsidRDefault="004B618C" w:rsidP="004B618C">
      <w:pPr>
        <w:jc w:val="center"/>
        <w:rPr>
          <w:b/>
          <w:bCs/>
          <w:color w:val="FF0000"/>
        </w:rPr>
      </w:pPr>
      <w:r w:rsidRPr="004B618C">
        <w:rPr>
          <w:b/>
          <w:bCs/>
          <w:color w:val="FF0000"/>
        </w:rPr>
        <w:t>Droits des malades</w:t>
      </w:r>
    </w:p>
    <w:p w:rsidR="004B618C" w:rsidRDefault="004B618C" w:rsidP="004B618C">
      <w:pPr>
        <w:pStyle w:val="Paragraphedeliste"/>
        <w:numPr>
          <w:ilvl w:val="0"/>
          <w:numId w:val="1"/>
        </w:numPr>
      </w:pPr>
      <w:r>
        <w:t>le malade est libre de choisir ou de quitter son médecin</w:t>
      </w:r>
    </w:p>
    <w:p w:rsidR="004B618C" w:rsidRDefault="004B618C" w:rsidP="004B618C">
      <w:pPr>
        <w:pStyle w:val="Paragraphedeliste"/>
        <w:numPr>
          <w:ilvl w:val="0"/>
          <w:numId w:val="1"/>
        </w:numPr>
      </w:pPr>
      <w:r>
        <w:t>il a le droit d’être informé sur les raisons de tout acte médical</w:t>
      </w:r>
    </w:p>
    <w:p w:rsidR="004B618C" w:rsidRDefault="004B618C" w:rsidP="004B618C">
      <w:pPr>
        <w:pStyle w:val="Paragraphedeliste"/>
        <w:numPr>
          <w:ilvl w:val="0"/>
          <w:numId w:val="1"/>
        </w:numPr>
      </w:pPr>
      <w:r>
        <w:t>il a le droit de donner sont consentement</w:t>
      </w:r>
    </w:p>
    <w:p w:rsidR="004B618C" w:rsidRDefault="004B618C" w:rsidP="004B618C">
      <w:pPr>
        <w:pStyle w:val="Paragraphedeliste"/>
        <w:numPr>
          <w:ilvl w:val="0"/>
          <w:numId w:val="1"/>
        </w:numPr>
      </w:pPr>
      <w:r>
        <w:t>il a le droit à des soins conformes aux données actuelles de la science</w:t>
      </w:r>
    </w:p>
    <w:p w:rsidR="004B618C" w:rsidRDefault="004B618C" w:rsidP="004B618C">
      <w:pPr>
        <w:pStyle w:val="Paragraphedeliste"/>
        <w:numPr>
          <w:ilvl w:val="0"/>
          <w:numId w:val="1"/>
        </w:numPr>
      </w:pPr>
      <w:r>
        <w:t>il a le droit de demander à son médecin de lui faciliter l’obtention d’avantages auxquels son état de santé lui donne droit</w:t>
      </w:r>
    </w:p>
    <w:sectPr w:rsidR="004B618C" w:rsidSect="00C758B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D6B48"/>
    <w:multiLevelType w:val="hybridMultilevel"/>
    <w:tmpl w:val="A0C676C0"/>
    <w:lvl w:ilvl="0" w:tplc="8EA48EC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B618C"/>
    <w:rsid w:val="004B618C"/>
    <w:rsid w:val="009F2D42"/>
    <w:rsid w:val="00AC1FA6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B61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322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2010-05-02T15:34:00Z</dcterms:created>
  <dcterms:modified xsi:type="dcterms:W3CDTF">2010-05-02T15:37:00Z</dcterms:modified>
</cp:coreProperties>
</file>