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38E" w:rsidRPr="007A238E" w:rsidRDefault="007A238E" w:rsidP="007A238E">
      <w:pPr>
        <w:bidi/>
        <w:jc w:val="center"/>
        <w:rPr>
          <w:rFonts w:hint="cs"/>
          <w:i/>
          <w:iCs/>
          <w:sz w:val="28"/>
          <w:szCs w:val="28"/>
          <w:u w:val="single"/>
          <w:rtl/>
          <w:lang w:bidi="ar-DZ"/>
        </w:rPr>
      </w:pPr>
      <w:r w:rsidRPr="007A238E">
        <w:rPr>
          <w:rFonts w:hint="cs"/>
          <w:b/>
          <w:bCs/>
          <w:i/>
          <w:iCs/>
          <w:sz w:val="28"/>
          <w:szCs w:val="28"/>
          <w:u w:val="single"/>
          <w:rtl/>
          <w:lang w:bidi="ar-DZ"/>
        </w:rPr>
        <w:t>التصحيح النموذجي لموضوع القانون بكالوريا 2011</w:t>
      </w:r>
      <w:r>
        <w:rPr>
          <w:rFonts w:cs="Arial"/>
          <w:i/>
          <w:iCs/>
          <w:noProof/>
          <w:sz w:val="28"/>
          <w:szCs w:val="28"/>
          <w:u w:val="single"/>
          <w:rtl/>
          <w:lang w:eastAsia="fr-FR"/>
        </w:rPr>
        <w:drawing>
          <wp:inline distT="0" distB="0" distL="0" distR="0" wp14:anchorId="6711F909" wp14:editId="378BBED0">
            <wp:extent cx="5760720" cy="7917577"/>
            <wp:effectExtent l="0" t="0" r="0" b="7620"/>
            <wp:docPr id="1" name="Image 1" descr="E:\chems eddine\examens\BAC\قانون الحل_Page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chems eddine\examens\BAC\قانون الحل_Page_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75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A238E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cs="Arial"/>
          <w:i/>
          <w:iCs/>
          <w:noProof/>
          <w:sz w:val="28"/>
          <w:szCs w:val="28"/>
          <w:u w:val="single"/>
          <w:rtl/>
          <w:lang w:eastAsia="fr-FR"/>
        </w:rPr>
        <w:lastRenderedPageBreak/>
        <w:drawing>
          <wp:inline distT="0" distB="0" distL="0" distR="0" wp14:anchorId="20454956" wp14:editId="1D1B21B7">
            <wp:extent cx="5760720" cy="7917577"/>
            <wp:effectExtent l="0" t="0" r="0" b="7620"/>
            <wp:docPr id="2" name="Image 2" descr="E:\chems eddine\examens\BAC\قانون الحل_Page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chems eddine\examens\BAC\قانون الحل_Page_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75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A238E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fr-FR"/>
        </w:rPr>
        <w:lastRenderedPageBreak/>
        <w:drawing>
          <wp:inline distT="0" distB="0" distL="0" distR="0">
            <wp:extent cx="5760720" cy="7917577"/>
            <wp:effectExtent l="0" t="0" r="0" b="7620"/>
            <wp:docPr id="4" name="Image 4" descr="E:\chems eddine\examens\BAC\قانون الحل_Page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chems eddine\examens\BAC\قانون الحل_Page_3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75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A238E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fr-FR"/>
        </w:rPr>
        <w:lastRenderedPageBreak/>
        <w:drawing>
          <wp:inline distT="0" distB="0" distL="0" distR="0">
            <wp:extent cx="5760720" cy="7917577"/>
            <wp:effectExtent l="0" t="0" r="0" b="7620"/>
            <wp:docPr id="5" name="Image 5" descr="E:\chems eddine\examens\BAC\قانون الحل_Page_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chems eddine\examens\BAC\قانون الحل_Page_4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75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A238E" w:rsidRPr="007A23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C0B"/>
    <w:rsid w:val="007A238E"/>
    <w:rsid w:val="00CF0C0B"/>
    <w:rsid w:val="00DD1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A23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A23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A23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A23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</Words>
  <Characters>45</Characters>
  <Application>Microsoft Office Word</Application>
  <DocSecurity>0</DocSecurity>
  <Lines>1</Lines>
  <Paragraphs>1</Paragraphs>
  <ScaleCrop>false</ScaleCrop>
  <Company/>
  <LinksUpToDate>false</LinksUpToDate>
  <CharactersWithSpaces>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</dc:creator>
  <cp:keywords/>
  <dc:description/>
  <cp:lastModifiedBy>khaled</cp:lastModifiedBy>
  <cp:revision>2</cp:revision>
  <dcterms:created xsi:type="dcterms:W3CDTF">2012-03-15T13:52:00Z</dcterms:created>
  <dcterms:modified xsi:type="dcterms:W3CDTF">2012-03-15T13:56:00Z</dcterms:modified>
</cp:coreProperties>
</file>