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AB7" w:rsidRPr="00363715" w:rsidRDefault="00331B0A" w:rsidP="002F1AB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0.3pt;margin-top:-4.1pt;width:530.25pt;height:74.25pt;z-index:251658240">
            <v:textbox>
              <w:txbxContent>
                <w:p w:rsidR="0029198D" w:rsidRDefault="00E41E18" w:rsidP="00995247">
                  <w:pPr>
                    <w:spacing w:after="0" w:line="240" w:lineRule="auto"/>
                    <w:jc w:val="center"/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  <w:t>Série de TD n° : 04</w:t>
                  </w:r>
                </w:p>
                <w:p w:rsidR="0029198D" w:rsidRPr="004F1AC1" w:rsidRDefault="00291692" w:rsidP="009952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  <w:t>Modèles Dynamiques des Machines Synchrones</w:t>
                  </w:r>
                  <w:r w:rsidR="0029198D">
                    <w:rPr>
                      <w:rFonts w:asciiTheme="majorHAnsi" w:hAnsiTheme="majorHAnsi"/>
                      <w:b/>
                      <w:sz w:val="32"/>
                      <w:szCs w:val="32"/>
                      <w:u w:val="single"/>
                    </w:rPr>
                    <w:t>.</w:t>
                  </w:r>
                </w:p>
                <w:p w:rsidR="0029198D" w:rsidRPr="00774567" w:rsidRDefault="0029198D" w:rsidP="009952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56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Module :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Modélisation et Simulation des Machines Electriques</w:t>
                  </w:r>
                </w:p>
                <w:p w:rsidR="0029198D" w:rsidRPr="00774567" w:rsidRDefault="0029198D" w:rsidP="009952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56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Niveau :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980A46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è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m</w:t>
                  </w:r>
                  <w:r w:rsidRPr="00980A46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année Master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(Spécialité :</w:t>
                  </w:r>
                  <w:r w:rsidRPr="008E76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Electromécanique</w:t>
                  </w:r>
                  <w:r w:rsidRPr="007745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</w:p>
    <w:p w:rsidR="00875763" w:rsidRPr="00FD11B8" w:rsidRDefault="00875763" w:rsidP="002F1AB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F42" w:rsidRDefault="008A2F42" w:rsidP="008A2F42">
      <w:pPr>
        <w:pStyle w:val="Paragraphedeliste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5763" w:rsidRPr="006D511A" w:rsidRDefault="006D511A" w:rsidP="006D511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Exercice (01)</w:t>
      </w:r>
      <w:r w:rsidRPr="006D511A">
        <w:rPr>
          <w:rFonts w:ascii="Times New Roman" w:hAnsi="Times New Roman" w:cs="Times New Roman"/>
          <w:b/>
          <w:sz w:val="24"/>
          <w:szCs w:val="24"/>
        </w:rPr>
        <w:t xml:space="preserve"> : </w:t>
      </w:r>
      <w:r w:rsidR="00291692">
        <w:rPr>
          <w:rFonts w:ascii="Times New Roman" w:hAnsi="Times New Roman" w:cs="Times New Roman"/>
          <w:b/>
          <w:sz w:val="24"/>
          <w:szCs w:val="24"/>
          <w:u w:val="single"/>
        </w:rPr>
        <w:t xml:space="preserve">Moteur </w:t>
      </w:r>
      <w:r w:rsidR="00E41E18">
        <w:rPr>
          <w:rFonts w:ascii="Times New Roman" w:hAnsi="Times New Roman" w:cs="Times New Roman"/>
          <w:b/>
          <w:sz w:val="24"/>
          <w:szCs w:val="24"/>
          <w:u w:val="single"/>
        </w:rPr>
        <w:t>synchrone à poles saillants sans</w:t>
      </w:r>
      <w:r w:rsidR="00291692">
        <w:rPr>
          <w:rFonts w:ascii="Times New Roman" w:hAnsi="Times New Roman" w:cs="Times New Roman"/>
          <w:b/>
          <w:sz w:val="24"/>
          <w:szCs w:val="24"/>
          <w:u w:val="single"/>
        </w:rPr>
        <w:t xml:space="preserve"> amortisseurs.</w:t>
      </w:r>
    </w:p>
    <w:p w:rsidR="008F224F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9" type="#_x0000_t202" style="position:absolute;left:0;text-align:left;margin-left:304.7pt;margin-top:31.35pt;width:36pt;height:18.75pt;z-index:251668480" strokecolor="white [3212]">
            <v:textbox>
              <w:txbxContent>
                <w:p w:rsidR="003A7D33" w:rsidRDefault="003A7D33" w:rsidP="003A7D33">
                  <w:r>
                    <w:t>w</w:t>
                  </w:r>
                  <w:r w:rsidRPr="003A7D33">
                    <w:rPr>
                      <w:vertAlign w:val="subscript"/>
                    </w:rPr>
                    <w:t>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5" type="#_x0000_t202" style="position:absolute;left:0;text-align:left;margin-left:410.45pt;margin-top:23.85pt;width:25.5pt;height:18.75pt;z-index:251664384" strokecolor="white [3212]">
            <v:textbox>
              <w:txbxContent>
                <w:p w:rsidR="003A7D33" w:rsidRDefault="003A7D33">
                  <w:r>
                    <w:t>d</w:t>
                  </w:r>
                </w:p>
              </w:txbxContent>
            </v:textbox>
          </v:shape>
        </w:pict>
      </w:r>
      <w:r w:rsidR="00291692">
        <w:rPr>
          <w:rFonts w:ascii="Times New Roman" w:hAnsi="Times New Roman" w:cs="Times New Roman"/>
          <w:sz w:val="24"/>
          <w:szCs w:val="24"/>
        </w:rPr>
        <w:t>La figure suivante représente le modèle du moteur synchrone à pô</w:t>
      </w:r>
      <w:r w:rsidR="00CC7765">
        <w:rPr>
          <w:rFonts w:ascii="Times New Roman" w:hAnsi="Times New Roman" w:cs="Times New Roman"/>
          <w:sz w:val="24"/>
          <w:szCs w:val="24"/>
        </w:rPr>
        <w:t>les saillants avec amortisseurs dans les axes (dq) :</w: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95.7pt;margin-top:11.6pt;width:8.25pt;height:2.25pt;flip:y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29" type="#_x0000_t32" style="position:absolute;left:0;text-align:left;margin-left:420.95pt;margin-top:13.1pt;width:.05pt;height:184.5pt;flip:y;z-index:251659264" o:connectortype="straight" strokeweight="2.25pt">
            <v:stroke endarrow="block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7" type="#_x0000_t19" style="position:absolute;left:0;text-align:left;margin-left:222.2pt;margin-top:6.25pt;width:87.75pt;height:63.75pt;rotation:12615163fd;flip:y;z-index:251666432"/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2" style="position:absolute;left:0;text-align:left;margin-left:396.1pt;margin-top:13pt;width:46.6pt;height:65.85pt;z-index:251661312" coordsize="932,1317" path="m872,285c483,142,94,,62,75,30,150,567,678,677,735,787,792,827,467,722,420,617,373,59,333,47,450v-12,117,508,620,600,675c739,1180,699,810,602,780,505,750,124,865,62,945v-62,80,20,258,165,315c372,1317,652,1303,932,1290e" filled="f">
            <v:path arrowok="t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9" type="#_x0000_t32" style="position:absolute;left:0;text-align:left;margin-left:441.2pt;margin-top:15.35pt;width:0;height:40.3pt;flip:y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1" type="#_x0000_t32" style="position:absolute;left:0;text-align:left;margin-left:381.95pt;margin-top:8.4pt;width:8.25pt;height:2.25pt;flip:y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0" type="#_x0000_t19" style="position:absolute;left:0;text-align:left;margin-left:337.9pt;margin-top:26pt;width:87.75pt;height:63.45pt;rotation:14915038fd;flip:y;z-index:251669504" coordsize="21600,21492" adj="-5522278,,,21492" path="wr-21600,-108,21600,43092,2159,,21600,21492nfewr-21600,-108,21600,43092,2159,,21600,21492l,21492nsxe">
            <v:path o:connectlocs="2159,0;21600,21492;0,21492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4" type="#_x0000_t202" style="position:absolute;left:0;text-align:left;margin-left:444.2pt;margin-top:11.25pt;width:33.75pt;height:18.75pt;z-index:251673600" strokecolor="white [3212]">
            <v:textbox>
              <w:txbxContent>
                <w:p w:rsidR="003A7D33" w:rsidRDefault="003A7D33" w:rsidP="003A7D33">
                  <w:r>
                    <w:t>Uf</w:t>
                  </w:r>
                </w:p>
              </w:txbxContent>
            </v:textbox>
          </v:shape>
        </w:pict>
      </w:r>
    </w:p>
    <w:p w:rsidR="00291692" w:rsidRDefault="00291692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3" type="#_x0000_t202" style="position:absolute;left:0;text-align:left;margin-left:319.7pt;margin-top:9.55pt;width:36pt;height:18.75pt;z-index:251672576" strokecolor="white [3212]">
            <v:textbox>
              <w:txbxContent>
                <w:p w:rsidR="003A7D33" w:rsidRDefault="003A7D33" w:rsidP="003A7D33">
                  <w:r>
                    <w:t>Mfd</w:t>
                  </w:r>
                </w:p>
              </w:txbxContent>
            </v:textbox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3" style="position:absolute;left:0;text-align:left;margin-left:397.6pt;margin-top:10.15pt;width:46.6pt;height:65.85pt;z-index:251662336" coordsize="932,1317" path="m872,285c483,142,94,,62,75,30,150,567,678,677,735,787,792,827,467,722,420,617,373,59,333,47,450v-12,117,508,620,600,675c739,1180,699,810,602,780,505,750,124,865,62,945v-62,80,20,258,165,315c372,1317,652,1303,932,1290e" filled="f">
            <v:path arrowok="t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8" type="#_x0000_t32" style="position:absolute;left:0;text-align:left;margin-left:442.7pt;margin-top:13.05pt;width:1.5pt;height:38.25pt;flip:x y;z-index:251677696" o:connectortype="straight">
            <v:stroke endarrow="block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5" type="#_x0000_t202" style="position:absolute;left:0;text-align:left;margin-left:450.2pt;margin-top:8.4pt;width:33.75pt;height:18.75pt;z-index:251674624" strokecolor="white [3212]">
            <v:textbox>
              <w:txbxContent>
                <w:p w:rsidR="003A7D33" w:rsidRDefault="003A7D33" w:rsidP="003A7D33">
                  <w:r>
                    <w:t>Uds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2" type="#_x0000_t32" style="position:absolute;left:0;text-align:left;margin-left:375.95pt;margin-top:15.15pt;width:8.25pt;height:0;z-index:251671552" o:connectortype="straight">
            <v:stroke endarrow="block"/>
          </v:shape>
        </w:pict>
      </w:r>
    </w:p>
    <w:p w:rsidR="00291692" w:rsidRDefault="00291692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4" style="position:absolute;left:0;text-align:left;margin-left:313.6pt;margin-top:2.95pt;width:46.6pt;height:65.85pt;rotation:5221882fd;z-index:251663360" coordsize="932,1317" path="m872,285c483,142,94,,62,75,30,150,567,678,677,735,787,792,827,467,722,420,617,373,59,333,47,450v-12,117,508,620,600,675c739,1180,699,810,602,780,505,750,124,865,62,945v-62,80,20,258,165,315c372,1317,652,1303,932,1290e" filled="f">
            <v:path arrowok="t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6" type="#_x0000_t202" style="position:absolute;left:0;text-align:left;margin-left:187.8pt;margin-top:12.55pt;width:25.5pt;height:18.75pt;z-index:251665408" strokecolor="white [3212]">
            <v:textbox>
              <w:txbxContent>
                <w:p w:rsidR="003A7D33" w:rsidRDefault="003A7D33" w:rsidP="003A7D33">
                  <w:r>
                    <w:t>q</w:t>
                  </w:r>
                </w:p>
              </w:txbxContent>
            </v:textbox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30" type="#_x0000_t32" style="position:absolute;left:0;text-align:left;margin-left:222.2pt;margin-top:7.2pt;width:198.75pt;height:0;flip:x;z-index:251660288" o:connectortype="straight" strokeweight="2.25pt">
            <v:stroke endarrow="block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7" type="#_x0000_t32" style="position:absolute;left:0;text-align:left;margin-left:316.3pt;margin-top:11.6pt;width:39.4pt;height:0;z-index:251676672" o:connectortype="straight">
            <v:stroke endarrow="block"/>
          </v:shape>
        </w:pict>
      </w:r>
    </w:p>
    <w:p w:rsidR="00291692" w:rsidRDefault="00331B0A" w:rsidP="00496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shape id="_x0000_s1046" type="#_x0000_t202" style="position:absolute;left:0;text-align:left;margin-left:316.3pt;margin-top:6.2pt;width:33.75pt;height:18.75pt;z-index:251675648" strokecolor="white [3212]">
            <v:textbox>
              <w:txbxContent>
                <w:p w:rsidR="003A7D33" w:rsidRDefault="003A7D33" w:rsidP="003A7D33">
                  <w:r>
                    <w:t>Uqs</w:t>
                  </w:r>
                </w:p>
              </w:txbxContent>
            </v:textbox>
          </v:shape>
        </w:pict>
      </w:r>
    </w:p>
    <w:p w:rsidR="00291692" w:rsidRDefault="00291692" w:rsidP="0049671C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Retrouver les équations de tension de chaque élément.</w:t>
      </w:r>
    </w:p>
    <w:p w:rsidR="00033A9E" w:rsidRDefault="00291692" w:rsidP="0049671C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Donner les </w:t>
      </w:r>
      <w:r w:rsidR="00E23B0D">
        <w:rPr>
          <w:rFonts w:ascii="Times New Roman" w:hAnsi="Times New Roman" w:cs="Times New Roman"/>
          <w:sz w:val="24"/>
          <w:szCs w:val="24"/>
        </w:rPr>
        <w:t>équations</w:t>
      </w:r>
      <w:r>
        <w:rPr>
          <w:rFonts w:ascii="Times New Roman" w:hAnsi="Times New Roman" w:cs="Times New Roman"/>
          <w:sz w:val="24"/>
          <w:szCs w:val="24"/>
        </w:rPr>
        <w:t xml:space="preserve"> des f.e.m</w:t>
      </w:r>
    </w:p>
    <w:p w:rsidR="00291692" w:rsidRDefault="00291692" w:rsidP="0049671C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Donner les </w:t>
      </w:r>
      <w:r w:rsidR="00E23B0D">
        <w:rPr>
          <w:rFonts w:ascii="Times New Roman" w:hAnsi="Times New Roman" w:cs="Times New Roman"/>
          <w:sz w:val="24"/>
          <w:szCs w:val="24"/>
        </w:rPr>
        <w:t>équations</w:t>
      </w:r>
      <w:r>
        <w:rPr>
          <w:rFonts w:ascii="Times New Roman" w:hAnsi="Times New Roman" w:cs="Times New Roman"/>
          <w:sz w:val="24"/>
          <w:szCs w:val="24"/>
        </w:rPr>
        <w:t xml:space="preserve"> des flux</w:t>
      </w:r>
    </w:p>
    <w:p w:rsidR="00291692" w:rsidRDefault="00291692" w:rsidP="0049671C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Remplacez les </w:t>
      </w:r>
      <w:r w:rsidR="00E23B0D">
        <w:rPr>
          <w:rFonts w:ascii="Times New Roman" w:hAnsi="Times New Roman" w:cs="Times New Roman"/>
          <w:sz w:val="24"/>
          <w:szCs w:val="24"/>
        </w:rPr>
        <w:t>équations</w:t>
      </w:r>
      <w:r>
        <w:rPr>
          <w:rFonts w:ascii="Times New Roman" w:hAnsi="Times New Roman" w:cs="Times New Roman"/>
          <w:sz w:val="24"/>
          <w:szCs w:val="24"/>
        </w:rPr>
        <w:t xml:space="preserve"> de flux et f.e.m dans les </w:t>
      </w:r>
      <w:r w:rsidR="00E23B0D">
        <w:rPr>
          <w:rFonts w:ascii="Times New Roman" w:hAnsi="Times New Roman" w:cs="Times New Roman"/>
          <w:sz w:val="24"/>
          <w:szCs w:val="24"/>
        </w:rPr>
        <w:t>équations</w:t>
      </w:r>
      <w:r>
        <w:rPr>
          <w:rFonts w:ascii="Times New Roman" w:hAnsi="Times New Roman" w:cs="Times New Roman"/>
          <w:sz w:val="24"/>
          <w:szCs w:val="24"/>
        </w:rPr>
        <w:t xml:space="preserve"> de tension.</w:t>
      </w:r>
    </w:p>
    <w:p w:rsidR="00E75775" w:rsidRDefault="00291692" w:rsidP="0049671C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Ecrivez le système sous forme matricielle</w:t>
      </w:r>
      <w:r w:rsidR="00E75775">
        <w:rPr>
          <w:rFonts w:ascii="Times New Roman" w:hAnsi="Times New Roman" w:cs="Times New Roman"/>
          <w:sz w:val="24"/>
          <w:szCs w:val="24"/>
        </w:rPr>
        <w:t> : [U]=[R][I]+[L][I]</w:t>
      </w:r>
    </w:p>
    <w:p w:rsidR="00291692" w:rsidRPr="00E75775" w:rsidRDefault="00E75775" w:rsidP="00E75775">
      <w:pPr>
        <w:pStyle w:val="Paragraphedeliste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91692">
        <w:rPr>
          <w:rFonts w:ascii="Times New Roman" w:hAnsi="Times New Roman" w:cs="Times New Roman"/>
          <w:sz w:val="24"/>
          <w:szCs w:val="24"/>
        </w:rPr>
        <w:t>vec</w:t>
      </w:r>
      <w:r>
        <w:rPr>
          <w:rFonts w:ascii="Times New Roman" w:hAnsi="Times New Roman" w:cs="Times New Roman"/>
          <w:sz w:val="24"/>
          <w:szCs w:val="24"/>
        </w:rPr>
        <w:t xml:space="preserve">    :    </w:t>
      </w:r>
      <w:r w:rsidR="00291692">
        <w:rPr>
          <w:rFonts w:ascii="Times New Roman" w:hAnsi="Times New Roman" w:cs="Times New Roman"/>
          <w:sz w:val="24"/>
          <w:szCs w:val="24"/>
        </w:rPr>
        <w:t xml:space="preserve"> u=[Uds Uqs Uf]</w:t>
      </w:r>
      <w:r w:rsidR="00291692" w:rsidRPr="00291692">
        <w:rPr>
          <w:rFonts w:ascii="Times New Roman" w:hAnsi="Times New Roman" w:cs="Times New Roman"/>
          <w:sz w:val="24"/>
          <w:szCs w:val="24"/>
          <w:vertAlign w:val="superscript"/>
        </w:rPr>
        <w:t>T</w:t>
      </w:r>
    </w:p>
    <w:p w:rsidR="00E23B0D" w:rsidRDefault="00E75775" w:rsidP="00033A9E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3B0D">
        <w:rPr>
          <w:rFonts w:ascii="Times New Roman" w:hAnsi="Times New Roman" w:cs="Times New Roman"/>
          <w:sz w:val="24"/>
          <w:szCs w:val="24"/>
        </w:rPr>
        <w:t>Mettez le système sous forme d’équation d’état : [I]</w:t>
      </w:r>
    </w:p>
    <w:p w:rsidR="00E23B0D" w:rsidRDefault="00E23B0D" w:rsidP="00E23B0D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Séparer la matrice [R] comme suit : [R]=[R1]+w[R2]</w:t>
      </w:r>
    </w:p>
    <w:p w:rsidR="00E23B0D" w:rsidRDefault="00E23B0D" w:rsidP="00033A9E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Déduisez la forme finale de l’équation d’état [I]</w:t>
      </w:r>
    </w:p>
    <w:p w:rsidR="00E23B0D" w:rsidRDefault="00E23B0D" w:rsidP="00E23B0D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Dessiner le bloc de simulation du moteur synchrone à pôles saillants avec amortisseurs en écrivant les matrices nécessaires avec instructions de Maltab.</w:t>
      </w:r>
    </w:p>
    <w:p w:rsidR="00E23B0D" w:rsidRPr="00E23B0D" w:rsidRDefault="00E23B0D" w:rsidP="00E23B0D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Mettez l’alimentation du système (abc</w:t>
      </w:r>
      <w:r w:rsidRPr="00E23B0D">
        <w:rPr>
          <w:rFonts w:ascii="Times New Roman" w:hAnsi="Times New Roman" w:cs="Times New Roman"/>
          <w:sz w:val="24"/>
          <w:szCs w:val="24"/>
        </w:rPr>
        <w:sym w:font="Wingdings" w:char="F0E8"/>
      </w:r>
      <w:r>
        <w:rPr>
          <w:rFonts w:ascii="Times New Roman" w:hAnsi="Times New Roman" w:cs="Times New Roman"/>
          <w:sz w:val="24"/>
          <w:szCs w:val="24"/>
        </w:rPr>
        <w:t>dq)</w:t>
      </w:r>
    </w:p>
    <w:p w:rsidR="000C2C60" w:rsidRDefault="00E23B0D" w:rsidP="00033A9E">
      <w:pPr>
        <w:pStyle w:val="Paragraphedeliste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Mettez l’alimentation et le modèle du moteur synchrone retrouvés en un seul bloc de simulation</w:t>
      </w:r>
    </w:p>
    <w:p w:rsidR="001C674F" w:rsidRPr="001C674F" w:rsidRDefault="001C674F" w:rsidP="00E23B0D">
      <w:pPr>
        <w:pStyle w:val="Paragraphedeliste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C674F" w:rsidRPr="001C674F" w:rsidSect="005C129D">
      <w:headerReference w:type="default" r:id="rId8"/>
      <w:footerReference w:type="default" r:id="rId9"/>
      <w:pgSz w:w="11906" w:h="16838"/>
      <w:pgMar w:top="851" w:right="851" w:bottom="851" w:left="85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27B" w:rsidRDefault="0007227B" w:rsidP="00EF227D">
      <w:pPr>
        <w:spacing w:after="0" w:line="240" w:lineRule="auto"/>
      </w:pPr>
      <w:r>
        <w:separator/>
      </w:r>
    </w:p>
  </w:endnote>
  <w:endnote w:type="continuationSeparator" w:id="1">
    <w:p w:rsidR="0007227B" w:rsidRDefault="0007227B" w:rsidP="00EF2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877374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9198D" w:rsidRDefault="0029198D" w:rsidP="00EF227D">
        <w:pPr>
          <w:pStyle w:val="Pieddepage"/>
          <w:rPr>
            <w:b/>
          </w:rPr>
        </w:pPr>
        <w:r>
          <w:rPr>
            <w:b/>
          </w:rPr>
          <w:t>-------------------------------------------------------------------------------------------------------------------------------------------------------</w:t>
        </w:r>
      </w:p>
      <w:p w:rsidR="0029198D" w:rsidRPr="00895811" w:rsidRDefault="00331B0A" w:rsidP="00EF227D">
        <w:pPr>
          <w:pStyle w:val="Pieddepage"/>
          <w:rPr>
            <w:rFonts w:ascii="Times New Roman" w:hAnsi="Times New Roman" w:cs="Times New Roman"/>
            <w:b/>
          </w:rPr>
        </w:pPr>
        <w:r>
          <w:rPr>
            <w:rFonts w:ascii="Times New Roman" w:hAnsi="Times New Roman" w:cs="Times New Roman"/>
            <w:b/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3076" type="#_x0000_t65" style="position:absolute;margin-left:-11.25pt;margin-top:26pt;width:29pt;height:21.6pt;z-index:251658240;mso-position-horizontal-relative:right-margin-area;mso-position-vertical-relative:bottom-margin-area" o:allowincell="f" adj="14135" strokecolor="gray [1629]" strokeweight=".25pt">
              <v:textbox style="mso-next-textbox:#_x0000_s3076">
                <w:txbxContent>
                  <w:p w:rsidR="0029198D" w:rsidRDefault="00331B0A" w:rsidP="00B9518B">
                    <w:pPr>
                      <w:jc w:val="center"/>
                    </w:pPr>
                    <w:fldSimple w:instr=" PAGE    \* MERGEFORMAT ">
                      <w:r w:rsidR="00847A2C" w:rsidRPr="00847A2C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w:r>
        <w:r w:rsidR="0029198D" w:rsidRPr="00895811">
          <w:rPr>
            <w:rFonts w:ascii="Times New Roman" w:hAnsi="Times New Roman" w:cs="Times New Roman"/>
            <w:b/>
            <w:u w:val="single"/>
          </w:rPr>
          <w:t>Année universitaire :</w:t>
        </w:r>
        <w:r w:rsidR="003A7D33">
          <w:rPr>
            <w:rFonts w:ascii="Times New Roman" w:hAnsi="Times New Roman" w:cs="Times New Roman"/>
          </w:rPr>
          <w:t xml:space="preserve"> 2019-2020</w:t>
        </w:r>
        <w:r w:rsidR="0029198D" w:rsidRPr="00895811">
          <w:rPr>
            <w:rFonts w:ascii="Times New Roman" w:hAnsi="Times New Roman" w:cs="Times New Roman"/>
          </w:rPr>
          <w:t xml:space="preserve"> </w:t>
        </w:r>
        <w:r w:rsidR="0029198D" w:rsidRPr="00895811">
          <w:rPr>
            <w:rFonts w:ascii="Times New Roman" w:hAnsi="Times New Roman" w:cs="Times New Roman"/>
            <w:b/>
          </w:rPr>
          <w:t xml:space="preserve">             </w:t>
        </w:r>
        <w:r w:rsidR="0029198D">
          <w:rPr>
            <w:rFonts w:ascii="Times New Roman" w:hAnsi="Times New Roman" w:cs="Times New Roman"/>
            <w:b/>
          </w:rPr>
          <w:t xml:space="preserve">          </w:t>
        </w:r>
        <w:r w:rsidR="0029198D" w:rsidRPr="00895811">
          <w:rPr>
            <w:rFonts w:ascii="Times New Roman" w:hAnsi="Times New Roman" w:cs="Times New Roman"/>
            <w:b/>
          </w:rPr>
          <w:t xml:space="preserve">                 </w:t>
        </w:r>
        <w:r w:rsidR="0029198D">
          <w:rPr>
            <w:rFonts w:ascii="Times New Roman" w:hAnsi="Times New Roman" w:cs="Times New Roman"/>
            <w:b/>
          </w:rPr>
          <w:t xml:space="preserve"> </w:t>
        </w:r>
        <w:r w:rsidR="0029198D" w:rsidRPr="00895811">
          <w:rPr>
            <w:rFonts w:ascii="Times New Roman" w:hAnsi="Times New Roman" w:cs="Times New Roman"/>
            <w:b/>
            <w:u w:val="single"/>
          </w:rPr>
          <w:t xml:space="preserve"> Module</w:t>
        </w:r>
        <w:r w:rsidR="0029198D" w:rsidRPr="00895811">
          <w:rPr>
            <w:rFonts w:ascii="Times New Roman" w:hAnsi="Times New Roman" w:cs="Times New Roman"/>
            <w:b/>
          </w:rPr>
          <w:t xml:space="preserve"> : </w:t>
        </w:r>
        <w:r w:rsidR="0029198D">
          <w:rPr>
            <w:rFonts w:ascii="Times New Roman" w:hAnsi="Times New Roman" w:cs="Times New Roman"/>
            <w:sz w:val="24"/>
            <w:szCs w:val="24"/>
          </w:rPr>
          <w:t xml:space="preserve">TD </w:t>
        </w:r>
        <w:r w:rsidR="0029198D" w:rsidRPr="00895811">
          <w:rPr>
            <w:rFonts w:ascii="Times New Roman" w:hAnsi="Times New Roman" w:cs="Times New Roman"/>
            <w:sz w:val="24"/>
            <w:szCs w:val="24"/>
          </w:rPr>
          <w:t xml:space="preserve">Mod. et Sim. des </w:t>
        </w:r>
        <w:r w:rsidR="0029198D">
          <w:rPr>
            <w:rFonts w:ascii="Times New Roman" w:hAnsi="Times New Roman" w:cs="Times New Roman"/>
            <w:sz w:val="24"/>
            <w:szCs w:val="24"/>
          </w:rPr>
          <w:t>Systs. Electromécs.</w:t>
        </w:r>
      </w:p>
      <w:p w:rsidR="0029198D" w:rsidRPr="00895811" w:rsidRDefault="0029198D" w:rsidP="00EF227D">
        <w:pPr>
          <w:pStyle w:val="Pieddepage"/>
          <w:rPr>
            <w:rFonts w:ascii="Times New Roman" w:hAnsi="Times New Roman" w:cs="Times New Roman"/>
            <w:b/>
          </w:rPr>
        </w:pPr>
        <w:r w:rsidRPr="00895811">
          <w:rPr>
            <w:rFonts w:ascii="Times New Roman" w:hAnsi="Times New Roman" w:cs="Times New Roman"/>
            <w:b/>
            <w:u w:val="single"/>
          </w:rPr>
          <w:t xml:space="preserve">Semestre : </w:t>
        </w:r>
        <w:r w:rsidRPr="00895811">
          <w:rPr>
            <w:rFonts w:ascii="Times New Roman" w:hAnsi="Times New Roman" w:cs="Times New Roman"/>
          </w:rPr>
          <w:t>0</w:t>
        </w:r>
        <w:r>
          <w:rPr>
            <w:rFonts w:ascii="Times New Roman" w:hAnsi="Times New Roman" w:cs="Times New Roman"/>
          </w:rPr>
          <w:t>3</w:t>
        </w:r>
        <w:r w:rsidRPr="00895811">
          <w:rPr>
            <w:rFonts w:ascii="Times New Roman" w:hAnsi="Times New Roman" w:cs="Times New Roman"/>
            <w:b/>
          </w:rPr>
          <w:t xml:space="preserve">                                         </w:t>
        </w:r>
        <w:r>
          <w:rPr>
            <w:rFonts w:ascii="Times New Roman" w:hAnsi="Times New Roman" w:cs="Times New Roman"/>
            <w:b/>
          </w:rPr>
          <w:t xml:space="preserve">                               </w:t>
        </w:r>
        <w:r w:rsidRPr="00895811">
          <w:rPr>
            <w:rFonts w:ascii="Times New Roman" w:hAnsi="Times New Roman" w:cs="Times New Roman"/>
            <w:b/>
          </w:rPr>
          <w:t xml:space="preserve">  </w:t>
        </w:r>
        <w:r w:rsidRPr="00895811">
          <w:rPr>
            <w:rFonts w:ascii="Times New Roman" w:hAnsi="Times New Roman" w:cs="Times New Roman"/>
            <w:b/>
            <w:u w:val="single"/>
          </w:rPr>
          <w:t>Enseignant :</w:t>
        </w:r>
        <w:r w:rsidRPr="00895811">
          <w:rPr>
            <w:rFonts w:ascii="Times New Roman" w:hAnsi="Times New Roman" w:cs="Times New Roman"/>
            <w:b/>
          </w:rPr>
          <w:t xml:space="preserve"> </w:t>
        </w:r>
        <w:r w:rsidRPr="00895811">
          <w:rPr>
            <w:rFonts w:ascii="Times New Roman" w:hAnsi="Times New Roman" w:cs="Times New Roman"/>
          </w:rPr>
          <w:t>Dr. AIT ABBAS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27B" w:rsidRDefault="0007227B" w:rsidP="00EF227D">
      <w:pPr>
        <w:spacing w:after="0" w:line="240" w:lineRule="auto"/>
      </w:pPr>
      <w:r>
        <w:separator/>
      </w:r>
    </w:p>
  </w:footnote>
  <w:footnote w:type="continuationSeparator" w:id="1">
    <w:p w:rsidR="0007227B" w:rsidRDefault="0007227B" w:rsidP="00EF2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98D" w:rsidRPr="00EF227D" w:rsidRDefault="0029198D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République Algérienne Démocratique et Populaire</w:t>
    </w:r>
  </w:p>
  <w:p w:rsidR="0029198D" w:rsidRPr="00EF227D" w:rsidRDefault="0029198D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Ministère de l’Enseignement Supérieur et de la Recherche Scientifique</w:t>
    </w:r>
  </w:p>
  <w:p w:rsidR="0029198D" w:rsidRPr="00EF227D" w:rsidRDefault="0029198D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Université Mohand Akli Oulhadj-Bouira</w:t>
    </w:r>
  </w:p>
  <w:p w:rsidR="0029198D" w:rsidRPr="00EF227D" w:rsidRDefault="0029198D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Faculté des Sciences et Sciences Appliquées</w:t>
    </w:r>
  </w:p>
  <w:p w:rsidR="0029198D" w:rsidRDefault="0029198D" w:rsidP="00EF227D">
    <w:pPr>
      <w:pStyle w:val="En-tte"/>
      <w:jc w:val="center"/>
      <w:rPr>
        <w:rFonts w:ascii="Times New Roman" w:hAnsi="Times New Roman" w:cs="Times New Roman"/>
        <w:b/>
      </w:rPr>
    </w:pPr>
    <w:r w:rsidRPr="00EF227D">
      <w:rPr>
        <w:rFonts w:ascii="Times New Roman" w:hAnsi="Times New Roman" w:cs="Times New Roman"/>
        <w:b/>
      </w:rPr>
      <w:t>Département du Génie Electrique</w:t>
    </w:r>
  </w:p>
  <w:p w:rsidR="0029198D" w:rsidRPr="00EF227D" w:rsidRDefault="0029198D" w:rsidP="00EF227D">
    <w:pPr>
      <w:pStyle w:val="En-tte"/>
      <w:jc w:val="cen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-------------------------------------------------------------------------------------------------------------------------------------------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7CE8"/>
    <w:multiLevelType w:val="hybridMultilevel"/>
    <w:tmpl w:val="62385C84"/>
    <w:lvl w:ilvl="0" w:tplc="8570AB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02BED"/>
    <w:multiLevelType w:val="hybridMultilevel"/>
    <w:tmpl w:val="DD6ABE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85CB4"/>
    <w:multiLevelType w:val="hybridMultilevel"/>
    <w:tmpl w:val="6D0ABBF8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E2776"/>
    <w:multiLevelType w:val="hybridMultilevel"/>
    <w:tmpl w:val="92DEFC5E"/>
    <w:lvl w:ilvl="0" w:tplc="9CA28A7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03923"/>
    <w:multiLevelType w:val="hybridMultilevel"/>
    <w:tmpl w:val="01C0943A"/>
    <w:lvl w:ilvl="0" w:tplc="F3B64C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FA2C59"/>
    <w:multiLevelType w:val="hybridMultilevel"/>
    <w:tmpl w:val="54D269C8"/>
    <w:lvl w:ilvl="0" w:tplc="C70A3F5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3E371197"/>
    <w:multiLevelType w:val="hybridMultilevel"/>
    <w:tmpl w:val="BB1CB5A6"/>
    <w:lvl w:ilvl="0" w:tplc="EB90A1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2F7AAE"/>
    <w:multiLevelType w:val="hybridMultilevel"/>
    <w:tmpl w:val="A9DAB58E"/>
    <w:lvl w:ilvl="0" w:tplc="0E9E209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603F3"/>
    <w:multiLevelType w:val="hybridMultilevel"/>
    <w:tmpl w:val="1DBE5E2A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5E74B7"/>
    <w:multiLevelType w:val="hybridMultilevel"/>
    <w:tmpl w:val="DFF209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9366D4"/>
    <w:multiLevelType w:val="hybridMultilevel"/>
    <w:tmpl w:val="30D2343A"/>
    <w:lvl w:ilvl="0" w:tplc="A79E0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258FE"/>
    <w:multiLevelType w:val="hybridMultilevel"/>
    <w:tmpl w:val="64FE03A6"/>
    <w:lvl w:ilvl="0" w:tplc="4A864D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811554"/>
    <w:multiLevelType w:val="hybridMultilevel"/>
    <w:tmpl w:val="1DBE5E2A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162EA3"/>
    <w:multiLevelType w:val="hybridMultilevel"/>
    <w:tmpl w:val="E2C064A0"/>
    <w:lvl w:ilvl="0" w:tplc="627459F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FF23FF0"/>
    <w:multiLevelType w:val="hybridMultilevel"/>
    <w:tmpl w:val="6D0ABBF8"/>
    <w:lvl w:ilvl="0" w:tplc="59BE4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0"/>
  </w:num>
  <w:num w:numId="5">
    <w:abstractNumId w:val="11"/>
  </w:num>
  <w:num w:numId="6">
    <w:abstractNumId w:val="1"/>
  </w:num>
  <w:num w:numId="7">
    <w:abstractNumId w:val="9"/>
  </w:num>
  <w:num w:numId="8">
    <w:abstractNumId w:val="7"/>
  </w:num>
  <w:num w:numId="9">
    <w:abstractNumId w:val="13"/>
  </w:num>
  <w:num w:numId="10">
    <w:abstractNumId w:val="8"/>
  </w:num>
  <w:num w:numId="11">
    <w:abstractNumId w:val="4"/>
  </w:num>
  <w:num w:numId="12">
    <w:abstractNumId w:val="12"/>
  </w:num>
  <w:num w:numId="13">
    <w:abstractNumId w:val="14"/>
  </w:num>
  <w:num w:numId="14">
    <w:abstractNumId w:val="2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>
      <o:colormenu v:ext="edit" strokecolor="none [3212]"/>
    </o: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2F1AB7"/>
    <w:rsid w:val="000159CB"/>
    <w:rsid w:val="00033152"/>
    <w:rsid w:val="00033A9E"/>
    <w:rsid w:val="00037003"/>
    <w:rsid w:val="0007227B"/>
    <w:rsid w:val="000833BC"/>
    <w:rsid w:val="000B6573"/>
    <w:rsid w:val="000C19C4"/>
    <w:rsid w:val="000C2C60"/>
    <w:rsid w:val="000F3372"/>
    <w:rsid w:val="00100E25"/>
    <w:rsid w:val="001C674F"/>
    <w:rsid w:val="001D191B"/>
    <w:rsid w:val="00223F38"/>
    <w:rsid w:val="00235B90"/>
    <w:rsid w:val="00256B02"/>
    <w:rsid w:val="002660A7"/>
    <w:rsid w:val="00270674"/>
    <w:rsid w:val="00291692"/>
    <w:rsid w:val="0029198D"/>
    <w:rsid w:val="002B32D2"/>
    <w:rsid w:val="002C0127"/>
    <w:rsid w:val="002C33F7"/>
    <w:rsid w:val="002D55F5"/>
    <w:rsid w:val="002D6A54"/>
    <w:rsid w:val="002E0C1D"/>
    <w:rsid w:val="002F1AB7"/>
    <w:rsid w:val="00331B0A"/>
    <w:rsid w:val="00394808"/>
    <w:rsid w:val="003A324E"/>
    <w:rsid w:val="003A7D33"/>
    <w:rsid w:val="003B7C98"/>
    <w:rsid w:val="003D4820"/>
    <w:rsid w:val="003D55D0"/>
    <w:rsid w:val="003E47EB"/>
    <w:rsid w:val="003E5386"/>
    <w:rsid w:val="003E5722"/>
    <w:rsid w:val="004303FA"/>
    <w:rsid w:val="004475A4"/>
    <w:rsid w:val="004519D5"/>
    <w:rsid w:val="0049671C"/>
    <w:rsid w:val="004B4DF0"/>
    <w:rsid w:val="004E282F"/>
    <w:rsid w:val="004E6175"/>
    <w:rsid w:val="004F1AC1"/>
    <w:rsid w:val="004F5524"/>
    <w:rsid w:val="005223A1"/>
    <w:rsid w:val="00543DA5"/>
    <w:rsid w:val="00556948"/>
    <w:rsid w:val="005B5F76"/>
    <w:rsid w:val="005C129D"/>
    <w:rsid w:val="005D7F6C"/>
    <w:rsid w:val="00606F3B"/>
    <w:rsid w:val="00623B4C"/>
    <w:rsid w:val="006614A8"/>
    <w:rsid w:val="006B15EA"/>
    <w:rsid w:val="006D511A"/>
    <w:rsid w:val="00705B38"/>
    <w:rsid w:val="007130D2"/>
    <w:rsid w:val="00720635"/>
    <w:rsid w:val="007276A9"/>
    <w:rsid w:val="0075259B"/>
    <w:rsid w:val="00763592"/>
    <w:rsid w:val="0077092D"/>
    <w:rsid w:val="00774567"/>
    <w:rsid w:val="00793D47"/>
    <w:rsid w:val="007B2632"/>
    <w:rsid w:val="00822204"/>
    <w:rsid w:val="00823460"/>
    <w:rsid w:val="00831079"/>
    <w:rsid w:val="00847A2C"/>
    <w:rsid w:val="00875763"/>
    <w:rsid w:val="00885F94"/>
    <w:rsid w:val="00895811"/>
    <w:rsid w:val="008A2F42"/>
    <w:rsid w:val="008E7635"/>
    <w:rsid w:val="008F224F"/>
    <w:rsid w:val="009271E8"/>
    <w:rsid w:val="00927E9C"/>
    <w:rsid w:val="0094504A"/>
    <w:rsid w:val="0095102F"/>
    <w:rsid w:val="00956AF5"/>
    <w:rsid w:val="00961B3F"/>
    <w:rsid w:val="009715F7"/>
    <w:rsid w:val="00975361"/>
    <w:rsid w:val="00980A46"/>
    <w:rsid w:val="00980CB3"/>
    <w:rsid w:val="00995247"/>
    <w:rsid w:val="00996B94"/>
    <w:rsid w:val="009D753E"/>
    <w:rsid w:val="009F493A"/>
    <w:rsid w:val="009F698C"/>
    <w:rsid w:val="00A43D44"/>
    <w:rsid w:val="00A64D8A"/>
    <w:rsid w:val="00A71AF6"/>
    <w:rsid w:val="00A82735"/>
    <w:rsid w:val="00B05B2B"/>
    <w:rsid w:val="00B17BC2"/>
    <w:rsid w:val="00B249F2"/>
    <w:rsid w:val="00B322D9"/>
    <w:rsid w:val="00B50F6B"/>
    <w:rsid w:val="00B73671"/>
    <w:rsid w:val="00B9518B"/>
    <w:rsid w:val="00BA06AB"/>
    <w:rsid w:val="00BA541E"/>
    <w:rsid w:val="00BB2966"/>
    <w:rsid w:val="00BC74BD"/>
    <w:rsid w:val="00C70BB6"/>
    <w:rsid w:val="00CA6026"/>
    <w:rsid w:val="00CC57D9"/>
    <w:rsid w:val="00CC7765"/>
    <w:rsid w:val="00CC7B07"/>
    <w:rsid w:val="00CD28CD"/>
    <w:rsid w:val="00CD3E81"/>
    <w:rsid w:val="00CF6265"/>
    <w:rsid w:val="00D0556F"/>
    <w:rsid w:val="00D12C42"/>
    <w:rsid w:val="00D36C7F"/>
    <w:rsid w:val="00D622A7"/>
    <w:rsid w:val="00D66454"/>
    <w:rsid w:val="00D76C9A"/>
    <w:rsid w:val="00D85FDF"/>
    <w:rsid w:val="00DD39FE"/>
    <w:rsid w:val="00E01E88"/>
    <w:rsid w:val="00E1314C"/>
    <w:rsid w:val="00E16BB0"/>
    <w:rsid w:val="00E233C7"/>
    <w:rsid w:val="00E23B0D"/>
    <w:rsid w:val="00E41E18"/>
    <w:rsid w:val="00E4251E"/>
    <w:rsid w:val="00E5411F"/>
    <w:rsid w:val="00E62B91"/>
    <w:rsid w:val="00E7259D"/>
    <w:rsid w:val="00E75775"/>
    <w:rsid w:val="00E809B5"/>
    <w:rsid w:val="00EC0AA0"/>
    <w:rsid w:val="00ED3FA1"/>
    <w:rsid w:val="00ED7F91"/>
    <w:rsid w:val="00EF227D"/>
    <w:rsid w:val="00F0073B"/>
    <w:rsid w:val="00F14FDF"/>
    <w:rsid w:val="00F56063"/>
    <w:rsid w:val="00F63459"/>
    <w:rsid w:val="00F9008C"/>
    <w:rsid w:val="00F92F22"/>
    <w:rsid w:val="00FD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none [3212]"/>
    </o:shapedefaults>
    <o:shapelayout v:ext="edit">
      <o:idmap v:ext="edit" data="1"/>
      <o:rules v:ext="edit">
        <o:r id="V:Rule3" type="arc" idref="#_x0000_s1037"/>
        <o:r id="V:Rule6" type="arc" idref="#_x0000_s1040"/>
        <o:r id="V:Rule11" type="connector" idref="#_x0000_s1047"/>
        <o:r id="V:Rule12" type="connector" idref="#_x0000_s1049"/>
        <o:r id="V:Rule13" type="connector" idref="#_x0000_s1030"/>
        <o:r id="V:Rule14" type="connector" idref="#_x0000_s1029"/>
        <o:r id="V:Rule15" type="connector" idref="#_x0000_s1038"/>
        <o:r id="V:Rule16" type="connector" idref="#_x0000_s1048"/>
        <o:r id="V:Rule17" type="connector" idref="#_x0000_s1041"/>
        <o:r id="V:Rule18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AB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F1AB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F1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1AB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EF2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F227D"/>
  </w:style>
  <w:style w:type="paragraph" w:styleId="Pieddepage">
    <w:name w:val="footer"/>
    <w:basedOn w:val="Normal"/>
    <w:link w:val="PieddepageCar"/>
    <w:uiPriority w:val="99"/>
    <w:unhideWhenUsed/>
    <w:rsid w:val="00EF2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227D"/>
  </w:style>
  <w:style w:type="character" w:styleId="Textedelespacerserv">
    <w:name w:val="Placeholder Text"/>
    <w:basedOn w:val="Policepardfaut"/>
    <w:uiPriority w:val="99"/>
    <w:semiHidden/>
    <w:rsid w:val="00774567"/>
    <w:rPr>
      <w:color w:val="808080"/>
    </w:rPr>
  </w:style>
  <w:style w:type="table" w:styleId="Grilledutableau">
    <w:name w:val="Table Grid"/>
    <w:basedOn w:val="TableauNormal"/>
    <w:uiPriority w:val="59"/>
    <w:rsid w:val="003D48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168B1-D0C8-4228-9BF1-C45229DA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hamou</dc:creator>
  <cp:lastModifiedBy>hamou</cp:lastModifiedBy>
  <cp:revision>8</cp:revision>
  <cp:lastPrinted>2018-12-08T20:05:00Z</cp:lastPrinted>
  <dcterms:created xsi:type="dcterms:W3CDTF">2019-01-18T21:11:00Z</dcterms:created>
  <dcterms:modified xsi:type="dcterms:W3CDTF">2020-03-01T12:59:00Z</dcterms:modified>
</cp:coreProperties>
</file>