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04B" w:rsidRDefault="00B4404B" w:rsidP="00AA05D9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AA05D9" w:rsidRPr="00AA05D9" w:rsidRDefault="00AA05D9" w:rsidP="00AA05D9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AA05D9">
        <w:rPr>
          <w:b/>
          <w:bCs/>
          <w:sz w:val="28"/>
          <w:szCs w:val="28"/>
          <w:u w:val="double"/>
        </w:rPr>
        <w:t>THYPHOÏDE</w:t>
      </w:r>
    </w:p>
    <w:p w:rsidR="00756804" w:rsidRPr="00764E18" w:rsidRDefault="006E7DDA" w:rsidP="008C524C">
      <w:pPr>
        <w:spacing w:after="0"/>
        <w:rPr>
          <w:b/>
          <w:bCs/>
          <w:sz w:val="24"/>
          <w:szCs w:val="24"/>
          <w:u w:val="single"/>
        </w:rPr>
      </w:pPr>
      <w:r w:rsidRPr="00764E18">
        <w:rPr>
          <w:b/>
          <w:bCs/>
          <w:sz w:val="24"/>
          <w:szCs w:val="24"/>
          <w:u w:val="single"/>
        </w:rPr>
        <w:t>BACTERIE :</w:t>
      </w:r>
    </w:p>
    <w:p w:rsidR="00970F8B" w:rsidRDefault="00756804" w:rsidP="008C524C">
      <w:pPr>
        <w:spacing w:after="0"/>
      </w:pPr>
      <w:r>
        <w:t xml:space="preserve">- </w:t>
      </w:r>
      <w:r w:rsidR="00970F8B">
        <w:t xml:space="preserve">Salmonella </w:t>
      </w:r>
      <w:proofErr w:type="spellStart"/>
      <w:r w:rsidR="00970F8B">
        <w:t>typhi</w:t>
      </w:r>
      <w:proofErr w:type="spellEnd"/>
      <w:r w:rsidR="00943737">
        <w:t xml:space="preserve"> (bacille d’Eberth) : 85%</w:t>
      </w:r>
    </w:p>
    <w:p w:rsidR="00970F8B" w:rsidRDefault="00756804" w:rsidP="008C524C">
      <w:pPr>
        <w:spacing w:after="0"/>
      </w:pPr>
      <w:r>
        <w:t xml:space="preserve">- </w:t>
      </w:r>
      <w:r w:rsidR="00970F8B">
        <w:t>Salmonella paratyphi A, B, C</w:t>
      </w:r>
    </w:p>
    <w:p w:rsidR="00764E18" w:rsidRPr="00DB3446" w:rsidRDefault="000B6593" w:rsidP="008C524C">
      <w:pPr>
        <w:spacing w:after="0"/>
        <w:rPr>
          <w:b/>
          <w:bCs/>
          <w:color w:val="FF0000"/>
          <w:sz w:val="26"/>
          <w:szCs w:val="26"/>
          <w:vertAlign w:val="superscript"/>
        </w:rPr>
      </w:pPr>
      <w:r>
        <w:t>- Réservoir : strictement humain</w:t>
      </w:r>
      <w:r w:rsidR="00DB3446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541780" w:rsidRDefault="00541780" w:rsidP="008C524C">
      <w:pPr>
        <w:spacing w:after="0"/>
      </w:pPr>
      <w:r>
        <w:t xml:space="preserve">- Transmission </w:t>
      </w:r>
      <w:proofErr w:type="spellStart"/>
      <w:r>
        <w:t>oro</w:t>
      </w:r>
      <w:proofErr w:type="spellEnd"/>
      <w:r>
        <w:t>-fécale, le plus souvent directe par ingestion d’eau, indirect</w:t>
      </w:r>
      <w:r w:rsidR="00943737">
        <w:t>e</w:t>
      </w:r>
      <w:r>
        <w:t xml:space="preserve"> </w:t>
      </w:r>
      <w:proofErr w:type="spellStart"/>
      <w:r>
        <w:t>manuportée</w:t>
      </w:r>
      <w:proofErr w:type="spellEnd"/>
    </w:p>
    <w:p w:rsidR="00541780" w:rsidRDefault="00541780" w:rsidP="00764E18">
      <w:pPr>
        <w:spacing w:after="0"/>
        <w:rPr>
          <w:b/>
          <w:bCs/>
          <w:sz w:val="24"/>
          <w:szCs w:val="24"/>
          <w:u w:val="single"/>
        </w:rPr>
      </w:pPr>
    </w:p>
    <w:p w:rsidR="00764E18" w:rsidRPr="00AA05D9" w:rsidRDefault="00764E18" w:rsidP="00764E18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PHIOSIOPATHOLOGIE</w:t>
      </w:r>
      <w:r w:rsidRPr="00AA05D9">
        <w:rPr>
          <w:b/>
          <w:bCs/>
          <w:sz w:val="24"/>
          <w:szCs w:val="24"/>
          <w:u w:val="single"/>
        </w:rPr>
        <w:t> :</w:t>
      </w:r>
    </w:p>
    <w:p w:rsidR="00C714E2" w:rsidRPr="00C714E2" w:rsidRDefault="003D13EF" w:rsidP="00C714E2">
      <w:pPr>
        <w:spacing w:after="0"/>
        <w:rPr>
          <w:b/>
          <w:bCs/>
          <w:color w:val="FF0000"/>
          <w:sz w:val="26"/>
          <w:szCs w:val="26"/>
        </w:rPr>
      </w:pPr>
      <w:r w:rsidRPr="006E7DDA">
        <w:rPr>
          <w:b/>
          <w:bCs/>
        </w:rPr>
        <w:t>- Incubation :</w:t>
      </w:r>
      <w:r w:rsidR="00C714E2">
        <w:rPr>
          <w:b/>
          <w:bCs/>
        </w:rPr>
        <w:t xml:space="preserve"> </w:t>
      </w:r>
      <w:r w:rsidR="00C714E2" w:rsidRPr="00C714E2">
        <w:rPr>
          <w:rFonts w:cstheme="minorHAnsi"/>
          <w:b/>
          <w:bCs/>
        </w:rPr>
        <w:t>7 à 15 jours = 1 à 2 semaines</w:t>
      </w:r>
      <w:r w:rsidR="00C714E2">
        <w:rPr>
          <w:rFonts w:cstheme="minorHAnsi"/>
          <w:b/>
          <w:bCs/>
        </w:rPr>
        <w:t xml:space="preserve"> </w:t>
      </w:r>
      <w:r w:rsidR="00C714E2" w:rsidRPr="00C714E2">
        <w:rPr>
          <w:rFonts w:cstheme="minorHAnsi"/>
          <w:b/>
          <w:bCs/>
          <w:color w:val="FF0000"/>
          <w:sz w:val="26"/>
          <w:szCs w:val="26"/>
          <w:vertAlign w:val="superscript"/>
        </w:rPr>
        <w:t>+++</w:t>
      </w:r>
    </w:p>
    <w:p w:rsidR="003D13EF" w:rsidRDefault="00576F4F" w:rsidP="00764E18">
      <w:pPr>
        <w:spacing w:after="0"/>
      </w:pPr>
      <w:r>
        <w:t xml:space="preserve">  </w:t>
      </w:r>
      <w:r w:rsidR="00AE50CB">
        <w:t>Ingestion des bactéries</w:t>
      </w:r>
      <w:r w:rsidR="00764E18">
        <w:sym w:font="Wingdings" w:char="F0E0"/>
      </w:r>
      <w:r w:rsidR="003D13EF">
        <w:t xml:space="preserve">Iléon </w:t>
      </w:r>
      <w:r w:rsidR="003D13EF">
        <w:sym w:font="Wingdings" w:char="F0E0"/>
      </w:r>
      <w:r w:rsidR="006D3067">
        <w:t xml:space="preserve"> </w:t>
      </w:r>
      <w:r w:rsidR="00EB24E8">
        <w:t>G</w:t>
      </w:r>
      <w:r w:rsidR="00970F8B">
        <w:t>anglion</w:t>
      </w:r>
      <w:r w:rsidR="006E7DDA">
        <w:t>s</w:t>
      </w:r>
      <w:r w:rsidR="00970F8B">
        <w:t xml:space="preserve"> mésentérique</w:t>
      </w:r>
      <w:r w:rsidR="006E7DDA">
        <w:t>s</w:t>
      </w:r>
      <w:r w:rsidR="00AF0E68">
        <w:t> : multiplicat</w:t>
      </w:r>
      <w:r w:rsidR="00AE50CB">
        <w:t xml:space="preserve">ion </w:t>
      </w:r>
    </w:p>
    <w:p w:rsidR="00F051E6" w:rsidRDefault="003D13EF" w:rsidP="003D13EF">
      <w:pPr>
        <w:spacing w:after="0"/>
      </w:pPr>
      <w:r w:rsidRPr="006E7DDA">
        <w:rPr>
          <w:b/>
          <w:bCs/>
        </w:rPr>
        <w:t>- Phase d’état :</w:t>
      </w:r>
      <w:r w:rsidR="00AE50CB">
        <w:t>Dissémination</w:t>
      </w:r>
      <w:r>
        <w:sym w:font="Wingdings" w:char="F0E0"/>
      </w:r>
      <w:r>
        <w:t xml:space="preserve"> L</w:t>
      </w:r>
      <w:bookmarkStart w:id="0" w:name="_GoBack"/>
      <w:bookmarkEnd w:id="0"/>
      <w:r>
        <w:t>ocalisation secondaires</w:t>
      </w:r>
    </w:p>
    <w:p w:rsidR="00943737" w:rsidRPr="00943737" w:rsidRDefault="00943737" w:rsidP="00943737">
      <w:pPr>
        <w:pStyle w:val="FicheTitre4bis"/>
        <w:numPr>
          <w:ilvl w:val="0"/>
          <w:numId w:val="0"/>
        </w:numPr>
        <w:rPr>
          <w:rFonts w:asciiTheme="minorHAnsi" w:hAnsiTheme="minorHAnsi" w:cstheme="minorHAnsi"/>
          <w:iCs/>
          <w:shadow/>
          <w:color w:val="000000" w:themeColor="text1"/>
        </w:rPr>
      </w:pPr>
      <w:r w:rsidRPr="00943737">
        <w:rPr>
          <w:rFonts w:asciiTheme="minorHAnsi" w:hAnsiTheme="minorHAnsi" w:cstheme="minorHAnsi"/>
          <w:color w:val="000000" w:themeColor="text1"/>
        </w:rPr>
        <w:t xml:space="preserve">- </w:t>
      </w:r>
      <w:r w:rsidR="00F051E6" w:rsidRPr="00943737">
        <w:rPr>
          <w:rFonts w:asciiTheme="minorHAnsi" w:hAnsiTheme="minorHAnsi" w:cstheme="minorHAnsi"/>
          <w:color w:val="000000" w:themeColor="text1"/>
        </w:rPr>
        <w:t xml:space="preserve">Lyse et libération </w:t>
      </w:r>
      <w:r w:rsidR="00F051E6" w:rsidRPr="000409E1">
        <w:rPr>
          <w:rFonts w:asciiTheme="minorHAnsi" w:hAnsiTheme="minorHAnsi" w:cstheme="minorHAnsi"/>
          <w:color w:val="000000" w:themeColor="text1"/>
        </w:rPr>
        <w:t>d’</w:t>
      </w:r>
      <w:r w:rsidR="00F051E6" w:rsidRPr="00943737">
        <w:rPr>
          <w:rFonts w:asciiTheme="minorHAnsi" w:hAnsiTheme="minorHAnsi" w:cstheme="minorHAnsi"/>
          <w:color w:val="000000" w:themeColor="text1"/>
          <w:highlight w:val="yellow"/>
        </w:rPr>
        <w:t>endotoxines</w:t>
      </w:r>
      <w:r w:rsidR="00F051E6" w:rsidRPr="00943737">
        <w:rPr>
          <w:rFonts w:asciiTheme="minorHAnsi" w:hAnsiTheme="minorHAnsi" w:cstheme="minorHAnsi"/>
          <w:color w:val="000000" w:themeColor="text1"/>
        </w:rPr>
        <w:sym w:font="Wingdings" w:char="F0E0"/>
      </w:r>
      <w:r w:rsidRPr="00943737">
        <w:rPr>
          <w:rFonts w:asciiTheme="minorHAnsi" w:hAnsiTheme="minorHAnsi" w:cstheme="minorHAnsi"/>
          <w:color w:val="000000" w:themeColor="text1"/>
        </w:rPr>
        <w:t xml:space="preserve"> Tuphos, dérèglement thermique, myocardite et complications digestives</w:t>
      </w:r>
    </w:p>
    <w:p w:rsidR="00943737" w:rsidRDefault="00943737" w:rsidP="00943737">
      <w:pPr>
        <w:pStyle w:val="FicheEspaceur"/>
      </w:pPr>
    </w:p>
    <w:p w:rsidR="00756804" w:rsidRPr="006E7DDA" w:rsidRDefault="006E7DDA" w:rsidP="00943737">
      <w:pPr>
        <w:spacing w:after="0"/>
      </w:pPr>
      <w:r w:rsidRPr="00583EB1">
        <w:rPr>
          <w:b/>
          <w:bCs/>
          <w:highlight w:val="yellow"/>
        </w:rPr>
        <w:t>- M</w:t>
      </w:r>
      <w:r w:rsidR="00756804" w:rsidRPr="00583EB1">
        <w:rPr>
          <w:b/>
          <w:bCs/>
          <w:highlight w:val="yellow"/>
        </w:rPr>
        <w:t>aladie immunisante au sérotype</w:t>
      </w:r>
    </w:p>
    <w:p w:rsidR="00AA05D9" w:rsidRDefault="00AA05D9" w:rsidP="008C524C">
      <w:pPr>
        <w:spacing w:after="0"/>
      </w:pPr>
    </w:p>
    <w:p w:rsidR="00970F8B" w:rsidRPr="00AA05D9" w:rsidRDefault="00AA05D9" w:rsidP="008C524C">
      <w:pPr>
        <w:spacing w:after="0"/>
        <w:rPr>
          <w:b/>
          <w:bCs/>
          <w:sz w:val="24"/>
          <w:szCs w:val="24"/>
          <w:u w:val="single"/>
        </w:rPr>
      </w:pPr>
      <w:r w:rsidRPr="00AA05D9">
        <w:rPr>
          <w:b/>
          <w:bCs/>
          <w:sz w:val="24"/>
          <w:szCs w:val="24"/>
          <w:u w:val="single"/>
        </w:rPr>
        <w:t>1</w:t>
      </w:r>
      <w:r w:rsidRPr="00AA05D9">
        <w:rPr>
          <w:b/>
          <w:bCs/>
          <w:sz w:val="24"/>
          <w:szCs w:val="24"/>
          <w:u w:val="single"/>
          <w:vertAlign w:val="superscript"/>
        </w:rPr>
        <w:t>ER</w:t>
      </w:r>
      <w:r w:rsidRPr="00AA05D9">
        <w:rPr>
          <w:b/>
          <w:bCs/>
          <w:sz w:val="24"/>
          <w:szCs w:val="24"/>
          <w:u w:val="single"/>
        </w:rPr>
        <w:t xml:space="preserve"> SEPTENAIRE :</w:t>
      </w:r>
    </w:p>
    <w:p w:rsidR="0096071E" w:rsidRPr="00944AAC" w:rsidRDefault="0096071E" w:rsidP="008C524C">
      <w:pPr>
        <w:spacing w:after="0"/>
        <w:rPr>
          <w:b/>
          <w:bCs/>
          <w:sz w:val="24"/>
          <w:szCs w:val="24"/>
          <w:u w:val="dotted"/>
        </w:rPr>
      </w:pPr>
      <w:r w:rsidRPr="00944AAC">
        <w:rPr>
          <w:b/>
          <w:bCs/>
          <w:sz w:val="24"/>
          <w:szCs w:val="24"/>
          <w:u w:val="dotted"/>
        </w:rPr>
        <w:t>Signes fonctionnels :</w:t>
      </w:r>
    </w:p>
    <w:p w:rsidR="00970F8B" w:rsidRDefault="00A00F68" w:rsidP="008C524C">
      <w:pPr>
        <w:spacing w:after="0"/>
      </w:pPr>
      <w:r>
        <w:t xml:space="preserve">- </w:t>
      </w:r>
      <w:r w:rsidR="00970F8B">
        <w:t>Début progressif</w:t>
      </w:r>
    </w:p>
    <w:p w:rsidR="00970F8B" w:rsidRDefault="00A00F68" w:rsidP="008C524C">
      <w:pPr>
        <w:spacing w:after="0"/>
      </w:pPr>
      <w:r>
        <w:t xml:space="preserve">- </w:t>
      </w:r>
      <w:r w:rsidR="00970F8B">
        <w:t>Fièvre : monte 1° du matin au soir, descend 0.5° du soir au matin</w:t>
      </w:r>
    </w:p>
    <w:p w:rsidR="00970F8B" w:rsidRPr="00850761" w:rsidRDefault="00A00F68" w:rsidP="008C524C">
      <w:pPr>
        <w:spacing w:after="0"/>
        <w:rPr>
          <w:b/>
          <w:bCs/>
          <w:color w:val="FF0000"/>
          <w:sz w:val="26"/>
          <w:szCs w:val="26"/>
          <w:vertAlign w:val="superscript"/>
        </w:rPr>
      </w:pPr>
      <w:r>
        <w:t xml:space="preserve">- </w:t>
      </w:r>
      <w:r w:rsidR="00970F8B">
        <w:t>Asthénie</w:t>
      </w:r>
      <w:r>
        <w:t>, anorexie</w:t>
      </w:r>
      <w:r w:rsidR="00850761">
        <w:t>,</w:t>
      </w:r>
      <w:r w:rsidR="000409E1">
        <w:t xml:space="preserve"> </w:t>
      </w:r>
      <w:r w:rsidR="00850761">
        <w:t xml:space="preserve">insomnie </w:t>
      </w:r>
      <w:r w:rsidR="00850761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9F7489" w:rsidRPr="00BC5F8B" w:rsidRDefault="00A00F68" w:rsidP="00A00F68">
      <w:pPr>
        <w:spacing w:after="0"/>
        <w:rPr>
          <w:b/>
          <w:bCs/>
          <w:sz w:val="26"/>
          <w:szCs w:val="26"/>
          <w:vertAlign w:val="superscript"/>
        </w:rPr>
      </w:pPr>
      <w:r>
        <w:t xml:space="preserve">- </w:t>
      </w:r>
      <w:r w:rsidR="00970F8B">
        <w:t xml:space="preserve">Troubles digestifs : douleur, </w:t>
      </w:r>
      <w:r w:rsidR="00970F8B" w:rsidRPr="00733C18">
        <w:rPr>
          <w:highlight w:val="yellow"/>
        </w:rPr>
        <w:t>constipation</w:t>
      </w:r>
      <w:r w:rsidR="00BC5F8B" w:rsidRPr="00BC5F8B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970F8B" w:rsidRDefault="00A00F68" w:rsidP="00BC5F8B">
      <w:pPr>
        <w:spacing w:after="0"/>
      </w:pPr>
      <w:r>
        <w:t xml:space="preserve">- </w:t>
      </w:r>
      <w:r w:rsidR="00970F8B" w:rsidRPr="00733C18">
        <w:rPr>
          <w:highlight w:val="yellow"/>
        </w:rPr>
        <w:t xml:space="preserve">Epistaxis </w:t>
      </w:r>
      <w:r w:rsidR="00BC5F8B">
        <w:rPr>
          <w:b/>
          <w:bCs/>
          <w:color w:val="FF0000"/>
          <w:sz w:val="26"/>
          <w:szCs w:val="26"/>
          <w:vertAlign w:val="superscript"/>
        </w:rPr>
        <w:t>+++</w:t>
      </w:r>
    </w:p>
    <w:tbl>
      <w:tblPr>
        <w:tblpPr w:leftFromText="141" w:rightFromText="141" w:vertAnchor="text" w:horzAnchor="margin" w:tblpXSpec="right" w:tblpY="119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950"/>
      </w:tblGrid>
      <w:tr w:rsidR="00923ABF" w:rsidTr="00923ABF">
        <w:tc>
          <w:tcPr>
            <w:tcW w:w="2950" w:type="dxa"/>
            <w:tcBorders>
              <w:top w:val="single" w:sz="12" w:space="0" w:color="auto"/>
              <w:bottom w:val="single" w:sz="6" w:space="0" w:color="auto"/>
            </w:tcBorders>
            <w:shd w:val="clear" w:color="auto" w:fill="CCFFCC"/>
          </w:tcPr>
          <w:p w:rsidR="00923ABF" w:rsidRPr="00923ABF" w:rsidRDefault="00923ABF" w:rsidP="00923ABF">
            <w:pPr>
              <w:pStyle w:val="Textebrut"/>
              <w:jc w:val="center"/>
              <w:rPr>
                <w:rFonts w:asciiTheme="minorHAnsi" w:eastAsia="MS Mincho" w:hAnsiTheme="minorHAnsi" w:cstheme="minorHAnsi"/>
                <w:b/>
                <w:bCs/>
                <w:iCs/>
                <w:sz w:val="22"/>
                <w:szCs w:val="22"/>
              </w:rPr>
            </w:pPr>
            <w:r w:rsidRPr="00923ABF">
              <w:rPr>
                <w:rFonts w:asciiTheme="minorHAnsi" w:eastAsia="MS Mincho" w:hAnsiTheme="minorHAnsi" w:cstheme="minorHAnsi"/>
                <w:b/>
                <w:bCs/>
                <w:iCs/>
                <w:sz w:val="22"/>
                <w:szCs w:val="22"/>
              </w:rPr>
              <w:t>Infections avec leucopénie</w:t>
            </w:r>
          </w:p>
        </w:tc>
      </w:tr>
      <w:tr w:rsidR="00923ABF" w:rsidTr="00923ABF">
        <w:trPr>
          <w:trHeight w:val="940"/>
        </w:trPr>
        <w:tc>
          <w:tcPr>
            <w:tcW w:w="2950" w:type="dxa"/>
            <w:tcBorders>
              <w:top w:val="single" w:sz="6" w:space="0" w:color="auto"/>
            </w:tcBorders>
          </w:tcPr>
          <w:p w:rsidR="00923ABF" w:rsidRPr="00923ABF" w:rsidRDefault="00923ABF" w:rsidP="00923ABF">
            <w:pPr>
              <w:pStyle w:val="Textebrut"/>
              <w:rPr>
                <w:rFonts w:asciiTheme="minorHAnsi" w:eastAsia="MS Mincho" w:hAnsiTheme="minorHAnsi" w:cstheme="minorHAnsi"/>
                <w:iCs/>
                <w:sz w:val="22"/>
                <w:szCs w:val="22"/>
              </w:rPr>
            </w:pPr>
            <w:r w:rsidRPr="00923ABF">
              <w:rPr>
                <w:rFonts w:asciiTheme="minorHAnsi" w:eastAsia="MS Mincho" w:hAnsiTheme="minorHAnsi" w:cstheme="minorHAnsi"/>
                <w:iCs/>
                <w:sz w:val="22"/>
                <w:szCs w:val="22"/>
              </w:rPr>
              <w:t xml:space="preserve">Les </w:t>
            </w:r>
            <w:proofErr w:type="spellStart"/>
            <w:r w:rsidRPr="00923ABF">
              <w:rPr>
                <w:rFonts w:asciiTheme="minorHAnsi" w:eastAsia="MS Mincho" w:hAnsiTheme="minorHAnsi" w:cstheme="minorHAnsi"/>
                <w:iCs/>
                <w:sz w:val="22"/>
                <w:szCs w:val="22"/>
              </w:rPr>
              <w:t>leucos</w:t>
            </w:r>
            <w:proofErr w:type="spellEnd"/>
            <w:r w:rsidRPr="00923ABF">
              <w:rPr>
                <w:rFonts w:asciiTheme="minorHAnsi" w:eastAsia="MS Mincho" w:hAnsiTheme="minorHAnsi" w:cstheme="minorHAnsi"/>
                <w:iCs/>
                <w:sz w:val="22"/>
                <w:szCs w:val="22"/>
              </w:rPr>
              <w:t xml:space="preserve"> bas pour typhoïde :</w:t>
            </w:r>
          </w:p>
          <w:p w:rsidR="00923ABF" w:rsidRPr="00923ABF" w:rsidRDefault="00923ABF" w:rsidP="00923ABF">
            <w:pPr>
              <w:pStyle w:val="Textebrut"/>
              <w:rPr>
                <w:rFonts w:asciiTheme="minorHAnsi" w:eastAsia="MS Mincho" w:hAnsiTheme="minorHAnsi" w:cstheme="minorHAnsi"/>
                <w:iCs/>
                <w:sz w:val="22"/>
                <w:szCs w:val="22"/>
              </w:rPr>
            </w:pPr>
            <w:r w:rsidRPr="00923ABF">
              <w:rPr>
                <w:rFonts w:asciiTheme="minorHAnsi" w:eastAsia="MS Mincho" w:hAnsiTheme="minorHAnsi" w:cstheme="minorHAnsi"/>
                <w:iCs/>
                <w:sz w:val="22"/>
                <w:szCs w:val="22"/>
              </w:rPr>
              <w:t>Lupus</w:t>
            </w:r>
          </w:p>
          <w:p w:rsidR="00923ABF" w:rsidRPr="00923ABF" w:rsidRDefault="00923ABF" w:rsidP="00923ABF">
            <w:pPr>
              <w:pStyle w:val="Textebrut"/>
              <w:rPr>
                <w:rFonts w:asciiTheme="minorHAnsi" w:eastAsia="MS Mincho" w:hAnsiTheme="minorHAnsi" w:cstheme="minorHAnsi"/>
                <w:iCs/>
                <w:sz w:val="22"/>
                <w:szCs w:val="22"/>
              </w:rPr>
            </w:pPr>
            <w:r w:rsidRPr="00923ABF">
              <w:rPr>
                <w:rFonts w:asciiTheme="minorHAnsi" w:eastAsia="MS Mincho" w:hAnsiTheme="minorHAnsi" w:cstheme="minorHAnsi"/>
                <w:iCs/>
                <w:sz w:val="22"/>
                <w:szCs w:val="22"/>
              </w:rPr>
              <w:t>Leishmaniose</w:t>
            </w:r>
          </w:p>
          <w:p w:rsidR="00923ABF" w:rsidRPr="00923ABF" w:rsidRDefault="00923ABF" w:rsidP="00923ABF">
            <w:pPr>
              <w:pStyle w:val="Textebrut"/>
              <w:rPr>
                <w:rFonts w:asciiTheme="minorHAnsi" w:eastAsia="MS Mincho" w:hAnsiTheme="minorHAnsi" w:cstheme="minorHAnsi"/>
                <w:iCs/>
                <w:sz w:val="22"/>
                <w:szCs w:val="22"/>
              </w:rPr>
            </w:pPr>
            <w:r w:rsidRPr="00923ABF">
              <w:rPr>
                <w:rFonts w:asciiTheme="minorHAnsi" w:eastAsia="MS Mincho" w:hAnsiTheme="minorHAnsi" w:cstheme="minorHAnsi"/>
                <w:iCs/>
                <w:sz w:val="22"/>
                <w:szCs w:val="22"/>
              </w:rPr>
              <w:t>Brucellose</w:t>
            </w:r>
          </w:p>
          <w:p w:rsidR="00923ABF" w:rsidRPr="00923ABF" w:rsidRDefault="00923ABF" w:rsidP="00923ABF">
            <w:pPr>
              <w:pStyle w:val="Textebrut"/>
              <w:rPr>
                <w:rFonts w:asciiTheme="minorHAnsi" w:eastAsia="MS Mincho" w:hAnsiTheme="minorHAnsi" w:cstheme="minorHAnsi"/>
                <w:iCs/>
                <w:sz w:val="22"/>
                <w:szCs w:val="22"/>
              </w:rPr>
            </w:pPr>
            <w:r w:rsidRPr="00923ABF">
              <w:rPr>
                <w:rFonts w:asciiTheme="minorHAnsi" w:eastAsia="MS Mincho" w:hAnsiTheme="minorHAnsi" w:cstheme="minorHAnsi"/>
                <w:iCs/>
                <w:sz w:val="22"/>
                <w:szCs w:val="22"/>
              </w:rPr>
              <w:t>Paludisme</w:t>
            </w:r>
          </w:p>
          <w:p w:rsidR="00923ABF" w:rsidRPr="00923ABF" w:rsidRDefault="00923ABF" w:rsidP="00923ABF">
            <w:pPr>
              <w:pStyle w:val="Textebrut"/>
              <w:rPr>
                <w:rFonts w:asciiTheme="minorHAnsi" w:eastAsia="MS Mincho" w:hAnsiTheme="minorHAnsi" w:cstheme="minorHAnsi"/>
                <w:iCs/>
                <w:sz w:val="22"/>
                <w:szCs w:val="22"/>
              </w:rPr>
            </w:pPr>
            <w:r w:rsidRPr="00923ABF">
              <w:rPr>
                <w:rFonts w:asciiTheme="minorHAnsi" w:eastAsia="MS Mincho" w:hAnsiTheme="minorHAnsi" w:cstheme="minorHAnsi"/>
                <w:iCs/>
                <w:sz w:val="22"/>
                <w:szCs w:val="22"/>
              </w:rPr>
              <w:t>+ S. de gravité d’une autre infect°</w:t>
            </w:r>
          </w:p>
        </w:tc>
      </w:tr>
    </w:tbl>
    <w:p w:rsidR="009F7489" w:rsidRPr="00944AAC" w:rsidRDefault="009F7489" w:rsidP="008C524C">
      <w:pPr>
        <w:spacing w:after="0"/>
        <w:rPr>
          <w:b/>
          <w:bCs/>
          <w:u w:val="dotted"/>
        </w:rPr>
      </w:pPr>
      <w:r w:rsidRPr="00944AAC">
        <w:rPr>
          <w:b/>
          <w:bCs/>
          <w:sz w:val="24"/>
          <w:szCs w:val="24"/>
          <w:u w:val="dotted"/>
        </w:rPr>
        <w:t>Examen clinique :</w:t>
      </w:r>
    </w:p>
    <w:p w:rsidR="009F7489" w:rsidRDefault="0096071E" w:rsidP="008C524C">
      <w:pPr>
        <w:spacing w:after="0"/>
      </w:pPr>
      <w:r>
        <w:t xml:space="preserve">- </w:t>
      </w:r>
      <w:r w:rsidR="009F7489">
        <w:t xml:space="preserve">Pâleur, </w:t>
      </w:r>
      <w:r>
        <w:t>lèvres sèches, langue saburrale</w:t>
      </w:r>
    </w:p>
    <w:p w:rsidR="00CB7E5B" w:rsidRPr="00BC5F8B" w:rsidRDefault="00733C18" w:rsidP="00CB7E5B">
      <w:pPr>
        <w:spacing w:after="0"/>
        <w:rPr>
          <w:b/>
          <w:bCs/>
          <w:color w:val="FF0000"/>
          <w:sz w:val="26"/>
          <w:szCs w:val="26"/>
          <w:vertAlign w:val="superscript"/>
        </w:rPr>
      </w:pPr>
      <w:r>
        <w:t xml:space="preserve">- </w:t>
      </w:r>
      <w:r w:rsidR="009F7489">
        <w:t xml:space="preserve">Météorisme, FID douloureuse et </w:t>
      </w:r>
      <w:proofErr w:type="spellStart"/>
      <w:r w:rsidR="0096071E">
        <w:t>gargouillante</w:t>
      </w:r>
      <w:proofErr w:type="spellEnd"/>
      <w:r w:rsidR="00BC5F8B">
        <w:t xml:space="preserve"> </w:t>
      </w:r>
      <w:r w:rsidR="00BC5F8B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CB7E5B" w:rsidRDefault="00CB7E5B" w:rsidP="00CB7E5B">
      <w:pPr>
        <w:spacing w:after="0"/>
      </w:pPr>
      <w:r>
        <w:t xml:space="preserve">- SPMG </w:t>
      </w:r>
    </w:p>
    <w:p w:rsidR="009F7489" w:rsidRPr="00923ABF" w:rsidRDefault="009F7489" w:rsidP="00923ABF">
      <w:pPr>
        <w:spacing w:after="0"/>
        <w:rPr>
          <w:b/>
          <w:bCs/>
        </w:rPr>
      </w:pPr>
      <w:r w:rsidRPr="00944AAC">
        <w:rPr>
          <w:b/>
          <w:bCs/>
          <w:sz w:val="24"/>
          <w:szCs w:val="24"/>
          <w:u w:val="dotted"/>
        </w:rPr>
        <w:t>Examens complémentaires</w:t>
      </w:r>
      <w:r w:rsidR="00C33C32" w:rsidRPr="00944AAC">
        <w:rPr>
          <w:b/>
          <w:bCs/>
          <w:sz w:val="24"/>
          <w:szCs w:val="24"/>
          <w:u w:val="single"/>
        </w:rPr>
        <w:t> </w:t>
      </w:r>
      <w:r w:rsidR="00C33C32" w:rsidRPr="00C33C32">
        <w:rPr>
          <w:b/>
          <w:bCs/>
          <w:u w:val="single"/>
        </w:rPr>
        <w:t>:</w:t>
      </w:r>
      <w:r w:rsidR="00923ABF">
        <w:rPr>
          <w:b/>
          <w:bCs/>
        </w:rPr>
        <w:t xml:space="preserve">                                 </w:t>
      </w:r>
    </w:p>
    <w:p w:rsidR="00970F8B" w:rsidRPr="00C33C32" w:rsidRDefault="00733C18" w:rsidP="008C524C">
      <w:pPr>
        <w:spacing w:after="0"/>
      </w:pPr>
      <w:r w:rsidRPr="00733C18">
        <w:rPr>
          <w:b/>
          <w:bCs/>
        </w:rPr>
        <w:t xml:space="preserve">- </w:t>
      </w:r>
      <w:r w:rsidR="009F7489" w:rsidRPr="00733C18">
        <w:rPr>
          <w:b/>
          <w:bCs/>
        </w:rPr>
        <w:t>FNS </w:t>
      </w:r>
      <w:proofErr w:type="gramStart"/>
      <w:r w:rsidR="009F7489" w:rsidRPr="00733C18">
        <w:rPr>
          <w:b/>
          <w:bCs/>
        </w:rPr>
        <w:t>:</w:t>
      </w:r>
      <w:r w:rsidR="009F7489" w:rsidRPr="00A343F9">
        <w:rPr>
          <w:highlight w:val="yellow"/>
        </w:rPr>
        <w:t>leucopénie</w:t>
      </w:r>
      <w:proofErr w:type="gramEnd"/>
    </w:p>
    <w:p w:rsidR="009F7489" w:rsidRDefault="00733C18" w:rsidP="008C524C">
      <w:pPr>
        <w:spacing w:after="0"/>
      </w:pPr>
      <w:r w:rsidRPr="00733C18">
        <w:rPr>
          <w:b/>
          <w:bCs/>
        </w:rPr>
        <w:t xml:space="preserve">- </w:t>
      </w:r>
      <w:r w:rsidR="009F7489" w:rsidRPr="00733C18">
        <w:rPr>
          <w:b/>
          <w:bCs/>
        </w:rPr>
        <w:t>Hémoculture</w:t>
      </w:r>
      <w:r w:rsidRPr="00733C18">
        <w:rPr>
          <w:b/>
          <w:bCs/>
        </w:rPr>
        <w:t>s</w:t>
      </w:r>
      <w:r w:rsidR="009F7489" w:rsidRPr="00733C18">
        <w:rPr>
          <w:b/>
          <w:bCs/>
        </w:rPr>
        <w:t> :</w:t>
      </w:r>
      <w:r w:rsidR="009F7489">
        <w:t xml:space="preserve"> positive</w:t>
      </w:r>
      <w:r>
        <w:t>s</w:t>
      </w:r>
    </w:p>
    <w:p w:rsidR="00345F34" w:rsidRDefault="00345F34" w:rsidP="008C524C">
      <w:pPr>
        <w:spacing w:after="0"/>
      </w:pPr>
    </w:p>
    <w:p w:rsidR="009F7489" w:rsidRPr="00AA05D9" w:rsidRDefault="00AA05D9" w:rsidP="008C524C">
      <w:pPr>
        <w:spacing w:after="0"/>
        <w:rPr>
          <w:b/>
          <w:bCs/>
          <w:sz w:val="24"/>
          <w:szCs w:val="24"/>
          <w:u w:val="single"/>
        </w:rPr>
      </w:pPr>
      <w:r w:rsidRPr="00AA05D9">
        <w:rPr>
          <w:b/>
          <w:bCs/>
          <w:sz w:val="24"/>
          <w:szCs w:val="24"/>
          <w:u w:val="single"/>
        </w:rPr>
        <w:t>2</w:t>
      </w:r>
      <w:r w:rsidRPr="00AA05D9">
        <w:rPr>
          <w:b/>
          <w:bCs/>
          <w:sz w:val="24"/>
          <w:szCs w:val="24"/>
          <w:u w:val="single"/>
          <w:vertAlign w:val="superscript"/>
        </w:rPr>
        <w:t>EME</w:t>
      </w:r>
      <w:r w:rsidRPr="00AA05D9">
        <w:rPr>
          <w:b/>
          <w:bCs/>
          <w:sz w:val="24"/>
          <w:szCs w:val="24"/>
          <w:u w:val="single"/>
        </w:rPr>
        <w:t xml:space="preserve"> SEPTENAIRE :</w:t>
      </w:r>
    </w:p>
    <w:p w:rsidR="00345F34" w:rsidRPr="00944AAC" w:rsidRDefault="00345F34" w:rsidP="00345F34">
      <w:pPr>
        <w:spacing w:after="0"/>
        <w:rPr>
          <w:b/>
          <w:bCs/>
          <w:u w:val="dotted"/>
        </w:rPr>
      </w:pPr>
      <w:r w:rsidRPr="00944AAC">
        <w:rPr>
          <w:b/>
          <w:bCs/>
          <w:sz w:val="24"/>
          <w:szCs w:val="24"/>
          <w:u w:val="dotted"/>
        </w:rPr>
        <w:t>Signes fonctionnels :</w:t>
      </w:r>
    </w:p>
    <w:p w:rsidR="009F7489" w:rsidRPr="009F7489" w:rsidRDefault="00345F34" w:rsidP="008C524C">
      <w:pPr>
        <w:spacing w:after="0"/>
      </w:pPr>
      <w:r>
        <w:t xml:space="preserve">- </w:t>
      </w:r>
      <w:r w:rsidR="009F7489">
        <w:t>Fièvre</w:t>
      </w:r>
      <w:r w:rsidR="007414CA">
        <w:t> :</w:t>
      </w:r>
      <w:r w:rsidR="009F7489">
        <w:t xml:space="preserve"> en plateau</w:t>
      </w:r>
      <w:r w:rsidR="007612D2">
        <w:t xml:space="preserve"> 40°,</w:t>
      </w:r>
      <w:r w:rsidR="009F7489">
        <w:t xml:space="preserve"> avec </w:t>
      </w:r>
      <w:r w:rsidR="009F7489" w:rsidRPr="008C1E4F">
        <w:rPr>
          <w:highlight w:val="yellow"/>
        </w:rPr>
        <w:t>pouls dissocié</w:t>
      </w:r>
    </w:p>
    <w:p w:rsidR="009F7489" w:rsidRDefault="00B94B1F" w:rsidP="008C524C">
      <w:pPr>
        <w:spacing w:after="0"/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281.15pt;margin-top:11.75pt;width:213.25pt;height:110.55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">
            <v:textbox style="mso-fit-shape-to-text:t">
              <w:txbxContent>
                <w:p w:rsidR="000117A8" w:rsidRPr="000117A8" w:rsidRDefault="000117A8" w:rsidP="00811A1B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0117A8">
                    <w:rPr>
                      <w:b/>
                      <w:bCs/>
                    </w:rPr>
                    <w:t xml:space="preserve">Pas de vomissements dans </w:t>
                  </w:r>
                  <w:r w:rsidR="00811A1B" w:rsidRPr="000117A8">
                    <w:rPr>
                      <w:b/>
                      <w:bCs/>
                    </w:rPr>
                    <w:t>la</w:t>
                  </w:r>
                  <w:r w:rsidRPr="000117A8">
                    <w:rPr>
                      <w:b/>
                      <w:bCs/>
                    </w:rPr>
                    <w:t xml:space="preserve"> typhoïde</w:t>
                  </w:r>
                  <w:r w:rsidR="002C17B2" w:rsidRPr="002C17B2">
                    <w:rPr>
                      <w:b/>
                      <w:bCs/>
                      <w:color w:val="FF0000"/>
                      <w:sz w:val="26"/>
                      <w:szCs w:val="26"/>
                      <w:vertAlign w:val="superscript"/>
                    </w:rPr>
                    <w:t>+++</w:t>
                  </w:r>
                </w:p>
              </w:txbxContent>
            </v:textbox>
          </v:shape>
        </w:pict>
      </w:r>
      <w:r w:rsidR="007414CA">
        <w:t xml:space="preserve">- </w:t>
      </w:r>
      <w:r w:rsidR="009F7489">
        <w:t>AEG</w:t>
      </w:r>
    </w:p>
    <w:p w:rsidR="009F7489" w:rsidRDefault="007414CA" w:rsidP="008C524C">
      <w:pPr>
        <w:spacing w:after="0"/>
      </w:pPr>
      <w:r>
        <w:t xml:space="preserve">- </w:t>
      </w:r>
      <w:r w:rsidR="009F7489">
        <w:t>Diarrhée</w:t>
      </w:r>
      <w:r w:rsidR="000A6916">
        <w:t> inconstante : jus de melon</w:t>
      </w:r>
    </w:p>
    <w:p w:rsidR="009B219D" w:rsidRDefault="007414CA" w:rsidP="009B219D">
      <w:pPr>
        <w:spacing w:after="0"/>
      </w:pPr>
      <w:r w:rsidRPr="007414CA">
        <w:t xml:space="preserve">- </w:t>
      </w:r>
      <w:r w:rsidR="009F7489" w:rsidRPr="007414CA">
        <w:t>Tuphos </w:t>
      </w:r>
      <w:proofErr w:type="gramStart"/>
      <w:r w:rsidR="00C112A2" w:rsidRPr="007414CA">
        <w:t>:</w:t>
      </w:r>
      <w:r w:rsidR="00C112A2">
        <w:t>Inversion</w:t>
      </w:r>
      <w:proofErr w:type="gramEnd"/>
      <w:r w:rsidR="009B219D">
        <w:t xml:space="preserve"> du rythme du sommeil </w:t>
      </w:r>
      <w:r w:rsidR="00C112A2" w:rsidRPr="00C112A2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9B219D" w:rsidRDefault="00A43321" w:rsidP="009B219D">
      <w:pPr>
        <w:spacing w:after="0"/>
      </w:pPr>
      <w:r>
        <w:t xml:space="preserve">                  </w:t>
      </w:r>
      <w:r w:rsidR="009B219D">
        <w:t>Ralentissement de l’idéation</w:t>
      </w:r>
    </w:p>
    <w:p w:rsidR="009B219D" w:rsidRDefault="00A43321" w:rsidP="009B219D">
      <w:pPr>
        <w:spacing w:after="0"/>
      </w:pPr>
      <w:r>
        <w:t xml:space="preserve">                  </w:t>
      </w:r>
      <w:r w:rsidR="009B219D">
        <w:t>Délire doux</w:t>
      </w:r>
    </w:p>
    <w:p w:rsidR="009B219D" w:rsidRDefault="00A43321" w:rsidP="009B219D">
      <w:pPr>
        <w:spacing w:after="0"/>
      </w:pPr>
      <w:r>
        <w:t xml:space="preserve">                  </w:t>
      </w:r>
      <w:r w:rsidR="009B219D">
        <w:t>Mouvements carphologiques</w:t>
      </w:r>
    </w:p>
    <w:p w:rsidR="009F7489" w:rsidRDefault="00A43321" w:rsidP="009B219D">
      <w:pPr>
        <w:spacing w:after="0"/>
      </w:pPr>
      <w:r>
        <w:t xml:space="preserve">                 </w:t>
      </w:r>
      <w:r w:rsidR="00C112A2">
        <w:t xml:space="preserve"> </w:t>
      </w:r>
      <w:proofErr w:type="spellStart"/>
      <w:r w:rsidR="009B219D">
        <w:t>M</w:t>
      </w:r>
      <w:r w:rsidR="00345F34">
        <w:t>éningis</w:t>
      </w:r>
      <w:r w:rsidR="009F7489">
        <w:t>me</w:t>
      </w:r>
      <w:proofErr w:type="spellEnd"/>
    </w:p>
    <w:p w:rsidR="009F7489" w:rsidRPr="00944AAC" w:rsidRDefault="009F7489" w:rsidP="008C524C">
      <w:pPr>
        <w:spacing w:after="0"/>
        <w:rPr>
          <w:b/>
          <w:bCs/>
          <w:u w:val="dotted"/>
        </w:rPr>
      </w:pPr>
      <w:r w:rsidRPr="00944AAC">
        <w:rPr>
          <w:b/>
          <w:bCs/>
          <w:sz w:val="24"/>
          <w:szCs w:val="24"/>
          <w:u w:val="dotted"/>
        </w:rPr>
        <w:t>Examen clinique :</w:t>
      </w:r>
    </w:p>
    <w:p w:rsidR="009F7489" w:rsidRDefault="00C56624" w:rsidP="00923ABF">
      <w:pPr>
        <w:spacing w:after="0"/>
      </w:pPr>
      <w:r w:rsidRPr="00C56624">
        <w:t xml:space="preserve">- </w:t>
      </w:r>
      <w:proofErr w:type="spellStart"/>
      <w:r w:rsidR="00BD78E6">
        <w:t>Exanthéme</w:t>
      </w:r>
      <w:proofErr w:type="spellEnd"/>
      <w:r w:rsidR="00BD78E6">
        <w:t xml:space="preserve"> : </w:t>
      </w:r>
      <w:r w:rsidR="009F7489" w:rsidRPr="00C56624">
        <w:t>Taches rosées lenticulaires :</w:t>
      </w:r>
      <w:r>
        <w:t xml:space="preserve"> A</w:t>
      </w:r>
      <w:r w:rsidR="009F7489">
        <w:t xml:space="preserve">u niveau du tronc, </w:t>
      </w:r>
      <w:r>
        <w:t>et les racines des membres</w:t>
      </w:r>
      <w:r w:rsidR="00AA5DA0">
        <w:t xml:space="preserve"> </w:t>
      </w:r>
      <w:r w:rsidR="00AA5DA0">
        <w:rPr>
          <w:highlight w:val="yellow"/>
        </w:rPr>
        <w:t>S’efface</w:t>
      </w:r>
      <w:r w:rsidR="009F7489" w:rsidRPr="003E7814">
        <w:rPr>
          <w:highlight w:val="yellow"/>
        </w:rPr>
        <w:t xml:space="preserve"> </w:t>
      </w:r>
      <w:r w:rsidR="005C765A" w:rsidRPr="006515EB">
        <w:t>à la vitro</w:t>
      </w:r>
      <w:r w:rsidRPr="006515EB">
        <w:t>-</w:t>
      </w:r>
      <w:r w:rsidR="00BD78E6">
        <w:t xml:space="preserve">                    </w:t>
      </w:r>
      <w:r w:rsidRPr="006515EB">
        <w:t>pression</w:t>
      </w:r>
      <w:r w:rsidR="00923ABF">
        <w:t>, d</w:t>
      </w:r>
      <w:r w:rsidR="005C765A">
        <w:t>isparaissent en 2</w:t>
      </w:r>
      <w:r w:rsidR="001066B7">
        <w:t xml:space="preserve"> – 3 </w:t>
      </w:r>
      <w:r w:rsidR="005C765A">
        <w:t>jours sans laisser de traces</w:t>
      </w:r>
    </w:p>
    <w:p w:rsidR="005C765A" w:rsidRDefault="00AA5DA0" w:rsidP="00AA5DA0">
      <w:pPr>
        <w:spacing w:after="0"/>
        <w:ind w:left="-142"/>
      </w:pPr>
      <w:r>
        <w:t xml:space="preserve">   </w:t>
      </w:r>
      <w:r w:rsidR="00C56624" w:rsidRPr="00C56624">
        <w:t xml:space="preserve">- </w:t>
      </w:r>
      <w:r w:rsidR="005C765A" w:rsidRPr="006515EB">
        <w:t xml:space="preserve">Angine de </w:t>
      </w:r>
      <w:proofErr w:type="spellStart"/>
      <w:r w:rsidR="005C765A" w:rsidRPr="006515EB">
        <w:t>Duguet</w:t>
      </w:r>
      <w:proofErr w:type="spellEnd"/>
      <w:r w:rsidR="005C765A" w:rsidRPr="00C56624">
        <w:t> :</w:t>
      </w:r>
      <w:r w:rsidR="002E16CF">
        <w:t xml:space="preserve"> U</w:t>
      </w:r>
      <w:r w:rsidR="005C765A">
        <w:t xml:space="preserve">lcération superficielle ovalaire unilatérale, </w:t>
      </w:r>
      <w:r w:rsidR="00DC4DAD">
        <w:t xml:space="preserve">indolore </w:t>
      </w:r>
      <w:r w:rsidR="005C765A">
        <w:t>au niveau du pilier antérieur</w:t>
      </w:r>
    </w:p>
    <w:p w:rsidR="002E16CF" w:rsidRDefault="00DC4DAD" w:rsidP="008C524C">
      <w:pPr>
        <w:spacing w:after="0"/>
      </w:pPr>
      <w:r w:rsidRPr="00DC4DAD">
        <w:t xml:space="preserve">  </w:t>
      </w:r>
      <w:r w:rsidR="002E16CF" w:rsidRPr="00D80B77">
        <w:rPr>
          <w:highlight w:val="yellow"/>
        </w:rPr>
        <w:t>Pathognomonique</w:t>
      </w:r>
    </w:p>
    <w:p w:rsidR="005C765A" w:rsidRPr="00944AAC" w:rsidRDefault="005C765A" w:rsidP="008C524C">
      <w:pPr>
        <w:spacing w:after="0"/>
        <w:rPr>
          <w:b/>
          <w:bCs/>
          <w:u w:val="dotted"/>
        </w:rPr>
      </w:pPr>
      <w:r w:rsidRPr="00944AAC">
        <w:rPr>
          <w:b/>
          <w:bCs/>
          <w:sz w:val="24"/>
          <w:szCs w:val="24"/>
          <w:u w:val="dotted"/>
        </w:rPr>
        <w:t>Examens complémentaires :</w:t>
      </w:r>
    </w:p>
    <w:p w:rsidR="005C765A" w:rsidRDefault="00854DA5" w:rsidP="008C524C">
      <w:pPr>
        <w:spacing w:after="0"/>
      </w:pPr>
      <w:r w:rsidRPr="00854DA5">
        <w:rPr>
          <w:b/>
          <w:bCs/>
        </w:rPr>
        <w:t xml:space="preserve">- </w:t>
      </w:r>
      <w:r w:rsidR="005C765A" w:rsidRPr="00854DA5">
        <w:rPr>
          <w:b/>
          <w:bCs/>
        </w:rPr>
        <w:t>FNS </w:t>
      </w:r>
      <w:r w:rsidR="00015335" w:rsidRPr="00854DA5">
        <w:rPr>
          <w:b/>
          <w:bCs/>
        </w:rPr>
        <w:t>:</w:t>
      </w:r>
      <w:r w:rsidR="00015335" w:rsidRPr="00A343F9">
        <w:rPr>
          <w:highlight w:val="yellow"/>
        </w:rPr>
        <w:t xml:space="preserve"> leucopénie</w:t>
      </w:r>
    </w:p>
    <w:p w:rsidR="005C765A" w:rsidRPr="00854DA5" w:rsidRDefault="00854DA5" w:rsidP="008C524C">
      <w:pPr>
        <w:spacing w:after="0"/>
        <w:rPr>
          <w:b/>
          <w:bCs/>
        </w:rPr>
      </w:pPr>
      <w:r w:rsidRPr="00854DA5">
        <w:rPr>
          <w:b/>
          <w:bCs/>
        </w:rPr>
        <w:t xml:space="preserve">- </w:t>
      </w:r>
      <w:r w:rsidR="005C765A" w:rsidRPr="00854DA5">
        <w:rPr>
          <w:b/>
          <w:bCs/>
        </w:rPr>
        <w:t>Sérologie de WIDAL et FELIX</w:t>
      </w:r>
    </w:p>
    <w:p w:rsidR="005C765A" w:rsidRPr="00C54A7C" w:rsidRDefault="00854DA5" w:rsidP="008C524C">
      <w:pPr>
        <w:spacing w:after="0"/>
        <w:rPr>
          <w:rFonts w:cstheme="minorHAnsi"/>
          <w:color w:val="000000" w:themeColor="text1"/>
        </w:rPr>
      </w:pPr>
      <w:r w:rsidRPr="00C54A7C">
        <w:rPr>
          <w:rFonts w:cstheme="minorHAnsi"/>
          <w:b/>
          <w:bCs/>
        </w:rPr>
        <w:t xml:space="preserve">- </w:t>
      </w:r>
      <w:r w:rsidR="005C765A" w:rsidRPr="00C54A7C">
        <w:rPr>
          <w:rFonts w:cstheme="minorHAnsi"/>
          <w:b/>
          <w:bCs/>
        </w:rPr>
        <w:t>Coproculture</w:t>
      </w:r>
      <w:r w:rsidR="00C54A7C" w:rsidRPr="00C54A7C">
        <w:rPr>
          <w:rFonts w:cstheme="minorHAnsi"/>
          <w:b/>
          <w:bCs/>
        </w:rPr>
        <w:t> :</w:t>
      </w:r>
      <w:r w:rsidR="00C54A7C" w:rsidRPr="00C54A7C">
        <w:rPr>
          <w:rFonts w:cstheme="minorHAnsi"/>
        </w:rPr>
        <w:t xml:space="preserve"> culture </w:t>
      </w:r>
      <w:r w:rsidR="00C54A7C" w:rsidRPr="00C54A7C">
        <w:rPr>
          <w:rFonts w:cstheme="minorHAnsi"/>
          <w:color w:val="000000" w:themeColor="text1"/>
        </w:rPr>
        <w:t>sur milieux S-S et Muller-</w:t>
      </w:r>
      <w:proofErr w:type="spellStart"/>
      <w:r w:rsidR="00C54A7C" w:rsidRPr="00C54A7C">
        <w:rPr>
          <w:rFonts w:cstheme="minorHAnsi"/>
          <w:color w:val="000000" w:themeColor="text1"/>
        </w:rPr>
        <w:t>Kauffman</w:t>
      </w:r>
      <w:proofErr w:type="spellEnd"/>
      <w:r w:rsidR="007858B6">
        <w:rPr>
          <w:rFonts w:cstheme="minorHAnsi"/>
          <w:color w:val="000000" w:themeColor="text1"/>
        </w:rPr>
        <w:t xml:space="preserve">, positive 2é </w:t>
      </w:r>
      <w:proofErr w:type="gramStart"/>
      <w:r w:rsidR="007858B6">
        <w:rPr>
          <w:rFonts w:cstheme="minorHAnsi"/>
          <w:color w:val="000000" w:themeColor="text1"/>
        </w:rPr>
        <w:t>semaine ,a</w:t>
      </w:r>
      <w:proofErr w:type="gramEnd"/>
      <w:r w:rsidR="007858B6">
        <w:rPr>
          <w:rFonts w:cstheme="minorHAnsi"/>
          <w:color w:val="000000" w:themeColor="text1"/>
        </w:rPr>
        <w:t xml:space="preserve"> refaire après guérison</w:t>
      </w:r>
    </w:p>
    <w:p w:rsidR="00B4404B" w:rsidRDefault="00B4404B" w:rsidP="002247B4">
      <w:pPr>
        <w:pStyle w:val="FicheTitre5"/>
        <w:numPr>
          <w:ilvl w:val="0"/>
          <w:numId w:val="0"/>
        </w:numPr>
        <w:rPr>
          <w:rFonts w:asciiTheme="minorHAnsi" w:hAnsiTheme="minorHAnsi" w:cstheme="minorHAnsi"/>
        </w:rPr>
      </w:pPr>
    </w:p>
    <w:p w:rsidR="00B4404B" w:rsidRDefault="00B4404B" w:rsidP="00B4404B">
      <w:pPr>
        <w:pStyle w:val="FicheTitre5"/>
        <w:numPr>
          <w:ilvl w:val="0"/>
          <w:numId w:val="0"/>
        </w:numPr>
        <w:rPr>
          <w:rFonts w:asciiTheme="minorHAnsi" w:hAnsiTheme="minorHAnsi" w:cstheme="minorHAnsi"/>
        </w:rPr>
      </w:pPr>
    </w:p>
    <w:p w:rsidR="00621C75" w:rsidRDefault="002247B4" w:rsidP="00B4404B">
      <w:pPr>
        <w:pStyle w:val="FicheTitre5"/>
        <w:numPr>
          <w:ilvl w:val="0"/>
          <w:numId w:val="0"/>
        </w:numPr>
        <w:rPr>
          <w:rFonts w:asciiTheme="minorHAnsi" w:hAnsiTheme="minorHAnsi" w:cstheme="minorHAnsi"/>
          <w:b/>
          <w:bCs/>
          <w:color w:val="FF0000"/>
          <w:sz w:val="26"/>
          <w:szCs w:val="26"/>
          <w:vertAlign w:val="superscript"/>
        </w:rPr>
      </w:pPr>
      <w:r>
        <w:rPr>
          <w:rFonts w:asciiTheme="minorHAnsi" w:hAnsiTheme="minorHAnsi" w:cstheme="minorHAnsi"/>
        </w:rPr>
        <w:t xml:space="preserve">- </w:t>
      </w:r>
      <w:r w:rsidR="005C765A" w:rsidRPr="002247B4">
        <w:rPr>
          <w:rFonts w:asciiTheme="minorHAnsi" w:hAnsiTheme="minorHAnsi" w:cstheme="minorHAnsi"/>
          <w:b/>
          <w:bCs/>
        </w:rPr>
        <w:t>Hémoculture</w:t>
      </w:r>
      <w:r>
        <w:rPr>
          <w:rFonts w:asciiTheme="minorHAnsi" w:hAnsiTheme="minorHAnsi" w:cstheme="minorHAnsi"/>
          <w:b/>
          <w:bCs/>
        </w:rPr>
        <w:t> :</w:t>
      </w:r>
      <w:r w:rsidRPr="002247B4">
        <w:rPr>
          <w:rFonts w:asciiTheme="minorHAnsi" w:hAnsiTheme="minorHAnsi" w:cstheme="minorHAnsi"/>
          <w:b/>
          <w:bCs/>
        </w:rPr>
        <w:t xml:space="preserve"> </w:t>
      </w:r>
      <w:r w:rsidRPr="002247B4">
        <w:rPr>
          <w:rFonts w:asciiTheme="minorHAnsi" w:hAnsiTheme="minorHAnsi" w:cstheme="minorHAnsi"/>
        </w:rPr>
        <w:t>meilleur examen</w:t>
      </w:r>
      <w:r w:rsidRPr="002247B4">
        <w:rPr>
          <w:rFonts w:asciiTheme="minorHAnsi" w:hAnsiTheme="minorHAnsi" w:cstheme="minorHAnsi"/>
          <w:b/>
          <w:bCs/>
          <w:color w:val="FF0000"/>
          <w:sz w:val="26"/>
          <w:szCs w:val="26"/>
          <w:vertAlign w:val="superscript"/>
        </w:rPr>
        <w:t>+++</w:t>
      </w:r>
      <w:r w:rsidRPr="002247B4"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  <w:r w:rsidRPr="002247B4">
        <w:rPr>
          <w:rFonts w:asciiTheme="minorHAnsi" w:hAnsiTheme="minorHAnsi" w:cstheme="minorHAnsi"/>
        </w:rPr>
        <w:t>pour réaliser un diagnostic précoce</w:t>
      </w:r>
      <w:r w:rsidRPr="002247B4">
        <w:rPr>
          <w:rFonts w:asciiTheme="minorHAnsi" w:hAnsiTheme="minorHAnsi" w:cstheme="minorHAnsi"/>
          <w:b/>
          <w:bCs/>
          <w:color w:val="FF0000"/>
          <w:sz w:val="26"/>
          <w:szCs w:val="26"/>
          <w:vertAlign w:val="superscript"/>
        </w:rPr>
        <w:t>+++</w:t>
      </w:r>
    </w:p>
    <w:p w:rsidR="00B4404B" w:rsidRPr="00B4404B" w:rsidRDefault="00B4404B" w:rsidP="00B4404B">
      <w:pPr>
        <w:pStyle w:val="FicheTitre5"/>
        <w:numPr>
          <w:ilvl w:val="0"/>
          <w:numId w:val="0"/>
        </w:numPr>
        <w:rPr>
          <w:rFonts w:asciiTheme="minorHAnsi" w:hAnsiTheme="minorHAnsi" w:cstheme="minorHAnsi"/>
          <w:b/>
          <w:bCs/>
          <w:sz w:val="26"/>
          <w:szCs w:val="26"/>
        </w:rPr>
      </w:pPr>
    </w:p>
    <w:p w:rsidR="005C765A" w:rsidRPr="00944AAC" w:rsidRDefault="005C765A" w:rsidP="008C524C">
      <w:pPr>
        <w:spacing w:after="0"/>
        <w:rPr>
          <w:b/>
          <w:bCs/>
          <w:u w:val="dotted"/>
        </w:rPr>
      </w:pPr>
      <w:r w:rsidRPr="00944AAC">
        <w:rPr>
          <w:b/>
          <w:bCs/>
          <w:sz w:val="24"/>
          <w:szCs w:val="24"/>
          <w:u w:val="dotted"/>
        </w:rPr>
        <w:t>Evolution :</w:t>
      </w:r>
    </w:p>
    <w:p w:rsidR="001B195E" w:rsidRDefault="002C5657" w:rsidP="001B195E">
      <w:pPr>
        <w:spacing w:after="0"/>
      </w:pPr>
      <w:r w:rsidRPr="001B195E">
        <w:t xml:space="preserve">- </w:t>
      </w:r>
      <w:r w:rsidR="005C765A" w:rsidRPr="001B195E">
        <w:t>Sous traitement</w:t>
      </w:r>
      <w:r w:rsidR="005C765A" w:rsidRPr="00C33C32">
        <w:rPr>
          <w:b/>
          <w:bCs/>
        </w:rPr>
        <w:t> :</w:t>
      </w:r>
      <w:r w:rsidR="001B195E">
        <w:rPr>
          <w:b/>
          <w:bCs/>
        </w:rPr>
        <w:t xml:space="preserve"> </w:t>
      </w:r>
      <w:r w:rsidRPr="001B195E">
        <w:t>L</w:t>
      </w:r>
      <w:r w:rsidR="005C765A" w:rsidRPr="001B195E">
        <w:t xml:space="preserve">a température chute </w:t>
      </w:r>
      <w:r w:rsidR="005C765A" w:rsidRPr="006D3023">
        <w:rPr>
          <w:b/>
          <w:bCs/>
          <w:highlight w:val="yellow"/>
          <w:u w:val="dotted"/>
        </w:rPr>
        <w:t>progressivement</w:t>
      </w:r>
      <w:r w:rsidR="005C765A" w:rsidRPr="006D3023">
        <w:rPr>
          <w:b/>
          <w:bCs/>
          <w:highlight w:val="yellow"/>
        </w:rPr>
        <w:t xml:space="preserve"> en 5 jours</w:t>
      </w:r>
    </w:p>
    <w:p w:rsidR="001B195E" w:rsidRDefault="002C5657" w:rsidP="001B195E">
      <w:pPr>
        <w:spacing w:after="0"/>
      </w:pPr>
      <w:r w:rsidRPr="001B195E">
        <w:t xml:space="preserve">- </w:t>
      </w:r>
      <w:r w:rsidR="005C765A" w:rsidRPr="001B195E">
        <w:t>Sans traitement</w:t>
      </w:r>
      <w:r w:rsidR="005C765A" w:rsidRPr="00C33C32">
        <w:rPr>
          <w:b/>
          <w:bCs/>
        </w:rPr>
        <w:t> :</w:t>
      </w:r>
      <w:r w:rsidR="001B195E">
        <w:rPr>
          <w:b/>
          <w:bCs/>
        </w:rPr>
        <w:t xml:space="preserve"> </w:t>
      </w:r>
      <w:r w:rsidR="005C765A" w:rsidRPr="002C3BC4">
        <w:rPr>
          <w:highlight w:val="yellow"/>
        </w:rPr>
        <w:t>3</w:t>
      </w:r>
      <w:r w:rsidR="005C765A" w:rsidRPr="002C3BC4">
        <w:rPr>
          <w:highlight w:val="yellow"/>
          <w:vertAlign w:val="superscript"/>
        </w:rPr>
        <w:t>ème</w:t>
      </w:r>
      <w:r w:rsidR="005C765A" w:rsidRPr="002C3BC4">
        <w:rPr>
          <w:highlight w:val="yellow"/>
        </w:rPr>
        <w:t xml:space="preserve"> septénaire</w:t>
      </w:r>
      <w:r w:rsidR="005C765A">
        <w:sym w:font="Wingdings" w:char="F0E0"/>
      </w:r>
      <w:r>
        <w:t xml:space="preserve"> L</w:t>
      </w:r>
      <w:r w:rsidR="005C765A">
        <w:t xml:space="preserve">a température chute </w:t>
      </w:r>
      <w:r w:rsidR="005C765A" w:rsidRPr="006D3023">
        <w:rPr>
          <w:b/>
          <w:bCs/>
        </w:rPr>
        <w:t xml:space="preserve">en </w:t>
      </w:r>
      <w:proofErr w:type="spellStart"/>
      <w:r w:rsidR="005C765A" w:rsidRPr="006D3023">
        <w:rPr>
          <w:b/>
          <w:bCs/>
        </w:rPr>
        <w:t>lysis</w:t>
      </w:r>
      <w:proofErr w:type="spellEnd"/>
      <w:r>
        <w:t xml:space="preserve"> en une semaine</w:t>
      </w:r>
      <w:r w:rsidR="001B195E">
        <w:t xml:space="preserve">= </w:t>
      </w:r>
      <w:r>
        <w:t>C</w:t>
      </w:r>
      <w:r w:rsidR="005C765A">
        <w:t>omplications</w:t>
      </w:r>
    </w:p>
    <w:p w:rsidR="001B195E" w:rsidRPr="001B195E" w:rsidRDefault="001B195E" w:rsidP="001B195E">
      <w:pPr>
        <w:spacing w:after="0"/>
      </w:pPr>
      <w:r w:rsidRPr="001B195E">
        <w:rPr>
          <w:rFonts w:cstheme="minorHAnsi"/>
          <w:color w:val="000000" w:themeColor="text1"/>
        </w:rPr>
        <w:t>- Après guérison, il existe des porteurs asymptomatiques persistants</w:t>
      </w:r>
      <w:r w:rsidRPr="006D3023">
        <w:rPr>
          <w:rFonts w:cstheme="minorHAnsi"/>
          <w:color w:val="FF0000"/>
          <w:sz w:val="26"/>
          <w:szCs w:val="26"/>
          <w:vertAlign w:val="superscript"/>
        </w:rPr>
        <w:t>+++</w:t>
      </w:r>
    </w:p>
    <w:p w:rsidR="006D3023" w:rsidRPr="006D3023" w:rsidRDefault="006D3023" w:rsidP="006D3023">
      <w:pPr>
        <w:pStyle w:val="FicheTitre3"/>
        <w:numPr>
          <w:ilvl w:val="0"/>
          <w:numId w:val="0"/>
        </w:numPr>
        <w:rPr>
          <w:rFonts w:asciiTheme="minorHAnsi" w:hAnsiTheme="minorHAnsi" w:cstheme="minorHAnsi"/>
          <w:iCs/>
          <w:smallCaps/>
          <w:color w:val="FF0000"/>
          <w:sz w:val="26"/>
          <w:szCs w:val="26"/>
          <w:vertAlign w:val="superscript"/>
        </w:rPr>
      </w:pPr>
      <w:r w:rsidRPr="006D3023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- Les</w:t>
      </w:r>
      <w:r w:rsidRPr="006D3023">
        <w:rPr>
          <w:rFonts w:asciiTheme="minorHAnsi" w:hAnsiTheme="minorHAnsi" w:cstheme="minorHAnsi"/>
          <w:b w:val="0"/>
          <w:bCs w:val="0"/>
          <w:color w:val="000000" w:themeColor="text1"/>
        </w:rPr>
        <w:t xml:space="preserve"> </w:t>
      </w:r>
      <w:r w:rsidRPr="006D3023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rechutes</w:t>
      </w:r>
      <w:r w:rsidRPr="006D3023">
        <w:rPr>
          <w:rFonts w:asciiTheme="minorHAnsi" w:hAnsiTheme="minorHAnsi" w:cstheme="minorHAnsi"/>
          <w:b w:val="0"/>
          <w:bCs w:val="0"/>
          <w:color w:val="000000" w:themeColor="text1"/>
        </w:rPr>
        <w:t xml:space="preserve"> </w:t>
      </w:r>
      <w:r w:rsidRPr="006D3023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sont possibles</w:t>
      </w:r>
      <w:r w:rsidRPr="006D3023">
        <w:rPr>
          <w:rFonts w:asciiTheme="minorHAnsi" w:hAnsiTheme="minorHAnsi" w:cstheme="minorHAnsi"/>
          <w:b w:val="0"/>
          <w:bCs w:val="0"/>
          <w:color w:val="000000" w:themeColor="text1"/>
        </w:rPr>
        <w:t xml:space="preserve"> </w:t>
      </w:r>
      <w:r w:rsidRPr="006D3023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10 à 15 jours après l'arrêt du traitement (5%)</w:t>
      </w:r>
      <w:r w:rsidRPr="006D3023">
        <w:rPr>
          <w:rFonts w:asciiTheme="minorHAnsi" w:hAnsiTheme="minorHAnsi" w:cstheme="minorHAnsi"/>
          <w:b w:val="0"/>
          <w:bCs w:val="0"/>
          <w:color w:val="000000" w:themeColor="text1"/>
        </w:rPr>
        <w:t xml:space="preserve"> </w:t>
      </w:r>
      <w:r w:rsidRPr="006D3023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car il existe des</w:t>
      </w:r>
      <w:r w:rsidRPr="006D3023">
        <w:rPr>
          <w:rFonts w:asciiTheme="minorHAnsi" w:hAnsiTheme="minorHAnsi" w:cstheme="minorHAnsi"/>
          <w:b w:val="0"/>
          <w:bCs w:val="0"/>
          <w:iCs/>
          <w:smallCaps/>
          <w:color w:val="000000" w:themeColor="text1"/>
          <w:szCs w:val="22"/>
        </w:rPr>
        <w:t xml:space="preserve"> </w:t>
      </w:r>
      <w:r w:rsidRPr="006D3023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réservoirs (foyer vésiculaire</w:t>
      </w:r>
      <w:r w:rsidRPr="006D3023">
        <w:rPr>
          <w:rFonts w:asciiTheme="minorHAnsi" w:hAnsiTheme="minorHAnsi" w:cstheme="minorHAnsi"/>
          <w:color w:val="000000" w:themeColor="text1"/>
          <w:sz w:val="22"/>
          <w:szCs w:val="22"/>
        </w:rPr>
        <w:t>= lithiase biliaire</w:t>
      </w:r>
      <w:r w:rsidRPr="006D3023">
        <w:rPr>
          <w:rFonts w:asciiTheme="minorHAnsi" w:hAnsiTheme="minorHAnsi" w:cstheme="minorHAnsi"/>
          <w:color w:val="FF0000"/>
          <w:sz w:val="26"/>
          <w:szCs w:val="26"/>
          <w:vertAlign w:val="superscript"/>
        </w:rPr>
        <w:t>+++</w:t>
      </w:r>
    </w:p>
    <w:p w:rsidR="00497995" w:rsidRPr="006D3023" w:rsidRDefault="00497995" w:rsidP="006D3023">
      <w:pPr>
        <w:spacing w:after="0"/>
        <w:rPr>
          <w:rFonts w:cstheme="minorHAnsi"/>
        </w:rPr>
      </w:pPr>
    </w:p>
    <w:p w:rsidR="005C765A" w:rsidRPr="00AA05D9" w:rsidRDefault="00AA05D9" w:rsidP="008C524C">
      <w:pPr>
        <w:spacing w:after="0"/>
        <w:rPr>
          <w:b/>
          <w:bCs/>
          <w:sz w:val="24"/>
          <w:szCs w:val="24"/>
          <w:u w:val="single"/>
        </w:rPr>
      </w:pPr>
      <w:r w:rsidRPr="00AA05D9">
        <w:rPr>
          <w:b/>
          <w:bCs/>
          <w:sz w:val="24"/>
          <w:szCs w:val="24"/>
          <w:u w:val="single"/>
        </w:rPr>
        <w:t>COMPLICATIONS :</w:t>
      </w:r>
    </w:p>
    <w:p w:rsidR="005C765A" w:rsidRPr="00AD30C1" w:rsidRDefault="005C765A" w:rsidP="008C524C">
      <w:pPr>
        <w:spacing w:after="0"/>
        <w:rPr>
          <w:b/>
          <w:bCs/>
          <w:sz w:val="24"/>
          <w:szCs w:val="24"/>
          <w:u w:val="dotted"/>
        </w:rPr>
      </w:pPr>
      <w:r w:rsidRPr="00AD30C1">
        <w:rPr>
          <w:b/>
          <w:bCs/>
          <w:sz w:val="24"/>
          <w:szCs w:val="24"/>
          <w:u w:val="dotted"/>
        </w:rPr>
        <w:t>Digestive</w:t>
      </w:r>
      <w:r w:rsidR="00131CAC">
        <w:rPr>
          <w:b/>
          <w:bCs/>
          <w:sz w:val="24"/>
          <w:szCs w:val="24"/>
          <w:u w:val="dotted"/>
        </w:rPr>
        <w:t>s</w:t>
      </w:r>
      <w:r w:rsidRPr="00AD30C1">
        <w:rPr>
          <w:b/>
          <w:bCs/>
          <w:sz w:val="24"/>
          <w:szCs w:val="24"/>
          <w:u w:val="dotted"/>
        </w:rPr>
        <w:t> :</w:t>
      </w:r>
    </w:p>
    <w:p w:rsidR="005C765A" w:rsidRDefault="00C33C32" w:rsidP="00497995">
      <w:pPr>
        <w:spacing w:after="0"/>
      </w:pPr>
      <w:r>
        <w:t xml:space="preserve">- </w:t>
      </w:r>
      <w:r w:rsidR="005C765A">
        <w:t>Hémorragie</w:t>
      </w:r>
    </w:p>
    <w:p w:rsidR="005C765A" w:rsidRPr="00716A83" w:rsidRDefault="00C33C32" w:rsidP="009453AC">
      <w:pPr>
        <w:spacing w:after="0"/>
      </w:pPr>
      <w:r>
        <w:t xml:space="preserve">- </w:t>
      </w:r>
      <w:r w:rsidR="009453AC">
        <w:t xml:space="preserve">Perforation : </w:t>
      </w:r>
      <w:r w:rsidR="009453AC" w:rsidRPr="00716A83">
        <w:rPr>
          <w:highlight w:val="yellow"/>
        </w:rPr>
        <w:t>hyperleucocytose à</w:t>
      </w:r>
      <w:r w:rsidR="005C765A" w:rsidRPr="00131CAC">
        <w:rPr>
          <w:highlight w:val="yellow"/>
        </w:rPr>
        <w:t>PNN</w:t>
      </w:r>
      <w:r w:rsidR="00131CAC" w:rsidRPr="00131CAC">
        <w:rPr>
          <w:highlight w:val="yellow"/>
        </w:rPr>
        <w:t xml:space="preserve"> +++++++</w:t>
      </w:r>
    </w:p>
    <w:p w:rsidR="005C765A" w:rsidRDefault="00C33C32" w:rsidP="00497995">
      <w:pPr>
        <w:spacing w:after="0"/>
      </w:pPr>
      <w:r>
        <w:t xml:space="preserve">- </w:t>
      </w:r>
      <w:r w:rsidR="005C765A">
        <w:t>Syndrome pseudo-perforatif</w:t>
      </w:r>
      <w:r w:rsidR="009453AC">
        <w:t> : F</w:t>
      </w:r>
      <w:r w:rsidR="00464D91">
        <w:t xml:space="preserve">orte dose de </w:t>
      </w:r>
      <w:r w:rsidR="009453AC">
        <w:t>Phénicolé</w:t>
      </w:r>
      <w:r w:rsidR="00464D91">
        <w:sym w:font="Wingdings" w:char="F0E0"/>
      </w:r>
      <w:r w:rsidR="009453AC">
        <w:t xml:space="preserve"> L</w:t>
      </w:r>
      <w:r w:rsidR="00464D91">
        <w:t xml:space="preserve">yse bactérienne </w:t>
      </w:r>
      <w:r w:rsidR="00464D91">
        <w:sym w:font="Wingdings" w:char="F0E0"/>
      </w:r>
      <w:r w:rsidR="009453AC">
        <w:t xml:space="preserve"> T</w:t>
      </w:r>
      <w:r w:rsidR="00464D91">
        <w:t>oxine</w:t>
      </w:r>
      <w:r w:rsidR="009453AC">
        <w:t>s</w:t>
      </w:r>
      <w:r w:rsidR="005C765A">
        <w:sym w:font="Wingdings" w:char="F0E0"/>
      </w:r>
      <w:r w:rsidR="005C765A">
        <w:t xml:space="preserve"> Iléus paralytique</w:t>
      </w:r>
    </w:p>
    <w:p w:rsidR="005C765A" w:rsidRDefault="00C33C32" w:rsidP="009453AC">
      <w:pPr>
        <w:spacing w:after="0"/>
      </w:pPr>
      <w:r>
        <w:t xml:space="preserve">- </w:t>
      </w:r>
      <w:r w:rsidR="005C765A">
        <w:t>Appendicite</w:t>
      </w:r>
    </w:p>
    <w:p w:rsidR="005C765A" w:rsidRDefault="00C33C32" w:rsidP="009453AC">
      <w:pPr>
        <w:spacing w:after="0"/>
      </w:pPr>
      <w:r w:rsidRPr="00E411A2">
        <w:rPr>
          <w:highlight w:val="yellow"/>
        </w:rPr>
        <w:t xml:space="preserve">- </w:t>
      </w:r>
      <w:r w:rsidR="005C765A" w:rsidRPr="00E411A2">
        <w:rPr>
          <w:highlight w:val="yellow"/>
        </w:rPr>
        <w:t>Cholécystite</w:t>
      </w:r>
    </w:p>
    <w:p w:rsidR="005C765A" w:rsidRPr="00AD30C1" w:rsidRDefault="005C765A" w:rsidP="00A43EE2">
      <w:pPr>
        <w:spacing w:after="0"/>
        <w:rPr>
          <w:b/>
          <w:bCs/>
          <w:sz w:val="24"/>
          <w:szCs w:val="24"/>
          <w:u w:val="dotted"/>
        </w:rPr>
      </w:pPr>
      <w:r w:rsidRPr="00AD30C1">
        <w:rPr>
          <w:b/>
          <w:bCs/>
          <w:sz w:val="24"/>
          <w:szCs w:val="24"/>
          <w:u w:val="dotted"/>
        </w:rPr>
        <w:t>Cardio-vasculaire</w:t>
      </w:r>
      <w:r w:rsidR="00131CAC">
        <w:rPr>
          <w:b/>
          <w:bCs/>
          <w:sz w:val="24"/>
          <w:szCs w:val="24"/>
          <w:u w:val="dotted"/>
        </w:rPr>
        <w:t>s</w:t>
      </w:r>
      <w:r w:rsidRPr="00AD30C1">
        <w:rPr>
          <w:b/>
          <w:bCs/>
          <w:sz w:val="24"/>
          <w:szCs w:val="24"/>
          <w:u w:val="dotted"/>
        </w:rPr>
        <w:t> :</w:t>
      </w:r>
    </w:p>
    <w:p w:rsidR="00A43EE2" w:rsidRDefault="00A43EE2" w:rsidP="00A43EE2">
      <w:pPr>
        <w:spacing w:after="0"/>
      </w:pPr>
      <w:r>
        <w:t>- Endocardite, myocardite, péricardite, phlébite</w:t>
      </w:r>
    </w:p>
    <w:p w:rsidR="005C765A" w:rsidRDefault="00C33C32" w:rsidP="00A43EE2">
      <w:pPr>
        <w:spacing w:after="0"/>
      </w:pPr>
      <w:r>
        <w:t xml:space="preserve">- </w:t>
      </w:r>
      <w:r w:rsidR="005C765A">
        <w:t>Collapsus</w:t>
      </w:r>
    </w:p>
    <w:p w:rsidR="00464D91" w:rsidRPr="00AD30C1" w:rsidRDefault="00464D91" w:rsidP="008C524C">
      <w:pPr>
        <w:spacing w:after="0"/>
        <w:rPr>
          <w:b/>
          <w:bCs/>
          <w:sz w:val="24"/>
          <w:szCs w:val="24"/>
          <w:u w:val="dotted"/>
        </w:rPr>
      </w:pPr>
      <w:r w:rsidRPr="00AD30C1">
        <w:rPr>
          <w:b/>
          <w:bCs/>
          <w:sz w:val="24"/>
          <w:szCs w:val="24"/>
          <w:u w:val="dotted"/>
        </w:rPr>
        <w:t>Neurologique</w:t>
      </w:r>
      <w:r w:rsidR="00131CAC">
        <w:rPr>
          <w:b/>
          <w:bCs/>
          <w:sz w:val="24"/>
          <w:szCs w:val="24"/>
          <w:u w:val="dotted"/>
        </w:rPr>
        <w:t>s</w:t>
      </w:r>
      <w:r w:rsidRPr="00AD30C1">
        <w:rPr>
          <w:b/>
          <w:bCs/>
          <w:sz w:val="24"/>
          <w:szCs w:val="24"/>
          <w:u w:val="dotted"/>
        </w:rPr>
        <w:t> :</w:t>
      </w:r>
    </w:p>
    <w:p w:rsidR="00464D91" w:rsidRDefault="00C33C32" w:rsidP="00A43EE2">
      <w:pPr>
        <w:spacing w:after="0"/>
      </w:pPr>
      <w:r>
        <w:t xml:space="preserve">- </w:t>
      </w:r>
      <w:r w:rsidR="00464D91">
        <w:t>Méningite</w:t>
      </w:r>
    </w:p>
    <w:p w:rsidR="00C33C32" w:rsidRDefault="00C33C32" w:rsidP="00A43EE2">
      <w:pPr>
        <w:spacing w:after="0"/>
      </w:pPr>
      <w:r>
        <w:t xml:space="preserve">- </w:t>
      </w:r>
      <w:r w:rsidR="00464D91">
        <w:t>Encéphalite</w:t>
      </w:r>
    </w:p>
    <w:p w:rsidR="00AD30C1" w:rsidRDefault="00AD30C1" w:rsidP="00A43EE2">
      <w:pPr>
        <w:spacing w:after="0"/>
      </w:pPr>
    </w:p>
    <w:p w:rsidR="00464D91" w:rsidRPr="00AA05D9" w:rsidRDefault="00AA05D9" w:rsidP="008C524C">
      <w:pPr>
        <w:spacing w:after="0"/>
        <w:rPr>
          <w:b/>
          <w:bCs/>
          <w:sz w:val="24"/>
          <w:szCs w:val="24"/>
          <w:u w:val="single"/>
        </w:rPr>
      </w:pPr>
      <w:r w:rsidRPr="00AA05D9">
        <w:rPr>
          <w:b/>
          <w:bCs/>
          <w:sz w:val="24"/>
          <w:szCs w:val="24"/>
          <w:u w:val="single"/>
        </w:rPr>
        <w:t>TRAITEMENT :</w:t>
      </w:r>
    </w:p>
    <w:p w:rsidR="008B36AE" w:rsidRPr="008B36AE" w:rsidRDefault="008B36AE" w:rsidP="008C524C">
      <w:pPr>
        <w:spacing w:after="0"/>
        <w:rPr>
          <w:b/>
          <w:bCs/>
          <w:sz w:val="24"/>
          <w:szCs w:val="24"/>
          <w:u w:val="single"/>
        </w:rPr>
      </w:pPr>
      <w:r w:rsidRPr="008B36AE">
        <w:rPr>
          <w:b/>
          <w:bCs/>
          <w:sz w:val="24"/>
          <w:szCs w:val="24"/>
          <w:u w:val="single"/>
        </w:rPr>
        <w:t>Antibiotiques :</w:t>
      </w:r>
    </w:p>
    <w:p w:rsidR="001B195E" w:rsidRDefault="00464D91" w:rsidP="001B195E">
      <w:pPr>
        <w:spacing w:after="0"/>
        <w:rPr>
          <w:b/>
          <w:bCs/>
          <w:u w:val="dotted"/>
        </w:rPr>
      </w:pPr>
      <w:r w:rsidRPr="008B36AE">
        <w:rPr>
          <w:b/>
          <w:bCs/>
          <w:u w:val="dotted"/>
        </w:rPr>
        <w:t>Phénicolés :</w:t>
      </w:r>
    </w:p>
    <w:p w:rsidR="001B195E" w:rsidRPr="001B195E" w:rsidRDefault="001B195E" w:rsidP="001B195E">
      <w:pPr>
        <w:spacing w:after="0"/>
      </w:pPr>
      <w:r w:rsidRPr="001B195E">
        <w:t>- A dose progressive</w:t>
      </w:r>
      <w:r>
        <w:t> : risque du syndrome pseudo-</w:t>
      </w:r>
      <w:proofErr w:type="spellStart"/>
      <w:r>
        <w:t>perforatif</w:t>
      </w:r>
      <w:proofErr w:type="spellEnd"/>
    </w:p>
    <w:p w:rsidR="00C33C32" w:rsidRDefault="00DA0BFB" w:rsidP="008C524C">
      <w:pPr>
        <w:spacing w:after="0"/>
      </w:pPr>
      <w:r w:rsidRPr="002651A6">
        <w:rPr>
          <w:b/>
          <w:bCs/>
        </w:rPr>
        <w:t xml:space="preserve">- </w:t>
      </w:r>
      <w:r w:rsidR="00C33C32" w:rsidRPr="002651A6">
        <w:rPr>
          <w:b/>
          <w:bCs/>
        </w:rPr>
        <w:t>Durée :</w:t>
      </w:r>
      <w:r w:rsidR="00C33C32">
        <w:t xml:space="preserve"> 21 jours</w:t>
      </w:r>
    </w:p>
    <w:p w:rsidR="00DA0BFB" w:rsidRDefault="002651A6" w:rsidP="00DA0BFB">
      <w:pPr>
        <w:spacing w:after="0"/>
      </w:pPr>
      <w:r w:rsidRPr="002651A6">
        <w:rPr>
          <w:b/>
          <w:bCs/>
        </w:rPr>
        <w:t>-Complication grave :</w:t>
      </w:r>
      <w:r w:rsidR="00DA0BFB">
        <w:t xml:space="preserve">aplasie médullaire </w:t>
      </w:r>
      <w:r w:rsidR="00DA0BFB">
        <w:sym w:font="Wingdings" w:char="F0E0"/>
      </w:r>
      <w:r w:rsidR="00DA0BFB">
        <w:t xml:space="preserve"> Jamais de phénicolés si </w:t>
      </w:r>
      <w:r w:rsidR="00DA0BFB" w:rsidRPr="00864F09">
        <w:rPr>
          <w:highlight w:val="yellow"/>
        </w:rPr>
        <w:t>GB &lt; 3000/mm3</w:t>
      </w:r>
    </w:p>
    <w:p w:rsidR="00AD30C1" w:rsidRDefault="00DA0BFB" w:rsidP="008B36AE">
      <w:pPr>
        <w:spacing w:after="0"/>
      </w:pPr>
      <w:r w:rsidRPr="002651A6">
        <w:rPr>
          <w:highlight w:val="yellow"/>
        </w:rPr>
        <w:t>Surveillance quotidienne par FNS</w:t>
      </w:r>
    </w:p>
    <w:p w:rsidR="00C33C32" w:rsidRPr="008B36AE" w:rsidRDefault="00C33C32" w:rsidP="008C524C">
      <w:pPr>
        <w:spacing w:after="0"/>
        <w:rPr>
          <w:b/>
          <w:bCs/>
          <w:u w:val="dotted"/>
        </w:rPr>
      </w:pPr>
      <w:r w:rsidRPr="008B36AE">
        <w:rPr>
          <w:b/>
          <w:bCs/>
          <w:u w:val="dotted"/>
        </w:rPr>
        <w:t>Autres antibiotiques :</w:t>
      </w:r>
    </w:p>
    <w:p w:rsidR="00C33C32" w:rsidRDefault="00C33C32" w:rsidP="008C524C">
      <w:pPr>
        <w:spacing w:after="0"/>
      </w:pPr>
      <w:r>
        <w:t>- Amoxicilline</w:t>
      </w:r>
    </w:p>
    <w:p w:rsidR="007F0CBF" w:rsidRDefault="007F0CBF" w:rsidP="007F0CBF">
      <w:pPr>
        <w:spacing w:after="0"/>
      </w:pPr>
      <w:r>
        <w:t>- Céphalosporine de 3</w:t>
      </w:r>
      <w:r w:rsidRPr="00C33C32">
        <w:rPr>
          <w:vertAlign w:val="superscript"/>
        </w:rPr>
        <w:t>ème</w:t>
      </w:r>
      <w:r>
        <w:t xml:space="preserve"> génération</w:t>
      </w:r>
    </w:p>
    <w:p w:rsidR="00C33C32" w:rsidRDefault="00C33C32" w:rsidP="008C524C">
      <w:pPr>
        <w:spacing w:after="0"/>
      </w:pPr>
      <w:r>
        <w:t>- Bactrim</w:t>
      </w:r>
    </w:p>
    <w:p w:rsidR="00C33C32" w:rsidRDefault="00C33C32" w:rsidP="008C524C">
      <w:pPr>
        <w:spacing w:after="0"/>
      </w:pPr>
      <w:r>
        <w:t xml:space="preserve">- </w:t>
      </w:r>
      <w:proofErr w:type="spellStart"/>
      <w:r>
        <w:t>Fluoroquinolone</w:t>
      </w:r>
      <w:r w:rsidR="00864F09">
        <w:t>s</w:t>
      </w:r>
      <w:proofErr w:type="spellEnd"/>
      <w:r w:rsidR="00744D46">
        <w:t xml:space="preserve"> : </w:t>
      </w:r>
      <w:proofErr w:type="spellStart"/>
      <w:r w:rsidR="00744D46">
        <w:t>ciprofloxacine</w:t>
      </w:r>
      <w:proofErr w:type="spellEnd"/>
      <w:r w:rsidR="00744D46">
        <w:t xml:space="preserve"> </w:t>
      </w:r>
      <w:r w:rsidR="00F72868">
        <w:t>(bonne diffusion lymphatique et biliaire)</w:t>
      </w:r>
    </w:p>
    <w:p w:rsidR="00BB2597" w:rsidRDefault="00BB2597" w:rsidP="008C524C">
      <w:pPr>
        <w:spacing w:after="0"/>
      </w:pPr>
    </w:p>
    <w:p w:rsidR="00BB2597" w:rsidRPr="00BB2597" w:rsidRDefault="00C33C32" w:rsidP="008C524C">
      <w:pPr>
        <w:spacing w:after="0"/>
        <w:rPr>
          <w:b/>
          <w:bCs/>
          <w:sz w:val="24"/>
          <w:szCs w:val="24"/>
          <w:u w:val="single"/>
        </w:rPr>
      </w:pPr>
      <w:r w:rsidRPr="00BB2597">
        <w:rPr>
          <w:b/>
          <w:bCs/>
          <w:sz w:val="24"/>
          <w:szCs w:val="24"/>
          <w:u w:val="single"/>
        </w:rPr>
        <w:t xml:space="preserve">Corticothérapie : </w:t>
      </w:r>
    </w:p>
    <w:p w:rsidR="00C33C32" w:rsidRDefault="00BB2597" w:rsidP="008C524C">
      <w:pPr>
        <w:spacing w:after="0"/>
      </w:pPr>
      <w:r>
        <w:t>- E</w:t>
      </w:r>
      <w:r w:rsidR="00C33C32">
        <w:t>n cas de myocardite, encéphalite, syndrome pseudo-perforatif</w:t>
      </w:r>
    </w:p>
    <w:p w:rsidR="00AD30C1" w:rsidRDefault="00AD30C1" w:rsidP="008C524C">
      <w:pPr>
        <w:spacing w:after="0"/>
      </w:pPr>
    </w:p>
    <w:p w:rsidR="00C33C32" w:rsidRPr="00AA05D9" w:rsidRDefault="00AA05D9" w:rsidP="008C524C">
      <w:pPr>
        <w:spacing w:after="0"/>
        <w:rPr>
          <w:b/>
          <w:bCs/>
          <w:sz w:val="24"/>
          <w:szCs w:val="24"/>
          <w:u w:val="single"/>
        </w:rPr>
      </w:pPr>
      <w:r w:rsidRPr="00AA05D9">
        <w:rPr>
          <w:b/>
          <w:bCs/>
          <w:sz w:val="24"/>
          <w:szCs w:val="24"/>
          <w:u w:val="single"/>
        </w:rPr>
        <w:t xml:space="preserve">GUERISON : </w:t>
      </w:r>
    </w:p>
    <w:p w:rsidR="00C33C32" w:rsidRDefault="00C33C32" w:rsidP="008C524C">
      <w:pPr>
        <w:spacing w:after="0"/>
      </w:pPr>
      <w:r>
        <w:t>02 hémocultures négatives à 48 heures d’intervalle</w:t>
      </w:r>
      <w:r w:rsidR="007B1D42">
        <w:t xml:space="preserve"> puis à J15</w:t>
      </w:r>
    </w:p>
    <w:p w:rsidR="005C765A" w:rsidRDefault="005C765A" w:rsidP="008C524C">
      <w:pPr>
        <w:spacing w:after="0"/>
      </w:pPr>
    </w:p>
    <w:sectPr w:rsidR="005C765A" w:rsidSect="002E16CF">
      <w:pgSz w:w="11906" w:h="16838"/>
      <w:pgMar w:top="142" w:right="991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E4E06"/>
    <w:multiLevelType w:val="hybridMultilevel"/>
    <w:tmpl w:val="16A2B93E"/>
    <w:lvl w:ilvl="0" w:tplc="E6606DA6">
      <w:start w:val="1"/>
      <w:numFmt w:val="bullet"/>
      <w:pStyle w:val="FicheTitre5"/>
      <w:lvlText w:val=""/>
      <w:lvlJc w:val="left"/>
      <w:pPr>
        <w:tabs>
          <w:tab w:val="num" w:pos="1021"/>
        </w:tabs>
        <w:ind w:left="1021" w:hanging="341"/>
      </w:pPr>
      <w:rPr>
        <w:rFonts w:ascii="Wingdings" w:hAnsi="Wingdings" w:cs="Times New Roman" w:hint="default"/>
        <w:color w:val="660033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">
    <w:nsid w:val="4C371083"/>
    <w:multiLevelType w:val="hybridMultilevel"/>
    <w:tmpl w:val="DFBE41C0"/>
    <w:lvl w:ilvl="0" w:tplc="27C06A20">
      <w:start w:val="1"/>
      <w:numFmt w:val="bullet"/>
      <w:pStyle w:val="FicheTitre4bis"/>
      <w:lvlText w:val=""/>
      <w:lvlJc w:val="left"/>
      <w:pPr>
        <w:tabs>
          <w:tab w:val="num" w:pos="851"/>
        </w:tabs>
        <w:ind w:left="851" w:hanging="341"/>
      </w:pPr>
      <w:rPr>
        <w:rFonts w:ascii="Wingdings" w:hAnsi="Wingdings" w:cs="Times New Roman" w:hint="default"/>
        <w:color w:val="FF6600"/>
      </w:rPr>
    </w:lvl>
    <w:lvl w:ilvl="1" w:tplc="040C0003" w:tentative="1">
      <w:start w:val="1"/>
      <w:numFmt w:val="bullet"/>
      <w:pStyle w:val="FicheIntro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4F74F78"/>
    <w:multiLevelType w:val="hybridMultilevel"/>
    <w:tmpl w:val="80885992"/>
    <w:lvl w:ilvl="0" w:tplc="80361ACC">
      <w:start w:val="1"/>
      <w:numFmt w:val="bullet"/>
      <w:pStyle w:val="FicheTitre3"/>
      <w:lvlText w:val=""/>
      <w:lvlJc w:val="left"/>
      <w:pPr>
        <w:tabs>
          <w:tab w:val="num" w:pos="700"/>
        </w:tabs>
        <w:ind w:left="700" w:hanging="340"/>
      </w:pPr>
      <w:rPr>
        <w:rFonts w:ascii="Wingdings" w:hAnsi="Wingdings" w:cs="Times New Roman" w:hint="default"/>
        <w:color w:val="auto"/>
      </w:rPr>
    </w:lvl>
    <w:lvl w:ilvl="1" w:tplc="040C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DD3033"/>
    <w:rsid w:val="0000722B"/>
    <w:rsid w:val="000117A8"/>
    <w:rsid w:val="00015335"/>
    <w:rsid w:val="00016399"/>
    <w:rsid w:val="000409E1"/>
    <w:rsid w:val="000A6916"/>
    <w:rsid w:val="000B6593"/>
    <w:rsid w:val="001066B7"/>
    <w:rsid w:val="00131CAC"/>
    <w:rsid w:val="001648EA"/>
    <w:rsid w:val="001B195E"/>
    <w:rsid w:val="001E6830"/>
    <w:rsid w:val="002247B4"/>
    <w:rsid w:val="002651A6"/>
    <w:rsid w:val="002C17B2"/>
    <w:rsid w:val="002C3BC4"/>
    <w:rsid w:val="002C5657"/>
    <w:rsid w:val="002E16CF"/>
    <w:rsid w:val="00345F34"/>
    <w:rsid w:val="00373782"/>
    <w:rsid w:val="00395B3F"/>
    <w:rsid w:val="003C6DE3"/>
    <w:rsid w:val="003C7864"/>
    <w:rsid w:val="003D13EF"/>
    <w:rsid w:val="003E7814"/>
    <w:rsid w:val="00404656"/>
    <w:rsid w:val="00464D91"/>
    <w:rsid w:val="00497995"/>
    <w:rsid w:val="005327B1"/>
    <w:rsid w:val="00541780"/>
    <w:rsid w:val="00576F4F"/>
    <w:rsid w:val="00583EB1"/>
    <w:rsid w:val="005C765A"/>
    <w:rsid w:val="005C7888"/>
    <w:rsid w:val="005E3FF7"/>
    <w:rsid w:val="00621C75"/>
    <w:rsid w:val="006515EB"/>
    <w:rsid w:val="006D3023"/>
    <w:rsid w:val="006D3067"/>
    <w:rsid w:val="006E7DDA"/>
    <w:rsid w:val="00716A83"/>
    <w:rsid w:val="00733C18"/>
    <w:rsid w:val="007414CA"/>
    <w:rsid w:val="00744D46"/>
    <w:rsid w:val="007458A0"/>
    <w:rsid w:val="00756804"/>
    <w:rsid w:val="007612D2"/>
    <w:rsid w:val="00764E18"/>
    <w:rsid w:val="0077312A"/>
    <w:rsid w:val="007858B6"/>
    <w:rsid w:val="007B1D42"/>
    <w:rsid w:val="007F0CBF"/>
    <w:rsid w:val="00811A1B"/>
    <w:rsid w:val="00850761"/>
    <w:rsid w:val="00854DA5"/>
    <w:rsid w:val="00864F09"/>
    <w:rsid w:val="00890D58"/>
    <w:rsid w:val="008B36AE"/>
    <w:rsid w:val="008C1E4F"/>
    <w:rsid w:val="008C524C"/>
    <w:rsid w:val="008C7100"/>
    <w:rsid w:val="00923ABF"/>
    <w:rsid w:val="00943737"/>
    <w:rsid w:val="00944AAC"/>
    <w:rsid w:val="009453AC"/>
    <w:rsid w:val="0096071E"/>
    <w:rsid w:val="00970F8B"/>
    <w:rsid w:val="009B219D"/>
    <w:rsid w:val="009D7B16"/>
    <w:rsid w:val="009F7489"/>
    <w:rsid w:val="00A00F68"/>
    <w:rsid w:val="00A343F9"/>
    <w:rsid w:val="00A43321"/>
    <w:rsid w:val="00A43EE2"/>
    <w:rsid w:val="00A53605"/>
    <w:rsid w:val="00AA05D9"/>
    <w:rsid w:val="00AA5DA0"/>
    <w:rsid w:val="00AC4201"/>
    <w:rsid w:val="00AD30C1"/>
    <w:rsid w:val="00AE50CB"/>
    <w:rsid w:val="00AF0E68"/>
    <w:rsid w:val="00B4404B"/>
    <w:rsid w:val="00B60CA9"/>
    <w:rsid w:val="00B94B1F"/>
    <w:rsid w:val="00BA7378"/>
    <w:rsid w:val="00BB2597"/>
    <w:rsid w:val="00BC5F8B"/>
    <w:rsid w:val="00BD78E6"/>
    <w:rsid w:val="00C0497B"/>
    <w:rsid w:val="00C112A2"/>
    <w:rsid w:val="00C33C32"/>
    <w:rsid w:val="00C54A7C"/>
    <w:rsid w:val="00C56624"/>
    <w:rsid w:val="00C714E2"/>
    <w:rsid w:val="00CB7E5B"/>
    <w:rsid w:val="00D80B77"/>
    <w:rsid w:val="00DA0BFB"/>
    <w:rsid w:val="00DA1593"/>
    <w:rsid w:val="00DB3446"/>
    <w:rsid w:val="00DC4DAD"/>
    <w:rsid w:val="00DD3033"/>
    <w:rsid w:val="00E007CB"/>
    <w:rsid w:val="00E411A2"/>
    <w:rsid w:val="00EA67D0"/>
    <w:rsid w:val="00EB24E8"/>
    <w:rsid w:val="00F051E6"/>
    <w:rsid w:val="00F728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60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11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117A8"/>
    <w:rPr>
      <w:rFonts w:ascii="Tahoma" w:hAnsi="Tahoma" w:cs="Tahoma"/>
      <w:sz w:val="16"/>
      <w:szCs w:val="16"/>
    </w:rPr>
  </w:style>
  <w:style w:type="paragraph" w:customStyle="1" w:styleId="FicheTitre4bis">
    <w:name w:val="Fiche Titre 4bis"/>
    <w:rsid w:val="00943737"/>
    <w:pPr>
      <w:numPr>
        <w:numId w:val="1"/>
      </w:numPr>
      <w:spacing w:after="0" w:line="240" w:lineRule="auto"/>
      <w:outlineLvl w:val="3"/>
    </w:pPr>
    <w:rPr>
      <w:rFonts w:ascii="Times New Roman" w:eastAsia="MS Mincho" w:hAnsi="Times New Roman" w:cs="Courier New"/>
      <w:lang w:eastAsia="fr-FR"/>
    </w:rPr>
  </w:style>
  <w:style w:type="paragraph" w:customStyle="1" w:styleId="FicheIntro">
    <w:name w:val="Fiche Intro"/>
    <w:rsid w:val="00943737"/>
    <w:pPr>
      <w:numPr>
        <w:ilvl w:val="1"/>
        <w:numId w:val="1"/>
      </w:numPr>
      <w:tabs>
        <w:tab w:val="clear" w:pos="1440"/>
      </w:tabs>
      <w:ind w:left="0" w:firstLine="0"/>
    </w:pPr>
  </w:style>
  <w:style w:type="paragraph" w:customStyle="1" w:styleId="FicheEspaceur">
    <w:name w:val="Fiche Espaceur"/>
    <w:rsid w:val="00943737"/>
    <w:pPr>
      <w:spacing w:after="0" w:line="240" w:lineRule="auto"/>
    </w:pPr>
    <w:rPr>
      <w:rFonts w:ascii="Times New Roman" w:eastAsia="Times New Roman" w:hAnsi="Times New Roman" w:cs="Times New Roman"/>
      <w:sz w:val="10"/>
      <w:szCs w:val="24"/>
      <w:lang w:eastAsia="fr-FR"/>
    </w:rPr>
  </w:style>
  <w:style w:type="paragraph" w:styleId="Textebrut">
    <w:name w:val="Plain Text"/>
    <w:basedOn w:val="Normal"/>
    <w:link w:val="TextebrutCar"/>
    <w:semiHidden/>
    <w:unhideWhenUsed/>
    <w:rsid w:val="0094373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943737"/>
    <w:rPr>
      <w:rFonts w:ascii="Consolas" w:hAnsi="Consolas"/>
      <w:sz w:val="21"/>
      <w:szCs w:val="21"/>
    </w:rPr>
  </w:style>
  <w:style w:type="paragraph" w:customStyle="1" w:styleId="FicheTitre3">
    <w:name w:val="Fiche Titre 3"/>
    <w:next w:val="Normal"/>
    <w:rsid w:val="001B195E"/>
    <w:pPr>
      <w:numPr>
        <w:numId w:val="2"/>
      </w:numPr>
      <w:spacing w:after="0" w:line="240" w:lineRule="auto"/>
      <w:outlineLvl w:val="2"/>
    </w:pPr>
    <w:rPr>
      <w:rFonts w:ascii="Times New Roman" w:eastAsia="MS Mincho" w:hAnsi="Times New Roman" w:cs="Courier New"/>
      <w:b/>
      <w:bCs/>
      <w:color w:val="008000"/>
      <w:sz w:val="24"/>
      <w:szCs w:val="24"/>
      <w:lang w:eastAsia="fr-FR"/>
    </w:rPr>
  </w:style>
  <w:style w:type="paragraph" w:customStyle="1" w:styleId="FicheTitre5">
    <w:name w:val="Fiche Titre 5"/>
    <w:rsid w:val="002247B4"/>
    <w:pPr>
      <w:numPr>
        <w:numId w:val="3"/>
      </w:numPr>
      <w:spacing w:after="0" w:line="240" w:lineRule="auto"/>
      <w:outlineLvl w:val="4"/>
    </w:pPr>
    <w:rPr>
      <w:rFonts w:ascii="Times New Roman" w:eastAsia="MS Mincho" w:hAnsi="Times New Roman" w:cs="Courier New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F3497-03DA-4E3D-84A7-E01B41090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519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Info; Hamid R</dc:creator>
  <cp:keywords/>
  <dc:description/>
  <cp:lastModifiedBy>user</cp:lastModifiedBy>
  <cp:revision>63</cp:revision>
  <cp:lastPrinted>2016-04-07T19:36:00Z</cp:lastPrinted>
  <dcterms:created xsi:type="dcterms:W3CDTF">2014-02-11T21:25:00Z</dcterms:created>
  <dcterms:modified xsi:type="dcterms:W3CDTF">2016-04-07T19:38:00Z</dcterms:modified>
</cp:coreProperties>
</file>