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3F6" w:rsidRDefault="001D63F6" w:rsidP="005A0485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5A0485" w:rsidRPr="005A0485" w:rsidRDefault="005A0485" w:rsidP="005A0485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5A0485">
        <w:rPr>
          <w:b/>
          <w:bCs/>
          <w:sz w:val="28"/>
          <w:szCs w:val="28"/>
          <w:u w:val="double"/>
        </w:rPr>
        <w:t>LA RAGE</w:t>
      </w:r>
    </w:p>
    <w:p w:rsidR="00CB2776" w:rsidRPr="005A0485" w:rsidRDefault="005A0485" w:rsidP="005A0485">
      <w:pPr>
        <w:spacing w:after="0"/>
        <w:rPr>
          <w:b/>
          <w:bCs/>
          <w:sz w:val="24"/>
          <w:szCs w:val="24"/>
          <w:u w:val="single"/>
        </w:rPr>
      </w:pPr>
      <w:r w:rsidRPr="005A0485">
        <w:rPr>
          <w:b/>
          <w:bCs/>
          <w:sz w:val="24"/>
          <w:szCs w:val="24"/>
          <w:u w:val="single"/>
        </w:rPr>
        <w:t>VIRUS :</w:t>
      </w:r>
    </w:p>
    <w:p w:rsidR="00A91757" w:rsidRDefault="005A0485" w:rsidP="005A0485">
      <w:pPr>
        <w:spacing w:after="0"/>
      </w:pPr>
      <w:r w:rsidRPr="00262775">
        <w:rPr>
          <w:b/>
          <w:bCs/>
        </w:rPr>
        <w:t xml:space="preserve">- </w:t>
      </w:r>
      <w:r w:rsidR="002366DD" w:rsidRPr="00262775">
        <w:rPr>
          <w:b/>
          <w:bCs/>
        </w:rPr>
        <w:t>Agent causal :</w:t>
      </w:r>
      <w:r w:rsidR="002366DD">
        <w:t xml:space="preserve"> </w:t>
      </w:r>
      <w:proofErr w:type="spellStart"/>
      <w:r w:rsidR="002366DD">
        <w:t>Rhabdovirus</w:t>
      </w:r>
      <w:proofErr w:type="spellEnd"/>
      <w:r w:rsidR="001D63F6">
        <w:t xml:space="preserve"> (virus ARN) </w:t>
      </w:r>
      <w:r w:rsidR="00AB066D">
        <w:t xml:space="preserve">– capsule hélicoïdal enveloppée </w:t>
      </w:r>
    </w:p>
    <w:p w:rsidR="00A91757" w:rsidRDefault="005A0485" w:rsidP="005A0485">
      <w:pPr>
        <w:spacing w:after="0"/>
      </w:pPr>
      <w:r w:rsidRPr="00262775">
        <w:rPr>
          <w:b/>
          <w:bCs/>
        </w:rPr>
        <w:t xml:space="preserve">- </w:t>
      </w:r>
      <w:r w:rsidR="000B1E72" w:rsidRPr="00262775">
        <w:rPr>
          <w:b/>
          <w:bCs/>
        </w:rPr>
        <w:t>Transmission :</w:t>
      </w:r>
      <w:r w:rsidR="000B1E72">
        <w:t xml:space="preserve"> m</w:t>
      </w:r>
      <w:r>
        <w:t>orsure, léchage</w:t>
      </w:r>
      <w:r w:rsidR="000B1E72">
        <w:t xml:space="preserve"> s’il y a une plaie</w:t>
      </w:r>
      <w:r w:rsidR="00A91757">
        <w:sym w:font="Wingdings" w:char="F0E0"/>
      </w:r>
      <w:r w:rsidR="000B1E72">
        <w:t xml:space="preserve"> N</w:t>
      </w:r>
      <w:r w:rsidR="00A91757">
        <w:t xml:space="preserve">erfs périphériques </w:t>
      </w:r>
      <w:r w:rsidR="00A91757">
        <w:sym w:font="Wingdings" w:char="F0E0"/>
      </w:r>
      <w:r w:rsidR="00A91757">
        <w:t xml:space="preserve"> SNC </w:t>
      </w:r>
      <w:r w:rsidR="00A91757">
        <w:sym w:font="Wingdings" w:char="F0E0"/>
      </w:r>
      <w:r w:rsidR="000B1E72">
        <w:t xml:space="preserve"> E</w:t>
      </w:r>
      <w:r w:rsidR="00A91757">
        <w:t>ncéphalo-myélite</w:t>
      </w:r>
    </w:p>
    <w:p w:rsidR="00A91757" w:rsidRDefault="000B1E72" w:rsidP="005A0485">
      <w:pPr>
        <w:spacing w:after="0"/>
      </w:pPr>
      <w:r w:rsidRPr="00262775">
        <w:rPr>
          <w:b/>
          <w:bCs/>
        </w:rPr>
        <w:t xml:space="preserve">- </w:t>
      </w:r>
      <w:r w:rsidR="00A91757" w:rsidRPr="00262775">
        <w:rPr>
          <w:b/>
          <w:bCs/>
        </w:rPr>
        <w:t>Incubation :</w:t>
      </w:r>
      <w:r w:rsidR="00A91757">
        <w:t xml:space="preserve"> 10 à 40 jours</w:t>
      </w:r>
    </w:p>
    <w:p w:rsidR="000B1E72" w:rsidRPr="00AB066D" w:rsidRDefault="000B1E72" w:rsidP="000B1E72">
      <w:pPr>
        <w:spacing w:after="0"/>
        <w:rPr>
          <w:b/>
          <w:bCs/>
        </w:rPr>
      </w:pPr>
      <w:r w:rsidRPr="00AB066D">
        <w:rPr>
          <w:b/>
          <w:bCs/>
        </w:rPr>
        <w:t xml:space="preserve">  Plus la morsure est proche du cerveau, plus l’évolution est rapide</w:t>
      </w:r>
    </w:p>
    <w:p w:rsidR="005A0485" w:rsidRDefault="005A0485" w:rsidP="005A0485">
      <w:pPr>
        <w:spacing w:after="0"/>
      </w:pPr>
    </w:p>
    <w:p w:rsidR="00A91757" w:rsidRPr="005A0485" w:rsidRDefault="005A0485" w:rsidP="005A0485">
      <w:pPr>
        <w:spacing w:after="0"/>
        <w:rPr>
          <w:b/>
          <w:bCs/>
          <w:sz w:val="24"/>
          <w:szCs w:val="24"/>
          <w:u w:val="single"/>
        </w:rPr>
      </w:pPr>
      <w:r w:rsidRPr="005A0485">
        <w:rPr>
          <w:b/>
          <w:bCs/>
          <w:sz w:val="24"/>
          <w:szCs w:val="24"/>
          <w:u w:val="single"/>
        </w:rPr>
        <w:t>CLINIQUE :</w:t>
      </w:r>
    </w:p>
    <w:p w:rsidR="00A91757" w:rsidRDefault="00262775" w:rsidP="005A0485">
      <w:pPr>
        <w:spacing w:after="0"/>
      </w:pPr>
      <w:r>
        <w:t xml:space="preserve">- </w:t>
      </w:r>
      <w:r w:rsidR="00A91757">
        <w:t>Fièvre</w:t>
      </w:r>
    </w:p>
    <w:p w:rsidR="00A91757" w:rsidRDefault="00262775" w:rsidP="005A0485">
      <w:pPr>
        <w:spacing w:after="0"/>
      </w:pPr>
      <w:r>
        <w:t xml:space="preserve">- </w:t>
      </w:r>
      <w:r w:rsidR="00A91757">
        <w:t xml:space="preserve">Nausée </w:t>
      </w:r>
    </w:p>
    <w:p w:rsidR="00A91757" w:rsidRDefault="00262775" w:rsidP="005A0485">
      <w:pPr>
        <w:spacing w:after="0"/>
      </w:pPr>
      <w:r>
        <w:t xml:space="preserve">- </w:t>
      </w:r>
      <w:r w:rsidR="00A91757">
        <w:t>Anorexie</w:t>
      </w:r>
    </w:p>
    <w:p w:rsidR="00487103" w:rsidRDefault="00487103" w:rsidP="00487103">
      <w:pPr>
        <w:spacing w:after="0"/>
      </w:pPr>
      <w:r>
        <w:t>- Hypersalivation</w:t>
      </w:r>
    </w:p>
    <w:p w:rsidR="00A91757" w:rsidRDefault="00262775" w:rsidP="005A0485">
      <w:pPr>
        <w:spacing w:after="0"/>
      </w:pPr>
      <w:r>
        <w:t xml:space="preserve">- </w:t>
      </w:r>
      <w:r w:rsidR="00A91757">
        <w:t>Sensation anormale au niveau de la porte d’entrée (brulure…)</w:t>
      </w:r>
    </w:p>
    <w:p w:rsidR="00A91757" w:rsidRDefault="00487103" w:rsidP="005A0485">
      <w:pPr>
        <w:spacing w:after="0"/>
      </w:pPr>
      <w:r>
        <w:t xml:space="preserve">- </w:t>
      </w:r>
      <w:r w:rsidR="00A91757">
        <w:t>Anxiété, état d’agitation</w:t>
      </w:r>
    </w:p>
    <w:p w:rsidR="00A91757" w:rsidRDefault="00487103" w:rsidP="005A0485">
      <w:pPr>
        <w:spacing w:after="0"/>
      </w:pPr>
      <w:r>
        <w:t xml:space="preserve">- </w:t>
      </w:r>
      <w:r w:rsidR="00A91757">
        <w:t xml:space="preserve">Hydrophobie </w:t>
      </w:r>
      <w:r w:rsidR="00A91757">
        <w:sym w:font="Wingdings" w:char="F0E0"/>
      </w:r>
      <w:r w:rsidR="00720A47">
        <w:rPr>
          <w:highlight w:val="yellow"/>
        </w:rPr>
        <w:t>S</w:t>
      </w:r>
      <w:r w:rsidR="00A91757" w:rsidRPr="00720A47">
        <w:rPr>
          <w:highlight w:val="yellow"/>
        </w:rPr>
        <w:t>igne pathognomonique</w:t>
      </w:r>
    </w:p>
    <w:p w:rsidR="00A91757" w:rsidRDefault="00487103" w:rsidP="005A0485">
      <w:pPr>
        <w:spacing w:after="0"/>
      </w:pPr>
      <w:r>
        <w:t xml:space="preserve">- </w:t>
      </w:r>
      <w:r w:rsidR="00A91757">
        <w:t>Signes neurologiques (paralysie…)</w:t>
      </w:r>
    </w:p>
    <w:p w:rsidR="00A91757" w:rsidRDefault="00487103" w:rsidP="005A0485">
      <w:pPr>
        <w:spacing w:after="0"/>
      </w:pPr>
      <w:r>
        <w:t xml:space="preserve">- </w:t>
      </w:r>
      <w:r w:rsidR="00A91757">
        <w:t xml:space="preserve">Troubles de la conscience </w:t>
      </w:r>
      <w:r w:rsidR="00A91757">
        <w:sym w:font="Wingdings" w:char="F0E0"/>
      </w:r>
      <w:r>
        <w:t xml:space="preserve"> C</w:t>
      </w:r>
      <w:r w:rsidR="00A91757">
        <w:t xml:space="preserve">oma </w:t>
      </w:r>
      <w:r w:rsidR="00A91757">
        <w:sym w:font="Wingdings" w:char="F0E0"/>
      </w:r>
      <w:r w:rsidRPr="00487103">
        <w:rPr>
          <w:highlight w:val="yellow"/>
        </w:rPr>
        <w:t>M</w:t>
      </w:r>
      <w:r w:rsidR="00A91757" w:rsidRPr="00487103">
        <w:rPr>
          <w:highlight w:val="yellow"/>
        </w:rPr>
        <w:t>ort dans 100% des cas</w:t>
      </w:r>
    </w:p>
    <w:p w:rsidR="005A0485" w:rsidRDefault="005A0485" w:rsidP="005A0485">
      <w:pPr>
        <w:spacing w:after="0"/>
      </w:pPr>
    </w:p>
    <w:p w:rsidR="005F42C4" w:rsidRPr="005A0485" w:rsidRDefault="005A0485" w:rsidP="005A0485">
      <w:pPr>
        <w:spacing w:after="0"/>
        <w:rPr>
          <w:b/>
          <w:bCs/>
          <w:sz w:val="24"/>
          <w:szCs w:val="24"/>
          <w:u w:val="single"/>
        </w:rPr>
      </w:pPr>
      <w:r w:rsidRPr="005A0485">
        <w:rPr>
          <w:b/>
          <w:bCs/>
          <w:sz w:val="24"/>
          <w:szCs w:val="24"/>
          <w:u w:val="single"/>
        </w:rPr>
        <w:t>CONDUITE A TENIR :</w:t>
      </w:r>
    </w:p>
    <w:p w:rsidR="005F42C4" w:rsidRPr="005F42C4" w:rsidRDefault="00BF4384" w:rsidP="005A0485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1. </w:t>
      </w:r>
      <w:r w:rsidR="005F42C4" w:rsidRPr="005F42C4">
        <w:rPr>
          <w:b/>
          <w:bCs/>
          <w:u w:val="single"/>
        </w:rPr>
        <w:t>Traitement local de la morsure :</w:t>
      </w:r>
    </w:p>
    <w:p w:rsidR="005F42C4" w:rsidRDefault="005F42C4" w:rsidP="005A0485">
      <w:pPr>
        <w:spacing w:after="0"/>
      </w:pPr>
      <w:r>
        <w:t xml:space="preserve">     - Eau savonneuse</w:t>
      </w:r>
    </w:p>
    <w:p w:rsidR="005F42C4" w:rsidRDefault="005F42C4" w:rsidP="005A0485">
      <w:pPr>
        <w:spacing w:after="0"/>
      </w:pPr>
      <w:r>
        <w:t xml:space="preserve">     - Eviter les sutures </w:t>
      </w:r>
      <w:r w:rsidRPr="008D060E">
        <w:rPr>
          <w:highlight w:val="yellow"/>
        </w:rPr>
        <w:t>sauf visage, articulation</w:t>
      </w:r>
    </w:p>
    <w:p w:rsidR="005F42C4" w:rsidRDefault="005F42C4" w:rsidP="00BF4384">
      <w:pPr>
        <w:spacing w:after="0"/>
        <w:rPr>
          <w:b/>
          <w:bCs/>
          <w:u w:val="single"/>
        </w:rPr>
      </w:pPr>
      <w:r w:rsidRPr="0024687C">
        <w:rPr>
          <w:b/>
          <w:bCs/>
          <w:u w:val="single"/>
        </w:rPr>
        <w:t>2</w:t>
      </w:r>
      <w:r w:rsidR="00BF4384">
        <w:rPr>
          <w:b/>
          <w:bCs/>
          <w:u w:val="single"/>
        </w:rPr>
        <w:t xml:space="preserve">. </w:t>
      </w:r>
      <w:r w:rsidR="0024687C" w:rsidRPr="0024687C">
        <w:rPr>
          <w:b/>
          <w:bCs/>
          <w:u w:val="single"/>
        </w:rPr>
        <w:t>Vaccin antir</w:t>
      </w:r>
      <w:r w:rsidR="0024687C">
        <w:rPr>
          <w:b/>
          <w:bCs/>
          <w:u w:val="single"/>
        </w:rPr>
        <w:t>abi</w:t>
      </w:r>
      <w:r w:rsidR="0024687C" w:rsidRPr="0024687C">
        <w:rPr>
          <w:b/>
          <w:bCs/>
          <w:u w:val="single"/>
        </w:rPr>
        <w:t>que</w:t>
      </w:r>
      <w:r w:rsidR="0024687C">
        <w:rPr>
          <w:b/>
          <w:bCs/>
          <w:u w:val="single"/>
        </w:rPr>
        <w:t> :</w:t>
      </w:r>
    </w:p>
    <w:p w:rsidR="0024687C" w:rsidRPr="0024687C" w:rsidRDefault="008D060E" w:rsidP="005A0485">
      <w:pPr>
        <w:spacing w:after="0"/>
      </w:pPr>
      <w:r>
        <w:t xml:space="preserve">     - </w:t>
      </w:r>
      <w:r w:rsidR="000B3C69">
        <w:t>Deux types de vaccin : V</w:t>
      </w:r>
      <w:r w:rsidR="0024687C" w:rsidRPr="0024687C">
        <w:t>accin tissulaire</w:t>
      </w:r>
    </w:p>
    <w:p w:rsidR="0024687C" w:rsidRDefault="000B3C69" w:rsidP="005A0485">
      <w:pPr>
        <w:spacing w:after="0"/>
      </w:pPr>
      <w:r>
        <w:t xml:space="preserve">       V</w:t>
      </w:r>
      <w:r w:rsidR="0024687C" w:rsidRPr="0024687C">
        <w:t>accin cellulaire</w:t>
      </w:r>
    </w:p>
    <w:p w:rsidR="0024687C" w:rsidRPr="0024687C" w:rsidRDefault="0024687C" w:rsidP="00BF4384">
      <w:pPr>
        <w:spacing w:after="0"/>
        <w:rPr>
          <w:b/>
          <w:bCs/>
          <w:u w:val="single"/>
        </w:rPr>
      </w:pPr>
      <w:r w:rsidRPr="0024687C">
        <w:rPr>
          <w:b/>
          <w:bCs/>
          <w:u w:val="single"/>
        </w:rPr>
        <w:t>3</w:t>
      </w:r>
      <w:r w:rsidR="00BF4384">
        <w:rPr>
          <w:b/>
          <w:bCs/>
          <w:u w:val="single"/>
        </w:rPr>
        <w:t>.</w:t>
      </w:r>
      <w:r w:rsidRPr="0024687C">
        <w:rPr>
          <w:b/>
          <w:bCs/>
          <w:u w:val="single"/>
        </w:rPr>
        <w:t xml:space="preserve"> Sérum antirabique :</w:t>
      </w:r>
    </w:p>
    <w:p w:rsidR="0024687C" w:rsidRDefault="000B3C69" w:rsidP="005A0485">
      <w:pPr>
        <w:spacing w:after="0"/>
      </w:pPr>
      <w:r>
        <w:t xml:space="preserve">     - </w:t>
      </w:r>
      <w:r w:rsidR="0024687C">
        <w:t xml:space="preserve">Posologie : 40 U/kg </w:t>
      </w:r>
      <w:r w:rsidR="0024687C">
        <w:sym w:font="Wingdings" w:char="F0E0"/>
      </w:r>
      <w:r w:rsidR="0024687C">
        <w:t>½ de la dose infiltrée autour de la plaie</w:t>
      </w:r>
    </w:p>
    <w:p w:rsidR="0024687C" w:rsidRPr="0024687C" w:rsidRDefault="0024687C" w:rsidP="005A0485">
      <w:pPr>
        <w:spacing w:after="0"/>
      </w:pPr>
      <w:r>
        <w:t xml:space="preserve"> ½ en IM </w:t>
      </w:r>
    </w:p>
    <w:p w:rsidR="000B3C69" w:rsidRDefault="0024687C" w:rsidP="000B3C69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4</w:t>
      </w:r>
      <w:r w:rsidR="00BF4384">
        <w:rPr>
          <w:b/>
          <w:bCs/>
          <w:u w:val="single"/>
        </w:rPr>
        <w:t xml:space="preserve">. </w:t>
      </w:r>
      <w:r w:rsidR="005F42C4" w:rsidRPr="005F42C4">
        <w:rPr>
          <w:b/>
          <w:bCs/>
          <w:u w:val="single"/>
        </w:rPr>
        <w:t>Animal enragé ou pas ?</w:t>
      </w:r>
    </w:p>
    <w:p w:rsidR="005F42C4" w:rsidRDefault="006D55C3" w:rsidP="005A0485">
      <w:pPr>
        <w:spacing w:after="0"/>
      </w:pPr>
      <w:r>
        <w:t xml:space="preserve">     - </w:t>
      </w:r>
      <w:r w:rsidR="0024687C">
        <w:t>Animal disparu</w:t>
      </w:r>
      <w:r>
        <w:t> : consi</w:t>
      </w:r>
      <w:bookmarkStart w:id="0" w:name="_GoBack"/>
      <w:bookmarkEnd w:id="0"/>
      <w:r>
        <w:t>déré comme enragé</w:t>
      </w:r>
    </w:p>
    <w:p w:rsidR="0024687C" w:rsidRDefault="006D55C3" w:rsidP="005A0485">
      <w:pPr>
        <w:spacing w:after="0"/>
      </w:pPr>
      <w:r>
        <w:t xml:space="preserve">     - </w:t>
      </w:r>
      <w:r w:rsidR="0024687C">
        <w:t>Animal trouvé mort</w:t>
      </w:r>
      <w:r>
        <w:t xml:space="preserve"> : </w:t>
      </w:r>
      <w:r w:rsidR="0024687C">
        <w:t>couper la tête et envoyer à l’institut pasteur</w:t>
      </w:r>
    </w:p>
    <w:p w:rsidR="00CE44AC" w:rsidRDefault="006D55C3" w:rsidP="006D55C3">
      <w:pPr>
        <w:spacing w:after="0"/>
      </w:pPr>
      <w:r>
        <w:t xml:space="preserve">     - </w:t>
      </w:r>
      <w:r w:rsidR="0024687C">
        <w:t>Animal vivant</w:t>
      </w:r>
      <w:r>
        <w:t> : s</w:t>
      </w:r>
      <w:r w:rsidR="0024687C">
        <w:t>urveillance vétérinaire pendant 14 jours</w:t>
      </w:r>
    </w:p>
    <w:p w:rsidR="00CB2776" w:rsidRDefault="006D55C3" w:rsidP="006D55C3">
      <w:pPr>
        <w:spacing w:after="0"/>
      </w:pPr>
      <w:r>
        <w:sym w:font="Wingdings" w:char="F0E0"/>
      </w:r>
      <w:r w:rsidR="00CB2776">
        <w:t>L’animal ne décède pas en 14 jours : pas enragé</w:t>
      </w:r>
    </w:p>
    <w:p w:rsidR="005F42C4" w:rsidRDefault="00CE44AC" w:rsidP="00CE44AC">
      <w:pPr>
        <w:spacing w:after="0"/>
      </w:pPr>
      <w:r>
        <w:sym w:font="Wingdings" w:char="F0E0"/>
      </w:r>
      <w:r w:rsidR="00CB2776">
        <w:t>L’animal meurt : couper la tête et envoyer à l’institut pasteur</w:t>
      </w:r>
    </w:p>
    <w:p w:rsidR="00704BDC" w:rsidRDefault="00FC755F" w:rsidP="005A0485">
      <w:pPr>
        <w:spacing w:after="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1.35pt;margin-top:11.5pt;width:282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">
            <v:textbox style="mso-fit-shape-to-text:t">
              <w:txbxContent>
                <w:p w:rsidR="00BF18BB" w:rsidRDefault="00BF18BB" w:rsidP="00BF18BB">
                  <w:pPr>
                    <w:spacing w:after="0"/>
                  </w:pPr>
                  <w:r>
                    <w:t xml:space="preserve">Animal enragé </w:t>
                  </w:r>
                  <w:r>
                    <w:sym w:font="Wingdings" w:char="F0E0"/>
                  </w:r>
                  <w:r>
                    <w:t xml:space="preserve"> Continuer la vaccination</w:t>
                  </w:r>
                </w:p>
                <w:p w:rsidR="00BF18BB" w:rsidRDefault="00BF18BB" w:rsidP="00BF18BB">
                  <w:pPr>
                    <w:spacing w:after="0"/>
                  </w:pPr>
                  <w:r>
                    <w:t xml:space="preserve">Animal pas enragé </w:t>
                  </w:r>
                  <w:r>
                    <w:sym w:font="Wingdings" w:char="F0E0"/>
                  </w:r>
                  <w:r>
                    <w:t xml:space="preserve"> Arrêter la vaccination</w:t>
                  </w:r>
                </w:p>
              </w:txbxContent>
            </v:textbox>
          </v:shape>
        </w:pict>
      </w:r>
    </w:p>
    <w:sectPr w:rsidR="00704BDC" w:rsidSect="005A0485">
      <w:pgSz w:w="11906" w:h="16838"/>
      <w:pgMar w:top="142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B1A51"/>
    <w:rsid w:val="00021B6C"/>
    <w:rsid w:val="000B1E72"/>
    <w:rsid w:val="000B3C69"/>
    <w:rsid w:val="001B1A51"/>
    <w:rsid w:val="001D63F6"/>
    <w:rsid w:val="002366DD"/>
    <w:rsid w:val="0024687C"/>
    <w:rsid w:val="00262775"/>
    <w:rsid w:val="00487103"/>
    <w:rsid w:val="005A0485"/>
    <w:rsid w:val="005F42C4"/>
    <w:rsid w:val="006D55C3"/>
    <w:rsid w:val="00704BDC"/>
    <w:rsid w:val="00720A47"/>
    <w:rsid w:val="008D060E"/>
    <w:rsid w:val="00927D45"/>
    <w:rsid w:val="00A91757"/>
    <w:rsid w:val="00AB066D"/>
    <w:rsid w:val="00BD2032"/>
    <w:rsid w:val="00BF18BB"/>
    <w:rsid w:val="00BF4384"/>
    <w:rsid w:val="00BF6AF9"/>
    <w:rsid w:val="00CB2776"/>
    <w:rsid w:val="00CE44AC"/>
    <w:rsid w:val="00DB1F44"/>
    <w:rsid w:val="00DD6D51"/>
    <w:rsid w:val="00FC7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55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F1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1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F1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18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76EF2-0370-409E-90CA-3D4036AD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10</cp:revision>
  <cp:lastPrinted>2016-04-07T20:23:00Z</cp:lastPrinted>
  <dcterms:created xsi:type="dcterms:W3CDTF">2014-02-13T15:15:00Z</dcterms:created>
  <dcterms:modified xsi:type="dcterms:W3CDTF">2016-04-07T20:23:00Z</dcterms:modified>
</cp:coreProperties>
</file>