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A4112D" w:rsidRDefault="0032479B" w:rsidP="00A4112D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A4112D">
        <w:rPr>
          <w:rFonts w:asciiTheme="minorHAnsi" w:hAnsiTheme="minorHAnsi"/>
          <w:b/>
          <w:color w:val="FF0000"/>
          <w:sz w:val="22"/>
          <w:szCs w:val="22"/>
        </w:rPr>
        <w:t>RHINOPHARYNGITE DE L’ENFANT</w:t>
      </w:r>
    </w:p>
    <w:p w:rsidR="00D3478F" w:rsidRPr="00A4112D" w:rsidRDefault="00D3478F" w:rsidP="00A4112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3478F" w:rsidRPr="00A4112D" w:rsidRDefault="00D3478F" w:rsidP="00A411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 xml:space="preserve">dominées par les rhinopharyngites aigues infectieuses </w:t>
      </w:r>
    </w:p>
    <w:p w:rsidR="00D3478F" w:rsidRPr="00A4112D" w:rsidRDefault="00D3478F" w:rsidP="00A4112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 xml:space="preserve">virus : rhinovirus, adénovirus, VRS, </w:t>
      </w:r>
      <w:proofErr w:type="spellStart"/>
      <w:r w:rsidRPr="00A4112D">
        <w:rPr>
          <w:rFonts w:asciiTheme="minorHAnsi" w:hAnsiTheme="minorHAnsi"/>
          <w:sz w:val="22"/>
          <w:szCs w:val="22"/>
        </w:rPr>
        <w:t>myoxovirus</w:t>
      </w:r>
      <w:proofErr w:type="spellEnd"/>
      <w:r w:rsidRPr="00A4112D">
        <w:rPr>
          <w:rFonts w:asciiTheme="minorHAnsi" w:hAnsiTheme="minorHAnsi"/>
          <w:sz w:val="22"/>
          <w:szCs w:val="22"/>
        </w:rPr>
        <w:t xml:space="preserve"> influenzae</w:t>
      </w:r>
    </w:p>
    <w:p w:rsidR="00D3478F" w:rsidRPr="00A4112D" w:rsidRDefault="00D3478F" w:rsidP="00AF048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>bactéries</w:t>
      </w:r>
      <w:r w:rsidR="00AF0482">
        <w:rPr>
          <w:rFonts w:asciiTheme="minorHAnsi" w:hAnsiTheme="minorHAnsi"/>
          <w:sz w:val="22"/>
          <w:szCs w:val="22"/>
        </w:rPr>
        <w:t> :</w:t>
      </w:r>
      <w:r w:rsidRPr="00A4112D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4112D">
        <w:rPr>
          <w:rFonts w:asciiTheme="minorHAnsi" w:hAnsiTheme="minorHAnsi"/>
          <w:sz w:val="22"/>
          <w:szCs w:val="22"/>
        </w:rPr>
        <w:t>hemo</w:t>
      </w:r>
      <w:r w:rsidR="00AF0482">
        <w:rPr>
          <w:rFonts w:asciiTheme="minorHAnsi" w:hAnsiTheme="minorHAnsi"/>
          <w:sz w:val="22"/>
          <w:szCs w:val="22"/>
        </w:rPr>
        <w:t>ph</w:t>
      </w:r>
      <w:r w:rsidRPr="00A4112D">
        <w:rPr>
          <w:rFonts w:asciiTheme="minorHAnsi" w:hAnsiTheme="minorHAnsi"/>
          <w:sz w:val="22"/>
          <w:szCs w:val="22"/>
        </w:rPr>
        <w:t>ilus</w:t>
      </w:r>
      <w:proofErr w:type="spellEnd"/>
      <w:r w:rsidRPr="00A4112D">
        <w:rPr>
          <w:rFonts w:asciiTheme="minorHAnsi" w:hAnsiTheme="minorHAnsi"/>
          <w:sz w:val="22"/>
          <w:szCs w:val="22"/>
        </w:rPr>
        <w:t xml:space="preserve"> influenzae, pneumocoque, staphylocoque   </w:t>
      </w:r>
    </w:p>
    <w:p w:rsidR="00D3478F" w:rsidRPr="00A4112D" w:rsidRDefault="00D3478F" w:rsidP="00A4112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3478F" w:rsidRPr="00A4112D" w:rsidRDefault="00D3478F" w:rsidP="00A4112D">
      <w:p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b/>
          <w:color w:val="FF0000"/>
          <w:sz w:val="22"/>
          <w:szCs w:val="22"/>
        </w:rPr>
        <w:t>Clinique :</w:t>
      </w:r>
      <w:r w:rsidRPr="00A4112D">
        <w:rPr>
          <w:rFonts w:asciiTheme="minorHAnsi" w:hAnsiTheme="minorHAnsi"/>
          <w:sz w:val="22"/>
          <w:szCs w:val="22"/>
        </w:rPr>
        <w:t xml:space="preserve"> </w:t>
      </w:r>
      <w:r w:rsidRPr="00A4112D">
        <w:rPr>
          <w:rFonts w:asciiTheme="minorHAnsi" w:hAnsiTheme="minorHAnsi"/>
          <w:b/>
          <w:sz w:val="22"/>
          <w:szCs w:val="22"/>
        </w:rPr>
        <w:t>TDD rhinopharyngite de l’enfant non compliquée</w:t>
      </w:r>
      <w:r w:rsidRPr="00A4112D">
        <w:rPr>
          <w:rFonts w:asciiTheme="minorHAnsi" w:hAnsiTheme="minorHAnsi"/>
          <w:sz w:val="22"/>
          <w:szCs w:val="22"/>
        </w:rPr>
        <w:t xml:space="preserve"> </w:t>
      </w:r>
    </w:p>
    <w:p w:rsidR="00D3478F" w:rsidRPr="00A4112D" w:rsidRDefault="00D3478F" w:rsidP="00A4112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3478F" w:rsidRPr="00A4112D" w:rsidRDefault="00D3478F" w:rsidP="00AF048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>âge de survenue</w:t>
      </w:r>
      <w:r w:rsidRPr="00A4112D">
        <w:rPr>
          <w:rFonts w:asciiTheme="minorHAnsi" w:hAnsiTheme="minorHAnsi"/>
          <w:sz w:val="22"/>
          <w:szCs w:val="22"/>
        </w:rPr>
        <w:t xml:space="preserve"> : 6-8 mois </w:t>
      </w:r>
      <w:r w:rsidR="00AF0482">
        <w:rPr>
          <w:rFonts w:asciiTheme="minorHAnsi" w:hAnsiTheme="minorHAnsi"/>
          <w:sz w:val="22"/>
          <w:szCs w:val="22"/>
        </w:rPr>
        <w:t>(</w:t>
      </w:r>
      <w:r w:rsidRPr="00A4112D">
        <w:rPr>
          <w:rFonts w:asciiTheme="minorHAnsi" w:hAnsiTheme="minorHAnsi"/>
          <w:sz w:val="22"/>
          <w:szCs w:val="22"/>
        </w:rPr>
        <w:t>épuisement de l</w:t>
      </w:r>
      <w:r w:rsidR="00AF0482">
        <w:rPr>
          <w:rFonts w:asciiTheme="minorHAnsi" w:hAnsiTheme="minorHAnsi"/>
          <w:sz w:val="22"/>
          <w:szCs w:val="22"/>
        </w:rPr>
        <w:t>a protection humoral maternelle)</w:t>
      </w:r>
    </w:p>
    <w:p w:rsidR="00F5288C" w:rsidRPr="00A4112D" w:rsidRDefault="00D3478F" w:rsidP="00A411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>signes fonctionnels</w:t>
      </w:r>
      <w:r w:rsidRPr="00A4112D">
        <w:rPr>
          <w:rFonts w:asciiTheme="minorHAnsi" w:hAnsiTheme="minorHAnsi"/>
          <w:sz w:val="22"/>
          <w:szCs w:val="22"/>
        </w:rPr>
        <w:t xml:space="preserve"> : </w:t>
      </w:r>
    </w:p>
    <w:p w:rsidR="00D3478F" w:rsidRPr="00A4112D" w:rsidRDefault="00D3478F" w:rsidP="00A4112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9519B">
        <w:rPr>
          <w:rFonts w:asciiTheme="minorHAnsi" w:hAnsiTheme="minorHAnsi"/>
          <w:sz w:val="22"/>
          <w:szCs w:val="22"/>
          <w:highlight w:val="yellow"/>
        </w:rPr>
        <w:t>rhinor</w:t>
      </w:r>
      <w:r w:rsidR="00AF0482" w:rsidRPr="0019519B">
        <w:rPr>
          <w:rFonts w:asciiTheme="minorHAnsi" w:hAnsiTheme="minorHAnsi"/>
          <w:sz w:val="22"/>
          <w:szCs w:val="22"/>
          <w:highlight w:val="yellow"/>
        </w:rPr>
        <w:t>r</w:t>
      </w:r>
      <w:r w:rsidRPr="0019519B">
        <w:rPr>
          <w:rFonts w:asciiTheme="minorHAnsi" w:hAnsiTheme="minorHAnsi"/>
          <w:sz w:val="22"/>
          <w:szCs w:val="22"/>
          <w:highlight w:val="yellow"/>
        </w:rPr>
        <w:t xml:space="preserve">hée </w:t>
      </w:r>
      <w:proofErr w:type="spellStart"/>
      <w:r w:rsidRPr="0019519B">
        <w:rPr>
          <w:rFonts w:asciiTheme="minorHAnsi" w:hAnsiTheme="minorHAnsi"/>
          <w:sz w:val="22"/>
          <w:szCs w:val="22"/>
          <w:highlight w:val="yellow"/>
        </w:rPr>
        <w:t>mucco</w:t>
      </w:r>
      <w:proofErr w:type="spellEnd"/>
      <w:r w:rsidRPr="0019519B">
        <w:rPr>
          <w:rFonts w:asciiTheme="minorHAnsi" w:hAnsiTheme="minorHAnsi"/>
          <w:sz w:val="22"/>
          <w:szCs w:val="22"/>
          <w:highlight w:val="yellow"/>
        </w:rPr>
        <w:t>-purulente</w:t>
      </w:r>
      <w:r w:rsidR="00F5288C" w:rsidRPr="00A4112D">
        <w:rPr>
          <w:rFonts w:asciiTheme="minorHAnsi" w:hAnsiTheme="minorHAnsi"/>
          <w:sz w:val="22"/>
          <w:szCs w:val="22"/>
        </w:rPr>
        <w:t>, bilatérale,</w:t>
      </w:r>
      <w:r w:rsidRPr="00A4112D">
        <w:rPr>
          <w:rFonts w:asciiTheme="minorHAnsi" w:hAnsiTheme="minorHAnsi"/>
          <w:sz w:val="22"/>
          <w:szCs w:val="22"/>
        </w:rPr>
        <w:t xml:space="preserve"> antérieure et postérieure </w:t>
      </w:r>
    </w:p>
    <w:p w:rsidR="00F5288C" w:rsidRPr="00A4112D" w:rsidRDefault="00F5288C" w:rsidP="00A4112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9519B">
        <w:rPr>
          <w:rFonts w:asciiTheme="minorHAnsi" w:hAnsiTheme="minorHAnsi"/>
          <w:sz w:val="22"/>
          <w:szCs w:val="22"/>
          <w:highlight w:val="yellow"/>
        </w:rPr>
        <w:t>obstruction nasale</w:t>
      </w:r>
      <w:r w:rsidRPr="00A4112D">
        <w:rPr>
          <w:rFonts w:asciiTheme="minorHAnsi" w:hAnsiTheme="minorHAnsi"/>
          <w:sz w:val="22"/>
          <w:szCs w:val="22"/>
        </w:rPr>
        <w:t xml:space="preserve"> avec respiration bruyante </w:t>
      </w:r>
    </w:p>
    <w:p w:rsidR="00F5288C" w:rsidRPr="00A4112D" w:rsidRDefault="00F5288C" w:rsidP="00A4112D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 xml:space="preserve">signes physiques : </w:t>
      </w:r>
    </w:p>
    <w:p w:rsidR="00F5288C" w:rsidRPr="00A4112D" w:rsidRDefault="00F5288C" w:rsidP="00A4112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9519B">
        <w:rPr>
          <w:rFonts w:asciiTheme="minorHAnsi" w:hAnsiTheme="minorHAnsi"/>
          <w:sz w:val="22"/>
          <w:szCs w:val="22"/>
          <w:highlight w:val="yellow"/>
        </w:rPr>
        <w:t>rougeur pharyngée diffuse</w:t>
      </w:r>
    </w:p>
    <w:p w:rsidR="00F5288C" w:rsidRPr="00A4112D" w:rsidRDefault="00F5288C" w:rsidP="00A4112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 xml:space="preserve">congestion du manche du marteau à l’otoscopie (épithélium de l’oreille moyenne de type respiratoire communiquant avec le cavum via la TA) </w:t>
      </w:r>
      <w:r w:rsidRPr="009452AF">
        <w:rPr>
          <w:rFonts w:asciiTheme="minorHAnsi" w:hAnsiTheme="minorHAnsi"/>
          <w:sz w:val="22"/>
          <w:szCs w:val="22"/>
          <w:highlight w:val="yellow"/>
        </w:rPr>
        <w:t>=&gt; fréquence des otites associées</w:t>
      </w:r>
      <w:r w:rsidRPr="00A4112D">
        <w:rPr>
          <w:rFonts w:asciiTheme="minorHAnsi" w:hAnsiTheme="minorHAnsi"/>
          <w:sz w:val="22"/>
          <w:szCs w:val="22"/>
        </w:rPr>
        <w:t xml:space="preserve"> </w:t>
      </w:r>
    </w:p>
    <w:p w:rsidR="00941291" w:rsidRPr="00A4112D" w:rsidRDefault="00941291" w:rsidP="00A4112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>fièvre 38-38,5°, ADP</w:t>
      </w:r>
    </w:p>
    <w:p w:rsidR="00941291" w:rsidRPr="00A4112D" w:rsidRDefault="00941291" w:rsidP="00A411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 xml:space="preserve">il faut rechercher des complications, évolution spontanément résolutive en 5-6jrs </w:t>
      </w:r>
    </w:p>
    <w:p w:rsidR="00941291" w:rsidRPr="00A4112D" w:rsidRDefault="00941291" w:rsidP="00A4112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41291" w:rsidRPr="00A4112D" w:rsidRDefault="00941291" w:rsidP="00A4112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4112D">
        <w:rPr>
          <w:rFonts w:asciiTheme="minorHAnsi" w:hAnsiTheme="minorHAnsi"/>
          <w:b/>
          <w:color w:val="FF0000"/>
          <w:sz w:val="22"/>
          <w:szCs w:val="22"/>
        </w:rPr>
        <w:t>Formes compliquées</w:t>
      </w:r>
      <w:r w:rsidR="0032479B" w:rsidRPr="00A4112D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941291" w:rsidRPr="00A4112D" w:rsidRDefault="00941291" w:rsidP="00A4112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41291" w:rsidRPr="00A4112D" w:rsidRDefault="00941291" w:rsidP="00A4112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>forme fébrile</w:t>
      </w:r>
      <w:r w:rsidRPr="00A4112D">
        <w:rPr>
          <w:rFonts w:asciiTheme="minorHAnsi" w:hAnsiTheme="minorHAnsi"/>
          <w:sz w:val="22"/>
          <w:szCs w:val="22"/>
        </w:rPr>
        <w:t> : fièvre &gt; 38,5° =&gt; risque convulsion (antipyrétiques)</w:t>
      </w:r>
    </w:p>
    <w:p w:rsidR="00941291" w:rsidRPr="00A4112D" w:rsidRDefault="00941291" w:rsidP="00A4112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>forme laryngée</w:t>
      </w:r>
      <w:r w:rsidRPr="00A4112D">
        <w:rPr>
          <w:rFonts w:asciiTheme="minorHAnsi" w:hAnsiTheme="minorHAnsi"/>
          <w:sz w:val="22"/>
          <w:szCs w:val="22"/>
        </w:rPr>
        <w:t> : type lar</w:t>
      </w:r>
      <w:r w:rsidR="00F20FA8">
        <w:rPr>
          <w:rFonts w:asciiTheme="minorHAnsi" w:hAnsiTheme="minorHAnsi"/>
          <w:sz w:val="22"/>
          <w:szCs w:val="22"/>
        </w:rPr>
        <w:t>yngite (craindre la laryngite s</w:t>
      </w:r>
      <w:r w:rsidRPr="00A4112D">
        <w:rPr>
          <w:rFonts w:asciiTheme="minorHAnsi" w:hAnsiTheme="minorHAnsi"/>
          <w:sz w:val="22"/>
          <w:szCs w:val="22"/>
        </w:rPr>
        <w:t xml:space="preserve">us glottique = urgence) </w:t>
      </w:r>
    </w:p>
    <w:p w:rsidR="00941291" w:rsidRPr="00A4112D" w:rsidRDefault="00941291" w:rsidP="00A4112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 xml:space="preserve">forme </w:t>
      </w:r>
      <w:proofErr w:type="spellStart"/>
      <w:r w:rsidRPr="00A4112D">
        <w:rPr>
          <w:rFonts w:asciiTheme="minorHAnsi" w:hAnsiTheme="minorHAnsi"/>
          <w:b/>
          <w:sz w:val="22"/>
          <w:szCs w:val="22"/>
        </w:rPr>
        <w:t>otitique</w:t>
      </w:r>
      <w:proofErr w:type="spellEnd"/>
      <w:r w:rsidRPr="00A4112D">
        <w:rPr>
          <w:rFonts w:asciiTheme="minorHAnsi" w:hAnsiTheme="minorHAnsi"/>
          <w:sz w:val="22"/>
          <w:szCs w:val="22"/>
        </w:rPr>
        <w:t xml:space="preserve"> : otite moyenne aigue +++, otite séro-muqueuse </w:t>
      </w:r>
    </w:p>
    <w:p w:rsidR="00941291" w:rsidRPr="00A4112D" w:rsidRDefault="00941291" w:rsidP="00A4112D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>forme bronchitique </w:t>
      </w:r>
    </w:p>
    <w:p w:rsidR="00941291" w:rsidRPr="00A4112D" w:rsidRDefault="00941291" w:rsidP="00A4112D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>forme ganglionnaire </w:t>
      </w:r>
    </w:p>
    <w:p w:rsidR="00941291" w:rsidRPr="00A4112D" w:rsidRDefault="00941291" w:rsidP="00A4112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>forme digestive</w:t>
      </w:r>
      <w:r w:rsidRPr="00A4112D">
        <w:rPr>
          <w:rFonts w:asciiTheme="minorHAnsi" w:hAnsiTheme="minorHAnsi"/>
          <w:sz w:val="22"/>
          <w:szCs w:val="22"/>
        </w:rPr>
        <w:t xml:space="preserve"> : diarrhée, vomissements </w:t>
      </w:r>
    </w:p>
    <w:p w:rsidR="00941291" w:rsidRPr="00A4112D" w:rsidRDefault="00941291" w:rsidP="00A4112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>forme sinusienne</w:t>
      </w:r>
      <w:r w:rsidRPr="00A4112D">
        <w:rPr>
          <w:rFonts w:asciiTheme="minorHAnsi" w:hAnsiTheme="minorHAnsi"/>
          <w:sz w:val="22"/>
          <w:szCs w:val="22"/>
        </w:rPr>
        <w:t> : éthmoïdite aigue</w:t>
      </w:r>
    </w:p>
    <w:p w:rsidR="00941291" w:rsidRPr="00A4112D" w:rsidRDefault="00941291" w:rsidP="00A4112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>forme ventilatoire :</w:t>
      </w:r>
      <w:r w:rsidR="00AF0482">
        <w:rPr>
          <w:rFonts w:asciiTheme="minorHAnsi" w:hAnsiTheme="minorHAnsi"/>
          <w:sz w:val="22"/>
          <w:szCs w:val="22"/>
        </w:rPr>
        <w:t xml:space="preserve"> obstruction nasale avec</w:t>
      </w:r>
      <w:r w:rsidRPr="00A4112D">
        <w:rPr>
          <w:rFonts w:asciiTheme="minorHAnsi" w:hAnsiTheme="minorHAnsi"/>
          <w:sz w:val="22"/>
          <w:szCs w:val="22"/>
        </w:rPr>
        <w:t xml:space="preserve"> respiration buccale exclusive =&gt; ronflement + pause respiratoire pendant le sommeil </w:t>
      </w:r>
    </w:p>
    <w:p w:rsidR="00941291" w:rsidRPr="00A4112D" w:rsidRDefault="00941291" w:rsidP="00A4112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b/>
          <w:sz w:val="22"/>
          <w:szCs w:val="22"/>
        </w:rPr>
        <w:t>forme récidivante :</w:t>
      </w:r>
      <w:r w:rsidRPr="00A4112D">
        <w:rPr>
          <w:rFonts w:asciiTheme="minorHAnsi" w:hAnsiTheme="minorHAnsi"/>
          <w:sz w:val="22"/>
          <w:szCs w:val="22"/>
        </w:rPr>
        <w:t xml:space="preserve"> rechercher une cause (végétations adénoïdes, malnutrition, carence martiale, environnement…) </w:t>
      </w:r>
    </w:p>
    <w:p w:rsidR="00941291" w:rsidRPr="00A4112D" w:rsidRDefault="00941291" w:rsidP="00A4112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41291" w:rsidRPr="00A4112D" w:rsidRDefault="00941291" w:rsidP="00A4112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4112D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941291" w:rsidRPr="00A4112D" w:rsidRDefault="00941291" w:rsidP="00A4112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41291" w:rsidRPr="00A4112D" w:rsidRDefault="00941291" w:rsidP="00A411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 xml:space="preserve">désinfection rhinopharyngée : SSI, antiseptiques locaux </w:t>
      </w:r>
    </w:p>
    <w:p w:rsidR="00941291" w:rsidRPr="00A4112D" w:rsidRDefault="00345583" w:rsidP="00A411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>antipyrétiques</w:t>
      </w:r>
    </w:p>
    <w:p w:rsidR="00345583" w:rsidRPr="00A4112D" w:rsidRDefault="00345583" w:rsidP="00A411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 xml:space="preserve">CTC pour certaines formes compliquées </w:t>
      </w:r>
    </w:p>
    <w:p w:rsidR="00345583" w:rsidRPr="00A4112D" w:rsidRDefault="00345583" w:rsidP="00A411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 xml:space="preserve">ATB : qu’en cas de surinfections </w:t>
      </w:r>
    </w:p>
    <w:p w:rsidR="00345583" w:rsidRPr="00A4112D" w:rsidRDefault="00345583" w:rsidP="00A411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>Chirurgie : adénoïdectomie sur les végétation</w:t>
      </w:r>
      <w:r w:rsidR="0032479B" w:rsidRPr="00A4112D">
        <w:rPr>
          <w:rFonts w:asciiTheme="minorHAnsi" w:hAnsiTheme="minorHAnsi"/>
          <w:sz w:val="22"/>
          <w:szCs w:val="22"/>
        </w:rPr>
        <w:t>s</w:t>
      </w:r>
      <w:r w:rsidRPr="00A4112D">
        <w:rPr>
          <w:rFonts w:asciiTheme="minorHAnsi" w:hAnsiTheme="minorHAnsi"/>
          <w:sz w:val="22"/>
          <w:szCs w:val="22"/>
        </w:rPr>
        <w:t xml:space="preserve"> adénoïdes</w:t>
      </w:r>
    </w:p>
    <w:p w:rsidR="00345583" w:rsidRPr="00A4112D" w:rsidRDefault="0032479B" w:rsidP="00A4112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4112D">
        <w:rPr>
          <w:rFonts w:asciiTheme="minorHAnsi" w:hAnsiTheme="minorHAnsi"/>
          <w:sz w:val="22"/>
          <w:szCs w:val="22"/>
        </w:rPr>
        <w:t xml:space="preserve">Traiter la cause des rhinopharyngites à répétition </w:t>
      </w:r>
    </w:p>
    <w:sectPr w:rsidR="00345583" w:rsidRPr="00A4112D" w:rsidSect="00D3478F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D5E4D"/>
    <w:multiLevelType w:val="hybridMultilevel"/>
    <w:tmpl w:val="9A0646B0"/>
    <w:lvl w:ilvl="0" w:tplc="501A45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E95A75"/>
    <w:multiLevelType w:val="hybridMultilevel"/>
    <w:tmpl w:val="6540B46A"/>
    <w:lvl w:ilvl="0" w:tplc="4D9E17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4B4C05"/>
    <w:multiLevelType w:val="hybridMultilevel"/>
    <w:tmpl w:val="94EEE71C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7B181258"/>
    <w:multiLevelType w:val="hybridMultilevel"/>
    <w:tmpl w:val="0D1437BA"/>
    <w:lvl w:ilvl="0" w:tplc="040C000B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5637E1"/>
    <w:rsid w:val="00055BCF"/>
    <w:rsid w:val="0019519B"/>
    <w:rsid w:val="0032479B"/>
    <w:rsid w:val="00345583"/>
    <w:rsid w:val="00452EDD"/>
    <w:rsid w:val="005637E1"/>
    <w:rsid w:val="00941291"/>
    <w:rsid w:val="009452AF"/>
    <w:rsid w:val="00A4112D"/>
    <w:rsid w:val="00AD4620"/>
    <w:rsid w:val="00AF0482"/>
    <w:rsid w:val="00B178B9"/>
    <w:rsid w:val="00CF0303"/>
    <w:rsid w:val="00D3478F"/>
    <w:rsid w:val="00E90A7E"/>
    <w:rsid w:val="00EB6D09"/>
    <w:rsid w:val="00F20FA8"/>
    <w:rsid w:val="00F5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30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Rhinopharyngite de l’enfant </vt:lpstr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Rhinopharyngite de l’enfant</dc:title>
  <dc:creator>megh</dc:creator>
  <cp:lastModifiedBy>Lebane</cp:lastModifiedBy>
  <cp:revision>6</cp:revision>
  <dcterms:created xsi:type="dcterms:W3CDTF">2010-04-22T10:32:00Z</dcterms:created>
  <dcterms:modified xsi:type="dcterms:W3CDTF">2010-04-22T12:05:00Z</dcterms:modified>
</cp:coreProperties>
</file>