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4E6E11" w:rsidRDefault="005D5ADE" w:rsidP="005D5ADE">
      <w:pPr>
        <w:jc w:val="center"/>
        <w:rPr>
          <w:b/>
          <w:bCs/>
          <w:color w:val="FF0000"/>
          <w:sz w:val="16"/>
          <w:szCs w:val="16"/>
        </w:rPr>
      </w:pPr>
      <w:r w:rsidRPr="004E6E11">
        <w:rPr>
          <w:b/>
          <w:bCs/>
          <w:color w:val="FF0000"/>
          <w:sz w:val="16"/>
          <w:szCs w:val="16"/>
        </w:rPr>
        <w:t>INTRODUCTION</w:t>
      </w:r>
    </w:p>
    <w:p w:rsidR="008A5E76" w:rsidRPr="004E6E11" w:rsidRDefault="008A5E76" w:rsidP="005E59A2">
      <w:pPr>
        <w:pStyle w:val="Paragraphedeliste"/>
        <w:numPr>
          <w:ilvl w:val="0"/>
          <w:numId w:val="2"/>
        </w:numPr>
        <w:rPr>
          <w:sz w:val="16"/>
          <w:szCs w:val="16"/>
        </w:rPr>
      </w:pPr>
      <w:r w:rsidRPr="004E6E11">
        <w:rPr>
          <w:sz w:val="16"/>
          <w:szCs w:val="16"/>
          <w:highlight w:val="cyan"/>
        </w:rPr>
        <w:t>l’épidémiologie est l’étude de la distribution et des déterminants de la fréquence des phénomènes de santé dans la pop humaine</w:t>
      </w:r>
    </w:p>
    <w:p w:rsidR="005E59A2" w:rsidRPr="004E6E11" w:rsidRDefault="005E59A2" w:rsidP="005E59A2">
      <w:pPr>
        <w:pStyle w:val="Paragraphedeliste"/>
        <w:numPr>
          <w:ilvl w:val="0"/>
          <w:numId w:val="2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3 types d’études épidémiologiques </w:t>
      </w:r>
    </w:p>
    <w:p w:rsidR="005E59A2" w:rsidRPr="004E6E11" w:rsidRDefault="005E59A2" w:rsidP="005E59A2">
      <w:pPr>
        <w:pStyle w:val="Paragraphedeliste"/>
        <w:ind w:left="1080"/>
        <w:rPr>
          <w:sz w:val="16"/>
          <w:szCs w:val="16"/>
        </w:rPr>
      </w:pPr>
    </w:p>
    <w:p w:rsidR="005E59A2" w:rsidRPr="004E6E11" w:rsidRDefault="005E59A2" w:rsidP="005E59A2">
      <w:pPr>
        <w:pStyle w:val="Paragraphedeliste"/>
        <w:numPr>
          <w:ilvl w:val="0"/>
          <w:numId w:val="3"/>
        </w:numPr>
        <w:rPr>
          <w:b/>
          <w:bCs/>
          <w:color w:val="244061" w:themeColor="accent1" w:themeShade="80"/>
          <w:sz w:val="16"/>
          <w:szCs w:val="16"/>
          <w:u w:val="double"/>
        </w:rPr>
      </w:pPr>
      <w:r w:rsidRPr="004E6E11">
        <w:rPr>
          <w:b/>
          <w:bCs/>
          <w:color w:val="244061" w:themeColor="accent1" w:themeShade="80"/>
          <w:sz w:val="16"/>
          <w:szCs w:val="16"/>
          <w:u w:val="double"/>
        </w:rPr>
        <w:t>épidémiologie descriptive</w:t>
      </w:r>
    </w:p>
    <w:p w:rsidR="005E59A2" w:rsidRPr="004E6E11" w:rsidRDefault="005E59A2" w:rsidP="005E59A2">
      <w:pPr>
        <w:pStyle w:val="Paragraphedeliste"/>
        <w:ind w:left="1080"/>
        <w:rPr>
          <w:sz w:val="16"/>
          <w:szCs w:val="16"/>
        </w:rPr>
      </w:pPr>
    </w:p>
    <w:p w:rsidR="005E59A2" w:rsidRPr="004E6E11" w:rsidRDefault="005E59A2" w:rsidP="005E59A2">
      <w:pPr>
        <w:pStyle w:val="Paragraphedeliste"/>
        <w:numPr>
          <w:ilvl w:val="0"/>
          <w:numId w:val="2"/>
        </w:numPr>
        <w:rPr>
          <w:sz w:val="16"/>
          <w:szCs w:val="16"/>
        </w:rPr>
      </w:pPr>
      <w:r w:rsidRPr="004E6E11">
        <w:rPr>
          <w:sz w:val="16"/>
          <w:szCs w:val="16"/>
        </w:rPr>
        <w:t>étudie la distribution et la fréquence des phénomènes de santé en fonction des caractéristiques de personne</w:t>
      </w:r>
      <w:r w:rsidR="00887F64" w:rsidRPr="004E6E11">
        <w:rPr>
          <w:sz w:val="16"/>
          <w:szCs w:val="16"/>
        </w:rPr>
        <w:t>s</w:t>
      </w:r>
      <w:r w:rsidRPr="004E6E11">
        <w:rPr>
          <w:sz w:val="16"/>
          <w:szCs w:val="16"/>
        </w:rPr>
        <w:t>, de temps et de lieu</w:t>
      </w:r>
      <w:r w:rsidR="00887F64" w:rsidRPr="004E6E11">
        <w:rPr>
          <w:sz w:val="16"/>
          <w:szCs w:val="16"/>
        </w:rPr>
        <w:t>x</w:t>
      </w:r>
      <w:r w:rsidRPr="004E6E11">
        <w:rPr>
          <w:sz w:val="16"/>
          <w:szCs w:val="16"/>
        </w:rPr>
        <w:t xml:space="preserve"> </w:t>
      </w:r>
    </w:p>
    <w:p w:rsidR="005E59A2" w:rsidRPr="004E6E11" w:rsidRDefault="005E59A2" w:rsidP="005E59A2">
      <w:pPr>
        <w:rPr>
          <w:b/>
          <w:bCs/>
          <w:sz w:val="16"/>
          <w:szCs w:val="16"/>
        </w:rPr>
      </w:pPr>
      <w:r w:rsidRPr="004E6E11">
        <w:rPr>
          <w:b/>
          <w:bCs/>
          <w:sz w:val="16"/>
          <w:szCs w:val="16"/>
        </w:rPr>
        <w:t>Objectifs :</w:t>
      </w:r>
    </w:p>
    <w:p w:rsidR="005E59A2" w:rsidRPr="004E6E11" w:rsidRDefault="005E59A2" w:rsidP="005E59A2">
      <w:pPr>
        <w:pStyle w:val="Paragraphedeliste"/>
        <w:numPr>
          <w:ilvl w:val="0"/>
          <w:numId w:val="2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recherche scientifique : permet d’émettre des hypothèses causales </w:t>
      </w:r>
    </w:p>
    <w:p w:rsidR="005E59A2" w:rsidRPr="004E6E11" w:rsidRDefault="005E59A2" w:rsidP="005E59A2">
      <w:pPr>
        <w:pStyle w:val="Paragraphedeliste"/>
        <w:numPr>
          <w:ilvl w:val="0"/>
          <w:numId w:val="2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santé publique : permet de prendre des mesures préventives </w:t>
      </w:r>
    </w:p>
    <w:p w:rsidR="005E59A2" w:rsidRPr="004E6E11" w:rsidRDefault="005E59A2" w:rsidP="005E59A2">
      <w:pPr>
        <w:rPr>
          <w:b/>
          <w:bCs/>
          <w:sz w:val="16"/>
          <w:szCs w:val="16"/>
        </w:rPr>
      </w:pPr>
      <w:r w:rsidRPr="004E6E11">
        <w:rPr>
          <w:b/>
          <w:bCs/>
          <w:sz w:val="16"/>
          <w:szCs w:val="16"/>
        </w:rPr>
        <w:t>Méthodes :</w:t>
      </w:r>
    </w:p>
    <w:p w:rsidR="005E59A2" w:rsidRPr="004E6E11" w:rsidRDefault="005E59A2" w:rsidP="005E59A2">
      <w:pPr>
        <w:pStyle w:val="Paragraphedeliste"/>
        <w:numPr>
          <w:ilvl w:val="0"/>
          <w:numId w:val="5"/>
        </w:numPr>
        <w:ind w:left="1080"/>
        <w:rPr>
          <w:b/>
          <w:bCs/>
          <w:color w:val="FF0000"/>
          <w:sz w:val="16"/>
          <w:szCs w:val="16"/>
        </w:rPr>
      </w:pPr>
      <w:r w:rsidRPr="004E6E11">
        <w:rPr>
          <w:b/>
          <w:bCs/>
          <w:color w:val="FF0000"/>
          <w:sz w:val="16"/>
          <w:szCs w:val="16"/>
        </w:rPr>
        <w:t>mesure de la morbidité :</w:t>
      </w:r>
    </w:p>
    <w:p w:rsidR="005E59A2" w:rsidRPr="004E6E11" w:rsidRDefault="005E59A2" w:rsidP="005E59A2">
      <w:pPr>
        <w:pStyle w:val="Paragraphedeliste"/>
        <w:numPr>
          <w:ilvl w:val="0"/>
          <w:numId w:val="6"/>
        </w:numPr>
        <w:rPr>
          <w:sz w:val="16"/>
          <w:szCs w:val="16"/>
        </w:rPr>
      </w:pPr>
      <w:r w:rsidRPr="004E6E11">
        <w:rPr>
          <w:sz w:val="16"/>
          <w:szCs w:val="16"/>
          <w:u w:val="double"/>
        </w:rPr>
        <w:t>incidence :</w:t>
      </w:r>
      <w:r w:rsidRPr="004E6E11">
        <w:rPr>
          <w:sz w:val="16"/>
          <w:szCs w:val="16"/>
        </w:rPr>
        <w:t xml:space="preserve"> le nombre de nouveau cas d’une maladie rapporté à l’effectif total d’une population au cours d’une période donnée </w:t>
      </w:r>
      <w:r w:rsidRPr="004E6E11">
        <w:rPr>
          <w:sz w:val="16"/>
          <w:szCs w:val="16"/>
        </w:rPr>
        <w:sym w:font="Wingdings" w:char="F0E0"/>
      </w:r>
      <w:r w:rsidRPr="004E6E11">
        <w:rPr>
          <w:sz w:val="16"/>
          <w:szCs w:val="16"/>
        </w:rPr>
        <w:t xml:space="preserve"> </w:t>
      </w:r>
      <w:r w:rsidRPr="004E6E11">
        <w:rPr>
          <w:b/>
          <w:bCs/>
          <w:sz w:val="16"/>
          <w:szCs w:val="16"/>
        </w:rPr>
        <w:t>utilisé en recherche clinique</w:t>
      </w:r>
      <w:r w:rsidRPr="004E6E11">
        <w:rPr>
          <w:sz w:val="16"/>
          <w:szCs w:val="16"/>
        </w:rPr>
        <w:t xml:space="preserve"> </w:t>
      </w:r>
    </w:p>
    <w:p w:rsidR="005E59A2" w:rsidRPr="004E6E11" w:rsidRDefault="005E59A2" w:rsidP="005E59A2">
      <w:pPr>
        <w:pStyle w:val="Paragraphedeliste"/>
        <w:numPr>
          <w:ilvl w:val="0"/>
          <w:numId w:val="6"/>
        </w:numPr>
        <w:rPr>
          <w:sz w:val="16"/>
          <w:szCs w:val="16"/>
        </w:rPr>
      </w:pPr>
      <w:r w:rsidRPr="004E6E11">
        <w:rPr>
          <w:sz w:val="16"/>
          <w:szCs w:val="16"/>
          <w:u w:val="double"/>
        </w:rPr>
        <w:t>prévalence</w:t>
      </w:r>
      <w:r w:rsidR="00A06284" w:rsidRPr="004E6E11">
        <w:rPr>
          <w:sz w:val="16"/>
          <w:szCs w:val="16"/>
        </w:rPr>
        <w:t> : nombre total de cas</w:t>
      </w:r>
      <w:r w:rsidRPr="004E6E11">
        <w:rPr>
          <w:sz w:val="16"/>
          <w:szCs w:val="16"/>
        </w:rPr>
        <w:t xml:space="preserve"> existant rapporté à l’effectif total d’une population au cours d’une période donnée </w:t>
      </w:r>
      <w:r w:rsidRPr="004E6E11">
        <w:rPr>
          <w:sz w:val="16"/>
          <w:szCs w:val="16"/>
        </w:rPr>
        <w:sym w:font="Wingdings" w:char="F0E0"/>
      </w:r>
      <w:r w:rsidRPr="004E6E11">
        <w:rPr>
          <w:sz w:val="16"/>
          <w:szCs w:val="16"/>
        </w:rPr>
        <w:t xml:space="preserve"> </w:t>
      </w:r>
      <w:r w:rsidRPr="004E6E11">
        <w:rPr>
          <w:b/>
          <w:bCs/>
          <w:sz w:val="16"/>
          <w:szCs w:val="16"/>
        </w:rPr>
        <w:t>utilisé en santé publique</w:t>
      </w:r>
      <w:r w:rsidRPr="004E6E11">
        <w:rPr>
          <w:sz w:val="16"/>
          <w:szCs w:val="16"/>
        </w:rPr>
        <w:t xml:space="preserve"> </w:t>
      </w:r>
    </w:p>
    <w:p w:rsidR="005E59A2" w:rsidRPr="004E6E11" w:rsidRDefault="005E59A2" w:rsidP="005E59A2">
      <w:pPr>
        <w:pStyle w:val="Paragraphedeliste"/>
        <w:ind w:left="1440"/>
        <w:rPr>
          <w:sz w:val="16"/>
          <w:szCs w:val="16"/>
        </w:rPr>
      </w:pPr>
    </w:p>
    <w:p w:rsidR="005E59A2" w:rsidRPr="004E6E11" w:rsidRDefault="005E59A2" w:rsidP="005E59A2">
      <w:pPr>
        <w:pStyle w:val="Paragraphedeliste"/>
        <w:numPr>
          <w:ilvl w:val="0"/>
          <w:numId w:val="5"/>
        </w:numPr>
        <w:ind w:left="1080"/>
        <w:rPr>
          <w:sz w:val="16"/>
          <w:szCs w:val="16"/>
        </w:rPr>
      </w:pPr>
      <w:r w:rsidRPr="004E6E11">
        <w:rPr>
          <w:b/>
          <w:bCs/>
          <w:color w:val="FF0000"/>
          <w:sz w:val="16"/>
          <w:szCs w:val="16"/>
        </w:rPr>
        <w:t>mesure de la mortalité :</w:t>
      </w:r>
      <w:r w:rsidRPr="004E6E11">
        <w:rPr>
          <w:sz w:val="16"/>
          <w:szCs w:val="16"/>
        </w:rPr>
        <w:t xml:space="preserve"> les taux bruts de mortalité mesure</w:t>
      </w:r>
      <w:r w:rsidR="00887F64" w:rsidRPr="004E6E11">
        <w:rPr>
          <w:sz w:val="16"/>
          <w:szCs w:val="16"/>
        </w:rPr>
        <w:t>nt</w:t>
      </w:r>
      <w:r w:rsidRPr="004E6E11">
        <w:rPr>
          <w:sz w:val="16"/>
          <w:szCs w:val="16"/>
        </w:rPr>
        <w:t xml:space="preserve"> la fréquence des décès dans la population générale ou dans</w:t>
      </w:r>
      <w:r w:rsidR="00887F64" w:rsidRPr="004E6E11">
        <w:rPr>
          <w:sz w:val="16"/>
          <w:szCs w:val="16"/>
        </w:rPr>
        <w:t xml:space="preserve"> les sous groupes de population</w:t>
      </w:r>
    </w:p>
    <w:p w:rsidR="00887F64" w:rsidRPr="004E6E11" w:rsidRDefault="00887F64" w:rsidP="00887F64">
      <w:pPr>
        <w:pStyle w:val="Paragraphedeliste"/>
        <w:ind w:left="1080"/>
        <w:rPr>
          <w:sz w:val="16"/>
          <w:szCs w:val="16"/>
        </w:rPr>
      </w:pPr>
    </w:p>
    <w:p w:rsidR="00887F64" w:rsidRPr="004E6E11" w:rsidRDefault="005E59A2" w:rsidP="00887F64">
      <w:pPr>
        <w:pStyle w:val="Paragraphedeliste"/>
        <w:numPr>
          <w:ilvl w:val="0"/>
          <w:numId w:val="5"/>
        </w:numPr>
        <w:ind w:left="1080"/>
        <w:rPr>
          <w:sz w:val="16"/>
          <w:szCs w:val="16"/>
        </w:rPr>
      </w:pPr>
      <w:r w:rsidRPr="004E6E11">
        <w:rPr>
          <w:b/>
          <w:bCs/>
          <w:color w:val="FF0000"/>
          <w:sz w:val="16"/>
          <w:szCs w:val="16"/>
        </w:rPr>
        <w:t>source des données</w:t>
      </w:r>
      <w:r w:rsidR="00887F64" w:rsidRPr="004E6E11">
        <w:rPr>
          <w:b/>
          <w:bCs/>
          <w:color w:val="FF0000"/>
          <w:sz w:val="16"/>
          <w:szCs w:val="16"/>
        </w:rPr>
        <w:t xml:space="preserve"> : </w:t>
      </w:r>
    </w:p>
    <w:p w:rsidR="00887F64" w:rsidRPr="004E6E11" w:rsidRDefault="00887F64" w:rsidP="00887F64">
      <w:pPr>
        <w:pStyle w:val="Paragraphedeliste"/>
        <w:numPr>
          <w:ilvl w:val="0"/>
          <w:numId w:val="6"/>
        </w:numPr>
        <w:tabs>
          <w:tab w:val="left" w:pos="2400"/>
        </w:tabs>
        <w:rPr>
          <w:sz w:val="16"/>
          <w:szCs w:val="16"/>
        </w:rPr>
      </w:pPr>
      <w:r w:rsidRPr="004E6E11">
        <w:rPr>
          <w:sz w:val="16"/>
          <w:szCs w:val="16"/>
        </w:rPr>
        <w:t>les numérateurs des taux proviennent</w:t>
      </w:r>
    </w:p>
    <w:p w:rsidR="00887F64" w:rsidRPr="004E6E11" w:rsidRDefault="00887F64" w:rsidP="00887F64">
      <w:pPr>
        <w:pStyle w:val="Paragraphedeliste"/>
        <w:numPr>
          <w:ilvl w:val="0"/>
          <w:numId w:val="7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des déclarations et des  surveillances des maladies </w:t>
      </w:r>
    </w:p>
    <w:p w:rsidR="005E59A2" w:rsidRPr="004E6E11" w:rsidRDefault="00887F64" w:rsidP="00887F64">
      <w:pPr>
        <w:pStyle w:val="Paragraphedeliste"/>
        <w:numPr>
          <w:ilvl w:val="0"/>
          <w:numId w:val="7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des donnés hospitalières   </w:t>
      </w:r>
    </w:p>
    <w:p w:rsidR="00887F64" w:rsidRPr="004E6E11" w:rsidRDefault="00887F64" w:rsidP="00887F64">
      <w:pPr>
        <w:pStyle w:val="Paragraphedeliste"/>
        <w:numPr>
          <w:ilvl w:val="0"/>
          <w:numId w:val="7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des registres de décès et des maladies </w:t>
      </w:r>
    </w:p>
    <w:p w:rsidR="00887F64" w:rsidRPr="004E6E11" w:rsidRDefault="00887F64" w:rsidP="00887F64">
      <w:pPr>
        <w:pStyle w:val="Paragraphedeliste"/>
        <w:numPr>
          <w:ilvl w:val="0"/>
          <w:numId w:val="7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des enquêtes épidémiologiques dites transversale </w:t>
      </w:r>
    </w:p>
    <w:p w:rsidR="005E59A2" w:rsidRPr="004E6E11" w:rsidRDefault="00887F64" w:rsidP="00887F64">
      <w:pPr>
        <w:pStyle w:val="Paragraphedeliste"/>
        <w:numPr>
          <w:ilvl w:val="0"/>
          <w:numId w:val="6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le dénominateur provient des données démographiques et des recensements des populations  </w:t>
      </w:r>
    </w:p>
    <w:p w:rsidR="00887F64" w:rsidRPr="004E6E11" w:rsidRDefault="00887F64" w:rsidP="00887F64">
      <w:pPr>
        <w:pStyle w:val="Paragraphedeliste"/>
        <w:ind w:left="1440"/>
        <w:rPr>
          <w:sz w:val="16"/>
          <w:szCs w:val="16"/>
        </w:rPr>
      </w:pPr>
    </w:p>
    <w:p w:rsidR="00A861F8" w:rsidRPr="004E6E11" w:rsidRDefault="00A861F8" w:rsidP="00A861F8">
      <w:pPr>
        <w:pStyle w:val="Paragraphedeliste"/>
        <w:numPr>
          <w:ilvl w:val="0"/>
          <w:numId w:val="5"/>
        </w:numPr>
        <w:rPr>
          <w:b/>
          <w:bCs/>
          <w:color w:val="FF0000"/>
          <w:sz w:val="16"/>
          <w:szCs w:val="16"/>
        </w:rPr>
      </w:pPr>
      <w:r w:rsidRPr="004E6E11">
        <w:rPr>
          <w:b/>
          <w:bCs/>
          <w:color w:val="FF0000"/>
          <w:sz w:val="16"/>
          <w:szCs w:val="16"/>
        </w:rPr>
        <w:t>étude transversale :</w:t>
      </w:r>
    </w:p>
    <w:p w:rsidR="00A861F8" w:rsidRPr="004E6E11" w:rsidRDefault="00A861F8" w:rsidP="00A861F8">
      <w:pPr>
        <w:pStyle w:val="Paragraphedeliste"/>
        <w:numPr>
          <w:ilvl w:val="0"/>
          <w:numId w:val="7"/>
        </w:numPr>
        <w:rPr>
          <w:sz w:val="16"/>
          <w:szCs w:val="16"/>
        </w:rPr>
      </w:pPr>
      <w:r w:rsidRPr="004E6E11">
        <w:rPr>
          <w:sz w:val="16"/>
          <w:szCs w:val="16"/>
        </w:rPr>
        <w:t>appelée étude de prévalence</w:t>
      </w:r>
    </w:p>
    <w:p w:rsidR="00A861F8" w:rsidRPr="004E6E11" w:rsidRDefault="00A861F8" w:rsidP="00A861F8">
      <w:pPr>
        <w:pStyle w:val="Paragraphedeliste"/>
        <w:numPr>
          <w:ilvl w:val="0"/>
          <w:numId w:val="7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elle n’implique pas le déroulement du temps </w:t>
      </w:r>
    </w:p>
    <w:p w:rsidR="00A861F8" w:rsidRPr="004E6E11" w:rsidRDefault="00A861F8" w:rsidP="00A861F8">
      <w:pPr>
        <w:pStyle w:val="Paragraphedeliste"/>
        <w:numPr>
          <w:ilvl w:val="0"/>
          <w:numId w:val="7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ne peut pas mesurer l’incidence de la maladie </w:t>
      </w:r>
    </w:p>
    <w:p w:rsidR="00A861F8" w:rsidRPr="004E6E11" w:rsidRDefault="00A861F8" w:rsidP="00A861F8">
      <w:pPr>
        <w:pStyle w:val="Paragraphedeliste"/>
        <w:numPr>
          <w:ilvl w:val="0"/>
          <w:numId w:val="7"/>
        </w:numPr>
        <w:rPr>
          <w:sz w:val="16"/>
          <w:szCs w:val="16"/>
        </w:rPr>
      </w:pPr>
      <w:r w:rsidRPr="004E6E11">
        <w:rPr>
          <w:sz w:val="16"/>
          <w:szCs w:val="16"/>
        </w:rPr>
        <w:t>elle fournie une information descriptive</w:t>
      </w:r>
    </w:p>
    <w:p w:rsidR="00A861F8" w:rsidRPr="004E6E11" w:rsidRDefault="00A861F8" w:rsidP="00A861F8">
      <w:pPr>
        <w:pStyle w:val="Paragraphedeliste"/>
        <w:numPr>
          <w:ilvl w:val="0"/>
          <w:numId w:val="7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inutile en cas de maladies ou d’évènements rares ou d’évolution courte  </w:t>
      </w:r>
    </w:p>
    <w:p w:rsidR="00A861F8" w:rsidRPr="004E6E11" w:rsidRDefault="00A861F8" w:rsidP="00A861F8">
      <w:pPr>
        <w:pStyle w:val="Paragraphedeliste"/>
        <w:numPr>
          <w:ilvl w:val="0"/>
          <w:numId w:val="7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faciles à organiser </w:t>
      </w:r>
    </w:p>
    <w:p w:rsidR="00A861F8" w:rsidRPr="004E6E11" w:rsidRDefault="00A861F8" w:rsidP="00A861F8">
      <w:pPr>
        <w:pStyle w:val="Paragraphedeliste"/>
        <w:numPr>
          <w:ilvl w:val="0"/>
          <w:numId w:val="7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fournissent des données pouvant être difficile à interpréter </w:t>
      </w:r>
    </w:p>
    <w:p w:rsidR="00A861F8" w:rsidRPr="004E6E11" w:rsidRDefault="00A861F8" w:rsidP="00A861F8">
      <w:pPr>
        <w:pStyle w:val="Paragraphedeliste"/>
        <w:numPr>
          <w:ilvl w:val="0"/>
          <w:numId w:val="7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peut donner une estimation de l’incidence si deux enquêtes successives sont menées </w:t>
      </w:r>
    </w:p>
    <w:p w:rsidR="00A861F8" w:rsidRPr="004E6E11" w:rsidRDefault="00A861F8" w:rsidP="00A861F8">
      <w:pPr>
        <w:rPr>
          <w:sz w:val="16"/>
          <w:szCs w:val="16"/>
        </w:rPr>
      </w:pPr>
    </w:p>
    <w:p w:rsidR="005E59A2" w:rsidRPr="004E6E11" w:rsidRDefault="005E59A2" w:rsidP="005E59A2">
      <w:pPr>
        <w:pStyle w:val="Paragraphedeliste"/>
        <w:numPr>
          <w:ilvl w:val="0"/>
          <w:numId w:val="3"/>
        </w:numPr>
        <w:rPr>
          <w:b/>
          <w:bCs/>
          <w:color w:val="244061" w:themeColor="accent1" w:themeShade="80"/>
          <w:sz w:val="16"/>
          <w:szCs w:val="16"/>
          <w:u w:val="double"/>
        </w:rPr>
      </w:pPr>
      <w:r w:rsidRPr="004E6E11">
        <w:rPr>
          <w:b/>
          <w:bCs/>
          <w:color w:val="244061" w:themeColor="accent1" w:themeShade="80"/>
          <w:sz w:val="16"/>
          <w:szCs w:val="16"/>
          <w:u w:val="double"/>
        </w:rPr>
        <w:t>épidémiologie analytique</w:t>
      </w:r>
      <w:r w:rsidR="00887F64" w:rsidRPr="004E6E11">
        <w:rPr>
          <w:b/>
          <w:bCs/>
          <w:color w:val="244061" w:themeColor="accent1" w:themeShade="80"/>
          <w:sz w:val="16"/>
          <w:szCs w:val="16"/>
          <w:u w:val="double"/>
        </w:rPr>
        <w:t> :</w:t>
      </w:r>
      <w:r w:rsidR="00827960" w:rsidRPr="004E6E11">
        <w:rPr>
          <w:b/>
          <w:bCs/>
          <w:color w:val="244061" w:themeColor="accent1" w:themeShade="80"/>
          <w:sz w:val="16"/>
          <w:szCs w:val="16"/>
          <w:u w:val="double"/>
        </w:rPr>
        <w:t xml:space="preserve"> (étiologique)</w:t>
      </w:r>
    </w:p>
    <w:p w:rsidR="005E59A2" w:rsidRPr="004E6E11" w:rsidRDefault="005E59A2" w:rsidP="005E59A2">
      <w:pPr>
        <w:pStyle w:val="Paragraphedeliste"/>
        <w:rPr>
          <w:sz w:val="16"/>
          <w:szCs w:val="16"/>
        </w:rPr>
      </w:pPr>
    </w:p>
    <w:p w:rsidR="00887F64" w:rsidRPr="004E6E11" w:rsidRDefault="00887F64" w:rsidP="00887F64">
      <w:pPr>
        <w:pStyle w:val="Paragraphedeliste"/>
        <w:numPr>
          <w:ilvl w:val="0"/>
          <w:numId w:val="2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analyse </w:t>
      </w:r>
      <w:r w:rsidRPr="004E6E11">
        <w:rPr>
          <w:b/>
          <w:bCs/>
          <w:sz w:val="16"/>
          <w:szCs w:val="16"/>
        </w:rPr>
        <w:t xml:space="preserve">les facteurs de risque </w:t>
      </w:r>
      <w:r w:rsidRPr="004E6E11">
        <w:rPr>
          <w:sz w:val="16"/>
          <w:szCs w:val="16"/>
        </w:rPr>
        <w:t xml:space="preserve">susceptibles d’influencer l’incidence des problèmes de santé en les augmentant ou les diminuant </w:t>
      </w:r>
    </w:p>
    <w:p w:rsidR="00887F64" w:rsidRPr="004E6E11" w:rsidRDefault="00887F64" w:rsidP="00887F64">
      <w:pPr>
        <w:rPr>
          <w:b/>
          <w:bCs/>
          <w:sz w:val="16"/>
          <w:szCs w:val="16"/>
          <w:u w:val="double"/>
        </w:rPr>
      </w:pPr>
      <w:r w:rsidRPr="004E6E11">
        <w:rPr>
          <w:b/>
          <w:bCs/>
          <w:sz w:val="16"/>
          <w:szCs w:val="16"/>
          <w:u w:val="double"/>
        </w:rPr>
        <w:t>Objectifs :</w:t>
      </w:r>
    </w:p>
    <w:p w:rsidR="00887F64" w:rsidRPr="004E6E11" w:rsidRDefault="00887F64" w:rsidP="00887F64">
      <w:pPr>
        <w:pStyle w:val="Paragraphedeliste"/>
        <w:numPr>
          <w:ilvl w:val="0"/>
          <w:numId w:val="6"/>
        </w:numPr>
        <w:rPr>
          <w:sz w:val="16"/>
          <w:szCs w:val="16"/>
        </w:rPr>
      </w:pPr>
      <w:r w:rsidRPr="004E6E11">
        <w:rPr>
          <w:sz w:val="16"/>
          <w:szCs w:val="16"/>
        </w:rPr>
        <w:t>identification des facteurs et groupes à risque</w:t>
      </w:r>
    </w:p>
    <w:p w:rsidR="00887F64" w:rsidRPr="004E6E11" w:rsidRDefault="00887F64" w:rsidP="00887F64">
      <w:pPr>
        <w:pStyle w:val="Paragraphedeliste"/>
        <w:numPr>
          <w:ilvl w:val="0"/>
          <w:numId w:val="6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la recherche étiologique </w:t>
      </w:r>
    </w:p>
    <w:p w:rsidR="005E59A2" w:rsidRPr="004E6E11" w:rsidRDefault="00887F64" w:rsidP="00887F64">
      <w:pPr>
        <w:rPr>
          <w:b/>
          <w:bCs/>
          <w:sz w:val="16"/>
          <w:szCs w:val="16"/>
          <w:u w:val="double"/>
        </w:rPr>
      </w:pPr>
      <w:r w:rsidRPr="004E6E11">
        <w:rPr>
          <w:sz w:val="16"/>
          <w:szCs w:val="16"/>
        </w:rPr>
        <w:t xml:space="preserve"> </w:t>
      </w:r>
      <w:r w:rsidRPr="004E6E11">
        <w:rPr>
          <w:b/>
          <w:bCs/>
          <w:sz w:val="16"/>
          <w:szCs w:val="16"/>
          <w:u w:val="double"/>
        </w:rPr>
        <w:t>Méthodes :</w:t>
      </w:r>
    </w:p>
    <w:p w:rsidR="00887F64" w:rsidRPr="004E6E11" w:rsidRDefault="00887F64" w:rsidP="00887F64">
      <w:pPr>
        <w:pStyle w:val="Paragraphedeliste"/>
        <w:numPr>
          <w:ilvl w:val="0"/>
          <w:numId w:val="2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elle procède par comparaison entre la fréquence des problèmes de santé chez des groupes de population diversement exposés à un facteur de risque </w:t>
      </w:r>
    </w:p>
    <w:p w:rsidR="004E23AF" w:rsidRPr="004E6E11" w:rsidRDefault="002A5336" w:rsidP="004E23AF">
      <w:pPr>
        <w:pStyle w:val="Paragraphedeliste"/>
        <w:numPr>
          <w:ilvl w:val="0"/>
          <w:numId w:val="2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les enquêtes a visée étiologique </w:t>
      </w:r>
    </w:p>
    <w:p w:rsidR="00887F64" w:rsidRPr="004E6E11" w:rsidRDefault="004E23AF" w:rsidP="004E23AF">
      <w:pPr>
        <w:pStyle w:val="Paragraphedeliste"/>
        <w:numPr>
          <w:ilvl w:val="0"/>
          <w:numId w:val="7"/>
        </w:numPr>
        <w:rPr>
          <w:sz w:val="16"/>
          <w:szCs w:val="16"/>
        </w:rPr>
      </w:pPr>
      <w:r w:rsidRPr="004E6E11">
        <w:rPr>
          <w:sz w:val="16"/>
          <w:szCs w:val="16"/>
          <w:highlight w:val="yellow"/>
        </w:rPr>
        <w:t xml:space="preserve">enquête prospective </w:t>
      </w:r>
      <w:r w:rsidR="0096540F" w:rsidRPr="004E6E11">
        <w:rPr>
          <w:sz w:val="16"/>
          <w:szCs w:val="16"/>
          <w:highlight w:val="yellow"/>
        </w:rPr>
        <w:t>(longitudinale)</w:t>
      </w:r>
      <w:r w:rsidRPr="004E6E11">
        <w:rPr>
          <w:sz w:val="16"/>
          <w:szCs w:val="16"/>
          <w:highlight w:val="yellow"/>
        </w:rPr>
        <w:t xml:space="preserve"> =&gt; cohorte ou exposé/non exposé</w:t>
      </w:r>
      <w:r w:rsidRPr="004E6E11">
        <w:rPr>
          <w:sz w:val="16"/>
          <w:szCs w:val="16"/>
        </w:rPr>
        <w:t xml:space="preserve">  </w:t>
      </w:r>
    </w:p>
    <w:p w:rsidR="002A5336" w:rsidRPr="004E6E11" w:rsidRDefault="004E23AF" w:rsidP="005C3FD5">
      <w:pPr>
        <w:pStyle w:val="Paragraphedeliste"/>
        <w:numPr>
          <w:ilvl w:val="1"/>
          <w:numId w:val="7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comparaison de deux groupes de population, l’un exposé à un facteur supposé de risque (ex/ tabac) et l’autre non, pendant une période d’observation au terme de la quelle est mesurée </w:t>
      </w:r>
      <w:r w:rsidRPr="004E6E11">
        <w:rPr>
          <w:b/>
          <w:bCs/>
          <w:sz w:val="16"/>
          <w:szCs w:val="16"/>
        </w:rPr>
        <w:t>l’incidence</w:t>
      </w:r>
      <w:r w:rsidRPr="004E6E11">
        <w:rPr>
          <w:sz w:val="16"/>
          <w:szCs w:val="16"/>
        </w:rPr>
        <w:t xml:space="preserve"> de la maladie attendue dans les deux groupes (cancer du poumon)</w:t>
      </w:r>
    </w:p>
    <w:p w:rsidR="004E23AF" w:rsidRPr="004E6E11" w:rsidRDefault="004E23AF" w:rsidP="004E23AF">
      <w:pPr>
        <w:pStyle w:val="Paragraphedeliste"/>
        <w:numPr>
          <w:ilvl w:val="0"/>
          <w:numId w:val="7"/>
        </w:numPr>
        <w:rPr>
          <w:sz w:val="16"/>
          <w:szCs w:val="16"/>
        </w:rPr>
      </w:pPr>
      <w:r w:rsidRPr="004E6E11">
        <w:rPr>
          <w:sz w:val="16"/>
          <w:szCs w:val="16"/>
          <w:highlight w:val="yellow"/>
        </w:rPr>
        <w:t>enquête rétrospective =&gt; cas témoins</w:t>
      </w:r>
      <w:r w:rsidRPr="004E6E11">
        <w:rPr>
          <w:sz w:val="16"/>
          <w:szCs w:val="16"/>
        </w:rPr>
        <w:t xml:space="preserve"> </w:t>
      </w:r>
    </w:p>
    <w:p w:rsidR="004E23AF" w:rsidRPr="004E6E11" w:rsidRDefault="00ED2DA4" w:rsidP="004E23AF">
      <w:pPr>
        <w:pStyle w:val="Paragraphedeliste"/>
        <w:numPr>
          <w:ilvl w:val="1"/>
          <w:numId w:val="7"/>
        </w:numPr>
        <w:rPr>
          <w:sz w:val="16"/>
          <w:szCs w:val="16"/>
        </w:rPr>
      </w:pPr>
      <w:r w:rsidRPr="004E6E11">
        <w:rPr>
          <w:sz w:val="16"/>
          <w:szCs w:val="16"/>
        </w:rPr>
        <w:lastRenderedPageBreak/>
        <w:t xml:space="preserve">comparaison de 2 groupes de population dont l’un est </w:t>
      </w:r>
      <w:r w:rsidR="0096540F" w:rsidRPr="004E6E11">
        <w:rPr>
          <w:sz w:val="16"/>
          <w:szCs w:val="16"/>
        </w:rPr>
        <w:t xml:space="preserve">malade (cas) </w:t>
      </w:r>
      <w:r w:rsidRPr="004E6E11">
        <w:rPr>
          <w:sz w:val="16"/>
          <w:szCs w:val="16"/>
        </w:rPr>
        <w:t xml:space="preserve"> et l’autre non </w:t>
      </w:r>
      <w:r w:rsidR="0096540F" w:rsidRPr="004E6E11">
        <w:rPr>
          <w:sz w:val="16"/>
          <w:szCs w:val="16"/>
        </w:rPr>
        <w:t xml:space="preserve">(témoin) </w:t>
      </w:r>
      <w:r w:rsidRPr="004E6E11">
        <w:rPr>
          <w:sz w:val="16"/>
          <w:szCs w:val="16"/>
        </w:rPr>
        <w:t xml:space="preserve">qui sont interrogés sur leur exposition à un facteur supposé de risque (tabac) </w:t>
      </w:r>
    </w:p>
    <w:p w:rsidR="00ED2DA4" w:rsidRPr="004E6E11" w:rsidRDefault="00ED2DA4" w:rsidP="00ED2DA4">
      <w:pPr>
        <w:pStyle w:val="Paragraphedeliste"/>
        <w:numPr>
          <w:ilvl w:val="0"/>
          <w:numId w:val="7"/>
        </w:numPr>
        <w:rPr>
          <w:sz w:val="16"/>
          <w:szCs w:val="16"/>
        </w:rPr>
      </w:pPr>
      <w:r w:rsidRPr="004E6E11">
        <w:rPr>
          <w:sz w:val="16"/>
          <w:szCs w:val="16"/>
          <w:highlight w:val="yellow"/>
        </w:rPr>
        <w:t>définition de la notion de causalité</w:t>
      </w:r>
      <w:r w:rsidRPr="004E6E11">
        <w:rPr>
          <w:sz w:val="16"/>
          <w:szCs w:val="16"/>
        </w:rPr>
        <w:t xml:space="preserve"> : un facteur est cause d’une maladie si la modification de sa fréquence entraine une modification d’une maladie </w:t>
      </w:r>
    </w:p>
    <w:p w:rsidR="00ED2DA4" w:rsidRPr="004E6E11" w:rsidRDefault="00ED2DA4" w:rsidP="00ED2DA4">
      <w:pPr>
        <w:pStyle w:val="Paragraphedeliste"/>
        <w:ind w:left="1637"/>
        <w:rPr>
          <w:sz w:val="16"/>
          <w:szCs w:val="16"/>
        </w:rPr>
      </w:pPr>
    </w:p>
    <w:tbl>
      <w:tblPr>
        <w:tblStyle w:val="Grilledutableau"/>
        <w:tblW w:w="11199" w:type="dxa"/>
        <w:tblInd w:w="-459" w:type="dxa"/>
        <w:tblLook w:val="04A0"/>
      </w:tblPr>
      <w:tblGrid>
        <w:gridCol w:w="2127"/>
        <w:gridCol w:w="5244"/>
        <w:gridCol w:w="3828"/>
      </w:tblGrid>
      <w:tr w:rsidR="00ED2DA4" w:rsidRPr="004E6E11" w:rsidTr="005C3FD5">
        <w:tc>
          <w:tcPr>
            <w:tcW w:w="2127" w:type="dxa"/>
          </w:tcPr>
          <w:p w:rsidR="00ED2DA4" w:rsidRPr="004E6E11" w:rsidRDefault="00ED2DA4" w:rsidP="00ED2DA4">
            <w:pPr>
              <w:pStyle w:val="Paragraphedeliste"/>
              <w:ind w:left="0"/>
              <w:rPr>
                <w:sz w:val="16"/>
                <w:szCs w:val="16"/>
              </w:rPr>
            </w:pPr>
          </w:p>
        </w:tc>
        <w:tc>
          <w:tcPr>
            <w:tcW w:w="5244" w:type="dxa"/>
          </w:tcPr>
          <w:p w:rsidR="00ED2DA4" w:rsidRPr="004E6E11" w:rsidRDefault="00ED2DA4" w:rsidP="00ED2DA4">
            <w:pPr>
              <w:pStyle w:val="Paragraphedeliste"/>
              <w:ind w:left="0"/>
              <w:rPr>
                <w:b/>
                <w:bCs/>
                <w:sz w:val="16"/>
                <w:szCs w:val="16"/>
              </w:rPr>
            </w:pPr>
            <w:r w:rsidRPr="004E6E11">
              <w:rPr>
                <w:b/>
                <w:bCs/>
                <w:sz w:val="16"/>
                <w:szCs w:val="16"/>
              </w:rPr>
              <w:t>Avantage</w:t>
            </w:r>
            <w:r w:rsidR="002E39AB" w:rsidRPr="004E6E11">
              <w:rPr>
                <w:b/>
                <w:bCs/>
                <w:sz w:val="16"/>
                <w:szCs w:val="16"/>
              </w:rPr>
              <w:t>s</w:t>
            </w:r>
            <w:r w:rsidRPr="004E6E11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828" w:type="dxa"/>
          </w:tcPr>
          <w:p w:rsidR="00ED2DA4" w:rsidRPr="004E6E11" w:rsidRDefault="00ED2DA4" w:rsidP="00ED2DA4">
            <w:pPr>
              <w:pStyle w:val="Paragraphedeliste"/>
              <w:ind w:left="0"/>
              <w:rPr>
                <w:b/>
                <w:bCs/>
                <w:sz w:val="16"/>
                <w:szCs w:val="16"/>
              </w:rPr>
            </w:pPr>
            <w:r w:rsidRPr="004E6E11">
              <w:rPr>
                <w:b/>
                <w:bCs/>
                <w:sz w:val="16"/>
                <w:szCs w:val="16"/>
              </w:rPr>
              <w:t>Inconvénient</w:t>
            </w:r>
            <w:r w:rsidR="002E39AB" w:rsidRPr="004E6E11">
              <w:rPr>
                <w:b/>
                <w:bCs/>
                <w:sz w:val="16"/>
                <w:szCs w:val="16"/>
              </w:rPr>
              <w:t>s</w:t>
            </w:r>
            <w:r w:rsidRPr="004E6E11">
              <w:rPr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ED2DA4" w:rsidRPr="004E6E11" w:rsidTr="005C3FD5">
        <w:tc>
          <w:tcPr>
            <w:tcW w:w="2127" w:type="dxa"/>
          </w:tcPr>
          <w:p w:rsidR="005C3FD5" w:rsidRPr="004E6E11" w:rsidRDefault="00ED2DA4" w:rsidP="005C3FD5">
            <w:pPr>
              <w:pStyle w:val="Paragraphedeliste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4E6E11">
              <w:rPr>
                <w:b/>
                <w:bCs/>
                <w:sz w:val="16"/>
                <w:szCs w:val="16"/>
              </w:rPr>
              <w:t>Cohorte</w:t>
            </w:r>
          </w:p>
          <w:p w:rsidR="00ED2DA4" w:rsidRPr="004E6E11" w:rsidRDefault="00ED2DA4" w:rsidP="005C3FD5">
            <w:pPr>
              <w:pStyle w:val="Paragraphedeliste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4E6E11">
              <w:rPr>
                <w:b/>
                <w:bCs/>
                <w:sz w:val="16"/>
                <w:szCs w:val="16"/>
              </w:rPr>
              <w:t>(exposé non exposé)</w:t>
            </w:r>
          </w:p>
        </w:tc>
        <w:tc>
          <w:tcPr>
            <w:tcW w:w="5244" w:type="dxa"/>
          </w:tcPr>
          <w:p w:rsidR="00ED2DA4" w:rsidRPr="004E6E11" w:rsidRDefault="00ED2DA4" w:rsidP="00ED2DA4">
            <w:pPr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>-</w:t>
            </w:r>
            <w:r w:rsidR="002E39AB" w:rsidRPr="004E6E11">
              <w:rPr>
                <w:sz w:val="16"/>
                <w:szCs w:val="16"/>
              </w:rPr>
              <w:t xml:space="preserve">  </w:t>
            </w:r>
            <w:r w:rsidRPr="004E6E11">
              <w:rPr>
                <w:sz w:val="16"/>
                <w:szCs w:val="16"/>
              </w:rPr>
              <w:t xml:space="preserve">Etudes des facteurs d’exposition rares </w:t>
            </w:r>
          </w:p>
          <w:p w:rsidR="00ED2DA4" w:rsidRPr="004E6E11" w:rsidRDefault="00ED2DA4" w:rsidP="00ED2DA4">
            <w:pPr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>-</w:t>
            </w:r>
            <w:r w:rsidR="002E39AB" w:rsidRPr="004E6E11">
              <w:rPr>
                <w:sz w:val="16"/>
                <w:szCs w:val="16"/>
              </w:rPr>
              <w:t xml:space="preserve">  </w:t>
            </w:r>
            <w:r w:rsidRPr="004E6E11">
              <w:rPr>
                <w:sz w:val="16"/>
                <w:szCs w:val="16"/>
              </w:rPr>
              <w:t xml:space="preserve">Pas </w:t>
            </w:r>
            <w:r w:rsidR="002E39AB" w:rsidRPr="004E6E11">
              <w:rPr>
                <w:sz w:val="16"/>
                <w:szCs w:val="16"/>
              </w:rPr>
              <w:t xml:space="preserve">de biais de </w:t>
            </w:r>
            <w:r w:rsidRPr="004E6E11">
              <w:rPr>
                <w:sz w:val="16"/>
                <w:szCs w:val="16"/>
              </w:rPr>
              <w:t>mémoration des événements</w:t>
            </w:r>
          </w:p>
          <w:p w:rsidR="00ED2DA4" w:rsidRPr="004E6E11" w:rsidRDefault="00ED2DA4" w:rsidP="00ED2DA4">
            <w:pPr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>-</w:t>
            </w:r>
            <w:r w:rsidR="002E39AB" w:rsidRPr="004E6E11">
              <w:rPr>
                <w:sz w:val="16"/>
                <w:szCs w:val="16"/>
              </w:rPr>
              <w:t xml:space="preserve">  </w:t>
            </w:r>
            <w:r w:rsidRPr="004E6E11">
              <w:rPr>
                <w:sz w:val="16"/>
                <w:szCs w:val="16"/>
              </w:rPr>
              <w:t xml:space="preserve">Plus </w:t>
            </w:r>
            <w:r w:rsidR="006F775F" w:rsidRPr="004E6E11">
              <w:rPr>
                <w:sz w:val="16"/>
                <w:szCs w:val="16"/>
              </w:rPr>
              <w:t>facile de trouver</w:t>
            </w:r>
            <w:r w:rsidRPr="004E6E11">
              <w:rPr>
                <w:sz w:val="16"/>
                <w:szCs w:val="16"/>
              </w:rPr>
              <w:t xml:space="preserve"> un groupe de sujet</w:t>
            </w:r>
            <w:r w:rsidR="006F775F" w:rsidRPr="004E6E11">
              <w:rPr>
                <w:sz w:val="16"/>
                <w:szCs w:val="16"/>
              </w:rPr>
              <w:t>s</w:t>
            </w:r>
            <w:r w:rsidRPr="004E6E11">
              <w:rPr>
                <w:sz w:val="16"/>
                <w:szCs w:val="16"/>
              </w:rPr>
              <w:t xml:space="preserve"> comparable</w:t>
            </w:r>
            <w:r w:rsidR="006F775F" w:rsidRPr="004E6E11">
              <w:rPr>
                <w:sz w:val="16"/>
                <w:szCs w:val="16"/>
              </w:rPr>
              <w:t>s</w:t>
            </w:r>
            <w:r w:rsidRPr="004E6E11">
              <w:rPr>
                <w:sz w:val="16"/>
                <w:szCs w:val="16"/>
              </w:rPr>
              <w:t xml:space="preserve"> </w:t>
            </w:r>
          </w:p>
          <w:p w:rsidR="00ED2DA4" w:rsidRPr="004E6E11" w:rsidRDefault="00ED2DA4" w:rsidP="002E39AB">
            <w:pPr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>-</w:t>
            </w:r>
            <w:r w:rsidR="002E39AB" w:rsidRPr="004E6E11">
              <w:rPr>
                <w:sz w:val="16"/>
                <w:szCs w:val="16"/>
              </w:rPr>
              <w:t xml:space="preserve">  R</w:t>
            </w:r>
            <w:r w:rsidRPr="004E6E11">
              <w:rPr>
                <w:sz w:val="16"/>
                <w:szCs w:val="16"/>
              </w:rPr>
              <w:t xml:space="preserve">elation chronologie entre le facteur causal et la maladie </w:t>
            </w:r>
          </w:p>
          <w:p w:rsidR="00ED2DA4" w:rsidRPr="004E6E11" w:rsidRDefault="00ED2DA4" w:rsidP="00ED2DA4">
            <w:pPr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>-</w:t>
            </w:r>
            <w:r w:rsidR="002E39AB" w:rsidRPr="004E6E11">
              <w:rPr>
                <w:sz w:val="16"/>
                <w:szCs w:val="16"/>
              </w:rPr>
              <w:t xml:space="preserve">  </w:t>
            </w:r>
            <w:r w:rsidRPr="004E6E11">
              <w:rPr>
                <w:sz w:val="16"/>
                <w:szCs w:val="16"/>
              </w:rPr>
              <w:t xml:space="preserve">Relation cause à effet entre la maladie et exposition </w:t>
            </w:r>
          </w:p>
          <w:p w:rsidR="00ED2DA4" w:rsidRPr="004E6E11" w:rsidRDefault="00ED2DA4" w:rsidP="00ED2DA4">
            <w:pPr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>-</w:t>
            </w:r>
            <w:r w:rsidR="002E39AB" w:rsidRPr="004E6E11">
              <w:rPr>
                <w:sz w:val="16"/>
                <w:szCs w:val="16"/>
              </w:rPr>
              <w:t xml:space="preserve">  </w:t>
            </w:r>
            <w:r w:rsidRPr="004E6E11">
              <w:rPr>
                <w:sz w:val="16"/>
                <w:szCs w:val="16"/>
              </w:rPr>
              <w:t xml:space="preserve">Possibilité d’étudier plusieurs maladies à la fois  </w:t>
            </w:r>
          </w:p>
        </w:tc>
        <w:tc>
          <w:tcPr>
            <w:tcW w:w="3828" w:type="dxa"/>
          </w:tcPr>
          <w:p w:rsidR="00ED2DA4" w:rsidRPr="004E6E11" w:rsidRDefault="002E39AB" w:rsidP="00ED2DA4">
            <w:pPr>
              <w:pStyle w:val="Paragraphedeliste"/>
              <w:ind w:left="0"/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 xml:space="preserve">-  </w:t>
            </w:r>
            <w:r w:rsidR="00DE6285" w:rsidRPr="004E6E11">
              <w:rPr>
                <w:sz w:val="16"/>
                <w:szCs w:val="16"/>
              </w:rPr>
              <w:t xml:space="preserve">durée+ </w:t>
            </w:r>
            <w:r w:rsidR="00ED2DA4" w:rsidRPr="004E6E11">
              <w:rPr>
                <w:sz w:val="16"/>
                <w:szCs w:val="16"/>
              </w:rPr>
              <w:t xml:space="preserve">Coût élevé </w:t>
            </w:r>
          </w:p>
          <w:p w:rsidR="00ED2DA4" w:rsidRPr="004E6E11" w:rsidRDefault="002E39AB" w:rsidP="00DE6285">
            <w:pPr>
              <w:pStyle w:val="Paragraphedeliste"/>
              <w:ind w:left="0"/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 xml:space="preserve">-  </w:t>
            </w:r>
            <w:r w:rsidR="00ED2DA4" w:rsidRPr="004E6E11">
              <w:rPr>
                <w:sz w:val="16"/>
                <w:szCs w:val="16"/>
              </w:rPr>
              <w:t>Su</w:t>
            </w:r>
            <w:r w:rsidR="00DE6285" w:rsidRPr="004E6E11">
              <w:rPr>
                <w:sz w:val="16"/>
                <w:szCs w:val="16"/>
              </w:rPr>
              <w:t xml:space="preserve">ivie difficile si échantillon de grande taille </w:t>
            </w:r>
          </w:p>
          <w:p w:rsidR="00ED2DA4" w:rsidRPr="004E6E11" w:rsidRDefault="002E39AB" w:rsidP="00ED2DA4">
            <w:pPr>
              <w:pStyle w:val="Paragraphedeliste"/>
              <w:ind w:left="0"/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 xml:space="preserve">-  </w:t>
            </w:r>
            <w:r w:rsidR="00ED2DA4" w:rsidRPr="004E6E11">
              <w:rPr>
                <w:sz w:val="16"/>
                <w:szCs w:val="16"/>
              </w:rPr>
              <w:t>Non indiquée dans les maladies rares</w:t>
            </w:r>
          </w:p>
          <w:p w:rsidR="00ED2DA4" w:rsidRPr="004E6E11" w:rsidRDefault="002E39AB" w:rsidP="00ED2DA4">
            <w:pPr>
              <w:pStyle w:val="Paragraphedeliste"/>
              <w:ind w:left="0"/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 xml:space="preserve">-  </w:t>
            </w:r>
            <w:r w:rsidR="00ED2DA4" w:rsidRPr="004E6E11">
              <w:rPr>
                <w:sz w:val="16"/>
                <w:szCs w:val="16"/>
              </w:rPr>
              <w:t xml:space="preserve">Grandes taille de la population </w:t>
            </w:r>
          </w:p>
        </w:tc>
      </w:tr>
      <w:tr w:rsidR="00ED2DA4" w:rsidRPr="004E6E11" w:rsidTr="005C3FD5">
        <w:tc>
          <w:tcPr>
            <w:tcW w:w="2127" w:type="dxa"/>
          </w:tcPr>
          <w:p w:rsidR="00ED2DA4" w:rsidRPr="004E6E11" w:rsidRDefault="00ED2DA4" w:rsidP="005C3FD5">
            <w:pPr>
              <w:pStyle w:val="Paragraphedeliste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4E6E11">
              <w:rPr>
                <w:b/>
                <w:bCs/>
                <w:sz w:val="16"/>
                <w:szCs w:val="16"/>
              </w:rPr>
              <w:t>Cas témoins</w:t>
            </w:r>
          </w:p>
        </w:tc>
        <w:tc>
          <w:tcPr>
            <w:tcW w:w="5244" w:type="dxa"/>
          </w:tcPr>
          <w:p w:rsidR="00ED2DA4" w:rsidRPr="004E6E11" w:rsidRDefault="002E39AB" w:rsidP="00ED2DA4">
            <w:pPr>
              <w:pStyle w:val="Paragraphedeliste"/>
              <w:ind w:left="0"/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 xml:space="preserve">-  </w:t>
            </w:r>
            <w:r w:rsidR="00ED2DA4" w:rsidRPr="004E6E11">
              <w:rPr>
                <w:sz w:val="16"/>
                <w:szCs w:val="16"/>
              </w:rPr>
              <w:t>Etude des maladies rares</w:t>
            </w:r>
          </w:p>
          <w:p w:rsidR="00ED2DA4" w:rsidRPr="004E6E11" w:rsidRDefault="006F775F" w:rsidP="00ED2DA4">
            <w:pPr>
              <w:pStyle w:val="Paragraphedeliste"/>
              <w:ind w:left="0"/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 xml:space="preserve">-  </w:t>
            </w:r>
            <w:r w:rsidR="00ED2DA4" w:rsidRPr="004E6E11">
              <w:rPr>
                <w:sz w:val="16"/>
                <w:szCs w:val="16"/>
              </w:rPr>
              <w:t xml:space="preserve">Plusieurs hypothèses à testées </w:t>
            </w:r>
          </w:p>
          <w:p w:rsidR="00ED2DA4" w:rsidRPr="004E6E11" w:rsidRDefault="002E39AB" w:rsidP="00ED2DA4">
            <w:pPr>
              <w:pStyle w:val="Paragraphedeliste"/>
              <w:ind w:left="0"/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 xml:space="preserve">-  </w:t>
            </w:r>
            <w:r w:rsidR="00ED2DA4" w:rsidRPr="004E6E11">
              <w:rPr>
                <w:sz w:val="16"/>
                <w:szCs w:val="16"/>
              </w:rPr>
              <w:t>Maladies d’</w:t>
            </w:r>
            <w:r w:rsidR="006F775F" w:rsidRPr="004E6E11">
              <w:rPr>
                <w:sz w:val="16"/>
                <w:szCs w:val="16"/>
              </w:rPr>
              <w:t>incubation longue</w:t>
            </w:r>
          </w:p>
          <w:p w:rsidR="00ED2DA4" w:rsidRPr="004E6E11" w:rsidRDefault="002E39AB" w:rsidP="00ED2DA4">
            <w:pPr>
              <w:pStyle w:val="Paragraphedeliste"/>
              <w:ind w:left="0"/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 xml:space="preserve">-  </w:t>
            </w:r>
            <w:r w:rsidR="00ED2DA4" w:rsidRPr="004E6E11">
              <w:rPr>
                <w:sz w:val="16"/>
                <w:szCs w:val="16"/>
              </w:rPr>
              <w:t xml:space="preserve">Contrôle de biais de répartition </w:t>
            </w:r>
          </w:p>
          <w:p w:rsidR="00ED2DA4" w:rsidRPr="004E6E11" w:rsidRDefault="002E39AB" w:rsidP="00ED2DA4">
            <w:pPr>
              <w:pStyle w:val="Paragraphedeliste"/>
              <w:ind w:left="0"/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 xml:space="preserve">-  </w:t>
            </w:r>
            <w:r w:rsidR="00ED2DA4" w:rsidRPr="004E6E11">
              <w:rPr>
                <w:sz w:val="16"/>
                <w:szCs w:val="16"/>
              </w:rPr>
              <w:t>Temps de réalisation court</w:t>
            </w:r>
          </w:p>
          <w:p w:rsidR="00ED2DA4" w:rsidRPr="004E6E11" w:rsidRDefault="002E39AB" w:rsidP="00ED2DA4">
            <w:pPr>
              <w:pStyle w:val="Paragraphedeliste"/>
              <w:ind w:left="0"/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 xml:space="preserve">-  </w:t>
            </w:r>
            <w:r w:rsidR="00ED2DA4" w:rsidRPr="004E6E11">
              <w:rPr>
                <w:sz w:val="16"/>
                <w:szCs w:val="16"/>
              </w:rPr>
              <w:t xml:space="preserve">Coup modéré </w:t>
            </w:r>
          </w:p>
          <w:p w:rsidR="00ED2DA4" w:rsidRPr="004E6E11" w:rsidRDefault="002E39AB" w:rsidP="00ED2DA4">
            <w:pPr>
              <w:pStyle w:val="Paragraphedeliste"/>
              <w:ind w:left="0"/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 xml:space="preserve">-  </w:t>
            </w:r>
            <w:r w:rsidR="00ED2DA4" w:rsidRPr="004E6E11">
              <w:rPr>
                <w:sz w:val="16"/>
                <w:szCs w:val="16"/>
              </w:rPr>
              <w:t>Petite taille de la population</w:t>
            </w:r>
          </w:p>
          <w:p w:rsidR="00ED2DA4" w:rsidRPr="004E6E11" w:rsidRDefault="002E39AB" w:rsidP="00ED2DA4">
            <w:pPr>
              <w:pStyle w:val="Paragraphedeliste"/>
              <w:ind w:left="0"/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 xml:space="preserve">-  </w:t>
            </w:r>
            <w:r w:rsidR="00ED2DA4" w:rsidRPr="004E6E11">
              <w:rPr>
                <w:sz w:val="16"/>
                <w:szCs w:val="16"/>
              </w:rPr>
              <w:t xml:space="preserve">Possibilité d’étude de plusieurs facteurs de risque </w:t>
            </w:r>
          </w:p>
          <w:p w:rsidR="00ED2DA4" w:rsidRPr="004E6E11" w:rsidRDefault="002E39AB" w:rsidP="00ED2DA4">
            <w:pPr>
              <w:pStyle w:val="Paragraphedeliste"/>
              <w:ind w:left="0"/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 xml:space="preserve">-  </w:t>
            </w:r>
            <w:r w:rsidR="00ED2DA4" w:rsidRPr="004E6E11">
              <w:rPr>
                <w:sz w:val="16"/>
                <w:szCs w:val="16"/>
              </w:rPr>
              <w:t>Facilité pour déterminer le statu</w:t>
            </w:r>
            <w:r w:rsidR="006F775F" w:rsidRPr="004E6E11">
              <w:rPr>
                <w:sz w:val="16"/>
                <w:szCs w:val="16"/>
              </w:rPr>
              <w:t>t</w:t>
            </w:r>
            <w:r w:rsidR="00ED2DA4" w:rsidRPr="004E6E11">
              <w:rPr>
                <w:sz w:val="16"/>
                <w:szCs w:val="16"/>
              </w:rPr>
              <w:t xml:space="preserve"> malade non malade </w:t>
            </w:r>
          </w:p>
          <w:p w:rsidR="00ED2DA4" w:rsidRPr="004E6E11" w:rsidRDefault="00ED2DA4" w:rsidP="00ED2DA4">
            <w:pPr>
              <w:pStyle w:val="Paragraphedeliste"/>
              <w:ind w:left="0"/>
              <w:rPr>
                <w:sz w:val="16"/>
                <w:szCs w:val="16"/>
              </w:rPr>
            </w:pPr>
          </w:p>
        </w:tc>
        <w:tc>
          <w:tcPr>
            <w:tcW w:w="3828" w:type="dxa"/>
          </w:tcPr>
          <w:p w:rsidR="00ED2DA4" w:rsidRPr="004E6E11" w:rsidRDefault="002E39AB" w:rsidP="00ED2DA4">
            <w:pPr>
              <w:pStyle w:val="Paragraphedeliste"/>
              <w:ind w:left="0"/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 xml:space="preserve">-  </w:t>
            </w:r>
            <w:r w:rsidR="00ED2DA4" w:rsidRPr="004E6E11">
              <w:rPr>
                <w:sz w:val="16"/>
                <w:szCs w:val="16"/>
              </w:rPr>
              <w:t xml:space="preserve">Pas de calcule d’incidence </w:t>
            </w:r>
          </w:p>
          <w:p w:rsidR="00ED2DA4" w:rsidRPr="004E6E11" w:rsidRDefault="002E39AB" w:rsidP="00ED2DA4">
            <w:pPr>
              <w:pStyle w:val="Paragraphedeliste"/>
              <w:ind w:left="0"/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 xml:space="preserve">-  </w:t>
            </w:r>
            <w:r w:rsidR="00ED2DA4" w:rsidRPr="004E6E11">
              <w:rPr>
                <w:sz w:val="16"/>
                <w:szCs w:val="16"/>
              </w:rPr>
              <w:t>Biais de mémorisation</w:t>
            </w:r>
            <w:r w:rsidRPr="004E6E11">
              <w:rPr>
                <w:sz w:val="16"/>
                <w:szCs w:val="16"/>
              </w:rPr>
              <w:t xml:space="preserve"> sur le passé des gens </w:t>
            </w:r>
          </w:p>
          <w:p w:rsidR="00ED2DA4" w:rsidRPr="004E6E11" w:rsidRDefault="002E39AB" w:rsidP="00ED2DA4">
            <w:pPr>
              <w:pStyle w:val="Paragraphedeliste"/>
              <w:ind w:left="0"/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 xml:space="preserve">-  </w:t>
            </w:r>
            <w:r w:rsidR="00ED2DA4" w:rsidRPr="004E6E11">
              <w:rPr>
                <w:sz w:val="16"/>
                <w:szCs w:val="16"/>
              </w:rPr>
              <w:t xml:space="preserve">Calcule approximatif du risque </w:t>
            </w:r>
          </w:p>
          <w:p w:rsidR="00ED2DA4" w:rsidRPr="004E6E11" w:rsidRDefault="002E39AB" w:rsidP="002E39AB">
            <w:pPr>
              <w:pStyle w:val="Paragraphedeliste"/>
              <w:ind w:left="0"/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 xml:space="preserve">-  Choix difficile des témoins </w:t>
            </w:r>
          </w:p>
          <w:p w:rsidR="00ED2DA4" w:rsidRPr="004E6E11" w:rsidRDefault="002E39AB" w:rsidP="00ED2DA4">
            <w:pPr>
              <w:pStyle w:val="Paragraphedeliste"/>
              <w:ind w:left="0"/>
              <w:rPr>
                <w:sz w:val="16"/>
                <w:szCs w:val="16"/>
              </w:rPr>
            </w:pPr>
            <w:r w:rsidRPr="004E6E11">
              <w:rPr>
                <w:sz w:val="16"/>
                <w:szCs w:val="16"/>
              </w:rPr>
              <w:t xml:space="preserve">-  Moins précise </w:t>
            </w:r>
          </w:p>
        </w:tc>
      </w:tr>
    </w:tbl>
    <w:p w:rsidR="00ED2DA4" w:rsidRPr="004E6E11" w:rsidRDefault="00ED2DA4" w:rsidP="00ED2DA4">
      <w:pPr>
        <w:pStyle w:val="Paragraphedeliste"/>
        <w:ind w:left="1637"/>
        <w:rPr>
          <w:sz w:val="16"/>
          <w:szCs w:val="16"/>
        </w:rPr>
      </w:pPr>
    </w:p>
    <w:p w:rsidR="00ED2DA4" w:rsidRPr="004E6E11" w:rsidRDefault="00ED2DA4" w:rsidP="00ED2DA4">
      <w:pPr>
        <w:pStyle w:val="Paragraphedeliste"/>
        <w:ind w:left="1637"/>
        <w:rPr>
          <w:sz w:val="16"/>
          <w:szCs w:val="16"/>
        </w:rPr>
      </w:pPr>
    </w:p>
    <w:p w:rsidR="005E59A2" w:rsidRPr="004E6E11" w:rsidRDefault="005E59A2" w:rsidP="005E59A2">
      <w:pPr>
        <w:pStyle w:val="Paragraphedeliste"/>
        <w:numPr>
          <w:ilvl w:val="0"/>
          <w:numId w:val="3"/>
        </w:numPr>
        <w:rPr>
          <w:b/>
          <w:bCs/>
          <w:color w:val="244061" w:themeColor="accent1" w:themeShade="80"/>
          <w:sz w:val="16"/>
          <w:szCs w:val="16"/>
          <w:u w:val="double"/>
        </w:rPr>
      </w:pPr>
      <w:r w:rsidRPr="004E6E11">
        <w:rPr>
          <w:b/>
          <w:bCs/>
          <w:color w:val="244061" w:themeColor="accent1" w:themeShade="80"/>
          <w:sz w:val="16"/>
          <w:szCs w:val="16"/>
          <w:u w:val="double"/>
        </w:rPr>
        <w:t>épidémiologie évaluative</w:t>
      </w:r>
      <w:r w:rsidR="004B40D6" w:rsidRPr="004E6E11">
        <w:rPr>
          <w:b/>
          <w:bCs/>
          <w:color w:val="244061" w:themeColor="accent1" w:themeShade="80"/>
          <w:sz w:val="16"/>
          <w:szCs w:val="16"/>
          <w:u w:val="double"/>
        </w:rPr>
        <w:t> :</w:t>
      </w:r>
    </w:p>
    <w:p w:rsidR="004B40D6" w:rsidRPr="004E6E11" w:rsidRDefault="004B40D6" w:rsidP="004B40D6">
      <w:pPr>
        <w:pStyle w:val="Paragraphedeliste"/>
        <w:ind w:left="1080"/>
        <w:rPr>
          <w:sz w:val="16"/>
          <w:szCs w:val="16"/>
        </w:rPr>
      </w:pPr>
    </w:p>
    <w:p w:rsidR="004B40D6" w:rsidRPr="004E6E11" w:rsidRDefault="004B40D6" w:rsidP="004B40D6">
      <w:pPr>
        <w:pStyle w:val="Paragraphedeliste"/>
        <w:numPr>
          <w:ilvl w:val="0"/>
          <w:numId w:val="2"/>
        </w:numPr>
        <w:rPr>
          <w:sz w:val="16"/>
          <w:szCs w:val="16"/>
        </w:rPr>
      </w:pPr>
      <w:r w:rsidRPr="004E6E11">
        <w:rPr>
          <w:sz w:val="16"/>
          <w:szCs w:val="16"/>
        </w:rPr>
        <w:t>mesure l’efficacité de l’intervention sanitaire (programme de santé)</w:t>
      </w:r>
    </w:p>
    <w:p w:rsidR="004B40D6" w:rsidRPr="004E6E11" w:rsidRDefault="004B40D6" w:rsidP="004B40D6">
      <w:pPr>
        <w:rPr>
          <w:sz w:val="16"/>
          <w:szCs w:val="16"/>
        </w:rPr>
      </w:pPr>
      <w:r w:rsidRPr="004E6E11">
        <w:rPr>
          <w:b/>
          <w:bCs/>
          <w:sz w:val="16"/>
          <w:szCs w:val="16"/>
        </w:rPr>
        <w:t>Objectif :</w:t>
      </w:r>
      <w:r w:rsidRPr="004E6E11">
        <w:rPr>
          <w:sz w:val="16"/>
          <w:szCs w:val="16"/>
        </w:rPr>
        <w:t xml:space="preserve"> évaluer une situation sanitaire, techniques de soins et de risques</w:t>
      </w:r>
    </w:p>
    <w:p w:rsidR="004B40D6" w:rsidRPr="004E6E11" w:rsidRDefault="004B40D6" w:rsidP="004B40D6">
      <w:pPr>
        <w:rPr>
          <w:b/>
          <w:bCs/>
          <w:sz w:val="16"/>
          <w:szCs w:val="16"/>
        </w:rPr>
      </w:pPr>
      <w:r w:rsidRPr="004E6E11">
        <w:rPr>
          <w:b/>
          <w:bCs/>
          <w:sz w:val="16"/>
          <w:szCs w:val="16"/>
        </w:rPr>
        <w:t>Méthodes :</w:t>
      </w:r>
    </w:p>
    <w:p w:rsidR="004B40D6" w:rsidRPr="004E6E11" w:rsidRDefault="004B40D6" w:rsidP="004B40D6">
      <w:pPr>
        <w:pStyle w:val="Paragraphedeliste"/>
        <w:numPr>
          <w:ilvl w:val="0"/>
          <w:numId w:val="6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enquête expérimentale : limites d’ordre éthique (essais prophylactique ou thérapeutiques) </w:t>
      </w:r>
    </w:p>
    <w:p w:rsidR="004B40D6" w:rsidRPr="004E6E11" w:rsidRDefault="004B40D6" w:rsidP="004B40D6">
      <w:pPr>
        <w:pStyle w:val="Paragraphedeliste"/>
        <w:numPr>
          <w:ilvl w:val="0"/>
          <w:numId w:val="6"/>
        </w:numPr>
        <w:rPr>
          <w:sz w:val="16"/>
          <w:szCs w:val="16"/>
        </w:rPr>
      </w:pPr>
      <w:r w:rsidRPr="004E6E11">
        <w:rPr>
          <w:sz w:val="16"/>
          <w:szCs w:val="16"/>
        </w:rPr>
        <w:t xml:space="preserve">enquête d’observation : avant </w:t>
      </w:r>
      <w:r w:rsidR="004E6E11">
        <w:rPr>
          <w:sz w:val="16"/>
          <w:szCs w:val="16"/>
        </w:rPr>
        <w:t xml:space="preserve">+ </w:t>
      </w:r>
      <w:r w:rsidRPr="004E6E11">
        <w:rPr>
          <w:sz w:val="16"/>
          <w:szCs w:val="16"/>
        </w:rPr>
        <w:t xml:space="preserve">après, ici ailleurs </w:t>
      </w:r>
    </w:p>
    <w:p w:rsidR="00DE6285" w:rsidRPr="004E6E11" w:rsidRDefault="00DE6285" w:rsidP="00DE6285">
      <w:pPr>
        <w:rPr>
          <w:sz w:val="16"/>
          <w:szCs w:val="16"/>
        </w:rPr>
      </w:pPr>
    </w:p>
    <w:sectPr w:rsidR="00DE6285" w:rsidRPr="004E6E11" w:rsidSect="005E59A2">
      <w:pgSz w:w="11906" w:h="16838"/>
      <w:pgMar w:top="851" w:right="991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B4AE2"/>
    <w:multiLevelType w:val="hybridMultilevel"/>
    <w:tmpl w:val="F18C34E0"/>
    <w:lvl w:ilvl="0" w:tplc="04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5EE6E0B"/>
    <w:multiLevelType w:val="hybridMultilevel"/>
    <w:tmpl w:val="D894453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965B2C"/>
    <w:multiLevelType w:val="hybridMultilevel"/>
    <w:tmpl w:val="02D85008"/>
    <w:lvl w:ilvl="0" w:tplc="F9048F3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8F21A9"/>
    <w:multiLevelType w:val="hybridMultilevel"/>
    <w:tmpl w:val="69020FCE"/>
    <w:lvl w:ilvl="0" w:tplc="F6469234">
      <w:start w:val="1"/>
      <w:numFmt w:val="bullet"/>
      <w:lvlText w:val=""/>
      <w:lvlJc w:val="left"/>
      <w:pPr>
        <w:ind w:left="1211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3AFC18EE"/>
    <w:multiLevelType w:val="hybridMultilevel"/>
    <w:tmpl w:val="D7C88EA6"/>
    <w:lvl w:ilvl="0" w:tplc="179C3B3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375205"/>
    <w:multiLevelType w:val="hybridMultilevel"/>
    <w:tmpl w:val="E3F8338C"/>
    <w:lvl w:ilvl="0" w:tplc="FE803E7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E266BA7"/>
    <w:multiLevelType w:val="hybridMultilevel"/>
    <w:tmpl w:val="9ACC1070"/>
    <w:lvl w:ilvl="0" w:tplc="298640BA">
      <w:start w:val="1"/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95215A"/>
    <w:multiLevelType w:val="hybridMultilevel"/>
    <w:tmpl w:val="1E6EDF88"/>
    <w:lvl w:ilvl="0" w:tplc="D736EF2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923175"/>
    <w:multiLevelType w:val="hybridMultilevel"/>
    <w:tmpl w:val="7668CEB6"/>
    <w:lvl w:ilvl="0" w:tplc="DDCEABE6">
      <w:start w:val="1"/>
      <w:numFmt w:val="bullet"/>
      <w:lvlText w:val=""/>
      <w:lvlJc w:val="left"/>
      <w:pPr>
        <w:ind w:left="1637" w:hanging="360"/>
      </w:pPr>
      <w:rPr>
        <w:rFonts w:ascii="Symbol" w:eastAsiaTheme="minorHAnsi" w:hAnsi="Symbol" w:cstheme="minorBidi" w:hint="default"/>
      </w:rPr>
    </w:lvl>
    <w:lvl w:ilvl="1" w:tplc="040C0009">
      <w:start w:val="1"/>
      <w:numFmt w:val="bullet"/>
      <w:lvlText w:val=""/>
      <w:lvlJc w:val="left"/>
      <w:pPr>
        <w:ind w:left="2302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9">
    <w:nsid w:val="556F4B95"/>
    <w:multiLevelType w:val="hybridMultilevel"/>
    <w:tmpl w:val="AD08B494"/>
    <w:lvl w:ilvl="0" w:tplc="01A67908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B3C4B0C"/>
    <w:multiLevelType w:val="hybridMultilevel"/>
    <w:tmpl w:val="B48A9D58"/>
    <w:lvl w:ilvl="0" w:tplc="9E5E0340">
      <w:start w:val="1"/>
      <w:numFmt w:val="decimal"/>
      <w:lvlText w:val="%1)"/>
      <w:lvlJc w:val="left"/>
      <w:pPr>
        <w:ind w:left="1070" w:hanging="360"/>
      </w:pPr>
      <w:rPr>
        <w:rFonts w:hint="default"/>
        <w:b/>
        <w:bCs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9DD0A6F"/>
    <w:multiLevelType w:val="hybridMultilevel"/>
    <w:tmpl w:val="A816D2AC"/>
    <w:lvl w:ilvl="0" w:tplc="040C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6ED067C3"/>
    <w:multiLevelType w:val="hybridMultilevel"/>
    <w:tmpl w:val="C0ECBDFC"/>
    <w:lvl w:ilvl="0" w:tplc="040C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7D6A0D3A"/>
    <w:multiLevelType w:val="hybridMultilevel"/>
    <w:tmpl w:val="41023CE2"/>
    <w:lvl w:ilvl="0" w:tplc="040C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4">
    <w:nsid w:val="7DEB026C"/>
    <w:multiLevelType w:val="hybridMultilevel"/>
    <w:tmpl w:val="F9086CA2"/>
    <w:lvl w:ilvl="0" w:tplc="574EB33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2"/>
  </w:num>
  <w:num w:numId="4">
    <w:abstractNumId w:val="9"/>
  </w:num>
  <w:num w:numId="5">
    <w:abstractNumId w:val="10"/>
  </w:num>
  <w:num w:numId="6">
    <w:abstractNumId w:val="6"/>
  </w:num>
  <w:num w:numId="7">
    <w:abstractNumId w:val="8"/>
  </w:num>
  <w:num w:numId="8">
    <w:abstractNumId w:val="7"/>
  </w:num>
  <w:num w:numId="9">
    <w:abstractNumId w:val="4"/>
  </w:num>
  <w:num w:numId="10">
    <w:abstractNumId w:val="3"/>
  </w:num>
  <w:num w:numId="11">
    <w:abstractNumId w:val="5"/>
  </w:num>
  <w:num w:numId="12">
    <w:abstractNumId w:val="11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E59A2"/>
    <w:rsid w:val="00231611"/>
    <w:rsid w:val="0027273A"/>
    <w:rsid w:val="0028065A"/>
    <w:rsid w:val="002A5336"/>
    <w:rsid w:val="002E39AB"/>
    <w:rsid w:val="00454E67"/>
    <w:rsid w:val="004B40D6"/>
    <w:rsid w:val="004E23AF"/>
    <w:rsid w:val="004E6E11"/>
    <w:rsid w:val="00585A42"/>
    <w:rsid w:val="005B5BB8"/>
    <w:rsid w:val="005C3FD5"/>
    <w:rsid w:val="005D5ADE"/>
    <w:rsid w:val="005E59A2"/>
    <w:rsid w:val="006F775F"/>
    <w:rsid w:val="00715F65"/>
    <w:rsid w:val="00827960"/>
    <w:rsid w:val="00887F64"/>
    <w:rsid w:val="008A5E76"/>
    <w:rsid w:val="0096540F"/>
    <w:rsid w:val="009E6E18"/>
    <w:rsid w:val="00A06284"/>
    <w:rsid w:val="00A354B1"/>
    <w:rsid w:val="00A861F8"/>
    <w:rsid w:val="00AC1FA6"/>
    <w:rsid w:val="00C758BB"/>
    <w:rsid w:val="00DE6285"/>
    <w:rsid w:val="00ED2DA4"/>
    <w:rsid w:val="00F52188"/>
    <w:rsid w:val="00FE0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E59A2"/>
    <w:pPr>
      <w:ind w:left="720"/>
      <w:contextualSpacing/>
    </w:pPr>
  </w:style>
  <w:style w:type="table" w:styleId="Grilledutableau">
    <w:name w:val="Table Grid"/>
    <w:basedOn w:val="TableauNormal"/>
    <w:uiPriority w:val="59"/>
    <w:rsid w:val="00ED2D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648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HOUSSEM</cp:lastModifiedBy>
  <cp:revision>9</cp:revision>
  <dcterms:created xsi:type="dcterms:W3CDTF">2010-04-30T09:47:00Z</dcterms:created>
  <dcterms:modified xsi:type="dcterms:W3CDTF">2012-09-02T18:16:00Z</dcterms:modified>
</cp:coreProperties>
</file>