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D0A" w:rsidRPr="00004CA3" w:rsidRDefault="00F73C55" w:rsidP="00662D0A">
      <w:pPr>
        <w:spacing w:after="0"/>
        <w:jc w:val="center"/>
        <w:rPr>
          <w:b/>
          <w:bCs/>
          <w:sz w:val="24"/>
          <w:szCs w:val="24"/>
          <w:u w:val="double"/>
        </w:rPr>
      </w:pPr>
      <w:r w:rsidRPr="00004CA3">
        <w:rPr>
          <w:b/>
          <w:bCs/>
          <w:sz w:val="24"/>
          <w:szCs w:val="24"/>
          <w:u w:val="double"/>
        </w:rPr>
        <w:t>NEVROSES</w:t>
      </w:r>
    </w:p>
    <w:p w:rsidR="00230606" w:rsidRDefault="00230606" w:rsidP="00662D0A">
      <w:pPr>
        <w:spacing w:after="0"/>
        <w:jc w:val="center"/>
        <w:rPr>
          <w:b/>
          <w:bCs/>
          <w:sz w:val="24"/>
          <w:szCs w:val="24"/>
          <w:u w:val="single"/>
        </w:rPr>
      </w:pPr>
    </w:p>
    <w:p w:rsidR="00C535FD" w:rsidRDefault="00F73C55" w:rsidP="00EF16E8">
      <w:pPr>
        <w:spacing w:after="0"/>
      </w:pPr>
      <w:r>
        <w:rPr>
          <w:b/>
          <w:bCs/>
          <w:sz w:val="24"/>
          <w:szCs w:val="24"/>
          <w:u w:val="single"/>
        </w:rPr>
        <w:t>NEVROSE</w:t>
      </w:r>
      <w:r w:rsidR="00837705">
        <w:rPr>
          <w:b/>
          <w:bCs/>
          <w:sz w:val="24"/>
          <w:szCs w:val="24"/>
          <w:u w:val="single"/>
        </w:rPr>
        <w:t>S</w:t>
      </w:r>
      <w:r>
        <w:rPr>
          <w:b/>
          <w:bCs/>
          <w:sz w:val="24"/>
          <w:szCs w:val="24"/>
          <w:u w:val="single"/>
        </w:rPr>
        <w:t xml:space="preserve"> </w:t>
      </w:r>
      <w:r w:rsidR="00837705">
        <w:rPr>
          <w:b/>
          <w:bCs/>
          <w:sz w:val="24"/>
          <w:szCs w:val="24"/>
          <w:u w:val="single"/>
        </w:rPr>
        <w:t>D’ANGOISSE :</w:t>
      </w:r>
      <w:r w:rsidR="00EF16E8" w:rsidRPr="00EF16E8">
        <w:rPr>
          <w:rFonts w:ascii="Times New Roman" w:hAnsi="Times New Roman" w:cs="Times New Roman"/>
          <w:color w:val="000000"/>
        </w:rPr>
        <w:t xml:space="preserve"> </w:t>
      </w:r>
      <w:r w:rsidR="00EF16E8" w:rsidRPr="00EF16E8">
        <w:t xml:space="preserve">peur </w:t>
      </w:r>
      <w:r w:rsidR="00EF16E8" w:rsidRPr="00EF16E8">
        <w:rPr>
          <w:highlight w:val="yellow"/>
        </w:rPr>
        <w:t>sans objet apparent</w:t>
      </w:r>
    </w:p>
    <w:p w:rsidR="00981E15" w:rsidRPr="00981E15" w:rsidRDefault="00981E15" w:rsidP="00981E15">
      <w:pPr>
        <w:spacing w:after="0"/>
        <w:rPr>
          <w:b/>
          <w:bCs/>
          <w:sz w:val="24"/>
          <w:szCs w:val="24"/>
          <w:u w:val="single"/>
        </w:rPr>
      </w:pPr>
      <w:r>
        <w:t xml:space="preserve">                                                   </w:t>
      </w:r>
      <w:proofErr w:type="gramStart"/>
      <w:r w:rsidRPr="00981E15">
        <w:t>apparaissent</w:t>
      </w:r>
      <w:proofErr w:type="gramEnd"/>
      <w:r w:rsidRPr="00981E15">
        <w:t xml:space="preserve"> au </w:t>
      </w:r>
      <w:r w:rsidRPr="00F84910">
        <w:rPr>
          <w:rStyle w:val="st"/>
          <w:highlight w:val="yellow"/>
        </w:rPr>
        <w:t>début de l’âge adulte</w:t>
      </w:r>
    </w:p>
    <w:p w:rsidR="00837705" w:rsidRDefault="00287B9E" w:rsidP="00C535FD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1. Anxiété généralisée</w:t>
      </w:r>
      <w:r w:rsidR="002105A8">
        <w:rPr>
          <w:b/>
          <w:bCs/>
          <w:sz w:val="24"/>
          <w:szCs w:val="24"/>
          <w:u w:val="single"/>
        </w:rPr>
        <w:t xml:space="preserve"> (anxiété chronique)</w:t>
      </w:r>
      <w:r>
        <w:rPr>
          <w:b/>
          <w:bCs/>
          <w:sz w:val="24"/>
          <w:szCs w:val="24"/>
          <w:u w:val="single"/>
        </w:rPr>
        <w:t> :</w:t>
      </w:r>
      <w:bookmarkStart w:id="0" w:name="_GoBack"/>
      <w:bookmarkEnd w:id="0"/>
    </w:p>
    <w:p w:rsidR="00287B9E" w:rsidRPr="007A00DF" w:rsidRDefault="007A00DF" w:rsidP="00333EA4">
      <w:pPr>
        <w:spacing w:after="0"/>
      </w:pPr>
      <w:r w:rsidRPr="007A00DF">
        <w:t>Anxiété généralisée, persistante</w:t>
      </w:r>
      <w:r>
        <w:t>, évoluant depuis au moins</w:t>
      </w:r>
      <w:r w:rsidR="00333EA4">
        <w:t xml:space="preserve"> un</w:t>
      </w:r>
      <w:r>
        <w:t xml:space="preserve"> mois, n</w:t>
      </w:r>
      <w:r w:rsidRPr="007A00DF">
        <w:t>e survenant pas exclusivement dans une situation déterminée</w:t>
      </w:r>
    </w:p>
    <w:p w:rsidR="00287B9E" w:rsidRDefault="00287B9E" w:rsidP="00C535FD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2.</w:t>
      </w:r>
      <w:r w:rsidR="002105A8">
        <w:rPr>
          <w:b/>
          <w:bCs/>
          <w:sz w:val="24"/>
          <w:szCs w:val="24"/>
          <w:u w:val="single"/>
        </w:rPr>
        <w:t xml:space="preserve"> Attaque</w:t>
      </w:r>
      <w:r w:rsidR="003B6B04">
        <w:rPr>
          <w:b/>
          <w:bCs/>
          <w:sz w:val="24"/>
          <w:szCs w:val="24"/>
          <w:u w:val="single"/>
        </w:rPr>
        <w:t>s</w:t>
      </w:r>
      <w:r w:rsidR="002105A8">
        <w:rPr>
          <w:b/>
          <w:bCs/>
          <w:sz w:val="24"/>
          <w:szCs w:val="24"/>
          <w:u w:val="single"/>
        </w:rPr>
        <w:t xml:space="preserve"> de panique (crises d’angoisse) :</w:t>
      </w:r>
    </w:p>
    <w:p w:rsidR="00287B9E" w:rsidRPr="004D0B30" w:rsidRDefault="004D0B30" w:rsidP="00C535FD">
      <w:pPr>
        <w:spacing w:after="0"/>
      </w:pPr>
      <w:r w:rsidRPr="004D0B30">
        <w:t>Manifestation paroxystique d’anxiété, physique et psychique</w:t>
      </w:r>
    </w:p>
    <w:p w:rsidR="00E904DC" w:rsidRPr="005964A1" w:rsidRDefault="00E904DC" w:rsidP="00C535FD">
      <w:pPr>
        <w:spacing w:after="0"/>
      </w:pPr>
    </w:p>
    <w:p w:rsidR="00837705" w:rsidRPr="00AF1761" w:rsidRDefault="00837705" w:rsidP="00AF1761">
      <w:pPr>
        <w:spacing w:after="0"/>
      </w:pPr>
      <w:r>
        <w:rPr>
          <w:b/>
          <w:bCs/>
          <w:sz w:val="24"/>
          <w:szCs w:val="24"/>
          <w:u w:val="single"/>
        </w:rPr>
        <w:t>NEVROSES PHOBIQUES :</w:t>
      </w:r>
      <w:r w:rsidR="00AF1761">
        <w:t xml:space="preserve"> </w:t>
      </w:r>
    </w:p>
    <w:p w:rsidR="00EF16E8" w:rsidRPr="00EF16E8" w:rsidRDefault="00EF16E8" w:rsidP="00684073">
      <w:pPr>
        <w:spacing w:after="0"/>
        <w:rPr>
          <w:b/>
          <w:bCs/>
          <w:sz w:val="24"/>
          <w:szCs w:val="24"/>
          <w:u w:val="single"/>
        </w:rPr>
      </w:pPr>
      <w:r w:rsidRPr="00EF16E8">
        <w:rPr>
          <w:b/>
          <w:bCs/>
          <w:sz w:val="24"/>
          <w:szCs w:val="24"/>
          <w:u w:val="single"/>
        </w:rPr>
        <w:t>1. Phobies spécifiques :</w:t>
      </w:r>
    </w:p>
    <w:p w:rsidR="00E904DC" w:rsidRDefault="00F36021" w:rsidP="00684073">
      <w:pPr>
        <w:spacing w:after="0"/>
      </w:pPr>
      <w:r w:rsidRPr="00F36021">
        <w:t>Peur angoissante décl</w:t>
      </w:r>
      <w:r>
        <w:t xml:space="preserve">enchée par des objets ou des situations </w:t>
      </w:r>
      <w:r w:rsidRPr="00F36021">
        <w:t>n’étant pas dangereuses par elles-mêmes</w:t>
      </w:r>
      <w:r>
        <w:t>,</w:t>
      </w:r>
      <w:r w:rsidR="00684073">
        <w:t xml:space="preserve"> et </w:t>
      </w:r>
      <w:r w:rsidRPr="00F36021">
        <w:t>disparait avec la</w:t>
      </w:r>
      <w:r>
        <w:t xml:space="preserve"> </w:t>
      </w:r>
      <w:r w:rsidRPr="00F36021">
        <w:t xml:space="preserve">disparition </w:t>
      </w:r>
      <w:r w:rsidR="00684073">
        <w:t>de</w:t>
      </w:r>
      <w:r w:rsidRPr="00F36021">
        <w:t xml:space="preserve"> la situation phobogène</w:t>
      </w:r>
    </w:p>
    <w:p w:rsidR="00EF16E8" w:rsidRDefault="00EF16E8" w:rsidP="00EF16E8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2. Agoraphobie :</w:t>
      </w:r>
    </w:p>
    <w:p w:rsidR="00EF16E8" w:rsidRPr="005964A1" w:rsidRDefault="00EF16E8" w:rsidP="00EF16E8">
      <w:pPr>
        <w:spacing w:after="0"/>
      </w:pPr>
      <w:r w:rsidRPr="005964A1">
        <w:t>La peur des lieux publics, des espaces ouverts</w:t>
      </w:r>
    </w:p>
    <w:p w:rsidR="00EF16E8" w:rsidRDefault="00EF16E8" w:rsidP="00EF16E8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3. Phobie sociale :</w:t>
      </w:r>
    </w:p>
    <w:p w:rsidR="00EF16E8" w:rsidRDefault="00EF16E8" w:rsidP="00EF16E8">
      <w:pPr>
        <w:spacing w:after="0"/>
      </w:pPr>
      <w:r w:rsidRPr="005964A1">
        <w:t>Peur d’être soumis au regard des autres, de mal se comporter en public, de parler en public, de rougir</w:t>
      </w:r>
    </w:p>
    <w:p w:rsidR="00837705" w:rsidRDefault="00837705" w:rsidP="00C535FD">
      <w:pPr>
        <w:spacing w:after="0"/>
        <w:rPr>
          <w:b/>
          <w:bCs/>
          <w:sz w:val="24"/>
          <w:szCs w:val="24"/>
          <w:u w:val="single"/>
        </w:rPr>
      </w:pPr>
    </w:p>
    <w:p w:rsidR="00837705" w:rsidRDefault="00837705" w:rsidP="00C535FD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NEVROSES OBSESSIONNELS :</w:t>
      </w:r>
      <w:r w:rsidR="00AF1761" w:rsidRPr="00AF1761">
        <w:t xml:space="preserve"> </w:t>
      </w:r>
      <w:r w:rsidR="00AF1761" w:rsidRPr="00AF1761">
        <w:rPr>
          <w:highlight w:val="yellow"/>
        </w:rPr>
        <w:t>adulte jeune</w:t>
      </w:r>
    </w:p>
    <w:p w:rsidR="00DA3166" w:rsidRDefault="00684E6E" w:rsidP="000710E5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Obsessions</w:t>
      </w:r>
      <w:r w:rsidR="00DA3166">
        <w:rPr>
          <w:b/>
          <w:bCs/>
          <w:sz w:val="24"/>
          <w:szCs w:val="24"/>
          <w:u w:val="single"/>
        </w:rPr>
        <w:t> :</w:t>
      </w:r>
    </w:p>
    <w:p w:rsidR="000710E5" w:rsidRPr="00684E6E" w:rsidRDefault="00684E6E" w:rsidP="000710E5">
      <w:pPr>
        <w:spacing w:after="0"/>
        <w:rPr>
          <w:b/>
          <w:bCs/>
          <w:sz w:val="24"/>
          <w:szCs w:val="24"/>
          <w:u w:val="dotted"/>
        </w:rPr>
      </w:pPr>
      <w:r w:rsidRPr="00DE154F">
        <w:rPr>
          <w:b/>
          <w:bCs/>
          <w:sz w:val="24"/>
          <w:szCs w:val="24"/>
        </w:rPr>
        <w:t xml:space="preserve">   </w:t>
      </w:r>
      <w:r w:rsidR="000710E5" w:rsidRPr="00684E6E">
        <w:rPr>
          <w:b/>
          <w:bCs/>
          <w:sz w:val="24"/>
          <w:szCs w:val="24"/>
          <w:u w:val="dotted"/>
        </w:rPr>
        <w:t>1. Obsession d'impulsion :</w:t>
      </w:r>
    </w:p>
    <w:p w:rsidR="000710E5" w:rsidRDefault="00684E6E" w:rsidP="003F3815">
      <w:pPr>
        <w:spacing w:after="0"/>
      </w:pPr>
      <w:r>
        <w:rPr>
          <w:b/>
          <w:bCs/>
          <w:sz w:val="24"/>
          <w:szCs w:val="24"/>
        </w:rPr>
        <w:t xml:space="preserve">   </w:t>
      </w:r>
      <w:r w:rsidR="000710E5">
        <w:t>Idée obsédante de c</w:t>
      </w:r>
      <w:r w:rsidR="00CE0B16">
        <w:t xml:space="preserve">ommettre un acte absurde </w:t>
      </w:r>
      <w:r w:rsidR="000710E5">
        <w:t>ou interdit</w:t>
      </w:r>
      <w:r w:rsidR="00CE0B16">
        <w:t>,</w:t>
      </w:r>
      <w:r w:rsidR="000710E5">
        <w:t xml:space="preserve"> avec souci de ne pas perdre le contrôle de</w:t>
      </w:r>
      <w:r w:rsidR="003F3815">
        <w:t xml:space="preserve"> </w:t>
      </w:r>
      <w:r w:rsidR="000710E5">
        <w:t>soi-même</w:t>
      </w:r>
    </w:p>
    <w:p w:rsidR="00F02026" w:rsidRDefault="00684E6E" w:rsidP="00F02026">
      <w:pPr>
        <w:spacing w:after="0"/>
      </w:pPr>
      <w:r>
        <w:rPr>
          <w:b/>
          <w:bCs/>
          <w:sz w:val="24"/>
          <w:szCs w:val="24"/>
        </w:rPr>
        <w:t xml:space="preserve">   </w:t>
      </w:r>
      <w:r w:rsidR="00F02026">
        <w:t>Il en résulte une lutte anxieuse pénible contre cette idée</w:t>
      </w:r>
    </w:p>
    <w:p w:rsidR="00F02026" w:rsidRDefault="00684E6E" w:rsidP="00F02026">
      <w:pPr>
        <w:spacing w:after="0"/>
      </w:pPr>
      <w:r>
        <w:rPr>
          <w:b/>
          <w:bCs/>
          <w:sz w:val="24"/>
          <w:szCs w:val="24"/>
        </w:rPr>
        <w:t xml:space="preserve">   </w:t>
      </w:r>
      <w:r w:rsidR="00F02026">
        <w:t>Le risque de passage à l'acte est considéré comme nul</w:t>
      </w:r>
    </w:p>
    <w:p w:rsidR="00F02026" w:rsidRPr="00684E6E" w:rsidRDefault="00684E6E" w:rsidP="00C956E5">
      <w:pPr>
        <w:spacing w:after="0"/>
        <w:rPr>
          <w:b/>
          <w:bCs/>
          <w:sz w:val="24"/>
          <w:szCs w:val="24"/>
          <w:u w:val="dotted"/>
        </w:rPr>
      </w:pPr>
      <w:r w:rsidRPr="00DE154F">
        <w:rPr>
          <w:b/>
          <w:bCs/>
          <w:sz w:val="24"/>
          <w:szCs w:val="24"/>
        </w:rPr>
        <w:t xml:space="preserve">   </w:t>
      </w:r>
      <w:r w:rsidR="001258D1" w:rsidRPr="00684E6E">
        <w:rPr>
          <w:b/>
          <w:bCs/>
          <w:sz w:val="24"/>
          <w:szCs w:val="24"/>
          <w:u w:val="dotted"/>
        </w:rPr>
        <w:t xml:space="preserve">2. </w:t>
      </w:r>
      <w:r w:rsidR="000710E5" w:rsidRPr="00684E6E">
        <w:rPr>
          <w:b/>
          <w:bCs/>
          <w:sz w:val="24"/>
          <w:szCs w:val="24"/>
          <w:u w:val="dotted"/>
        </w:rPr>
        <w:t>Obsession phobique</w:t>
      </w:r>
      <w:r w:rsidR="001258D1" w:rsidRPr="00684E6E">
        <w:rPr>
          <w:b/>
          <w:bCs/>
          <w:sz w:val="24"/>
          <w:szCs w:val="24"/>
          <w:u w:val="dotted"/>
        </w:rPr>
        <w:t> :</w:t>
      </w:r>
    </w:p>
    <w:p w:rsidR="00684E6E" w:rsidRDefault="00684E6E" w:rsidP="000710E5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C956E5">
        <w:t xml:space="preserve">Le sujet est constamment envahi par la crainte d'une situation ou d'un objet qu'il redoute. Ce n'est pas le fait </w:t>
      </w:r>
      <w:r>
        <w:rPr>
          <w:b/>
          <w:bCs/>
          <w:sz w:val="24"/>
          <w:szCs w:val="24"/>
        </w:rPr>
        <w:t xml:space="preserve">   </w:t>
      </w:r>
    </w:p>
    <w:p w:rsidR="00C956E5" w:rsidRDefault="00684E6E" w:rsidP="000710E5">
      <w:pPr>
        <w:spacing w:after="0"/>
      </w:pPr>
      <w:r>
        <w:rPr>
          <w:b/>
          <w:bCs/>
          <w:sz w:val="24"/>
          <w:szCs w:val="24"/>
        </w:rPr>
        <w:t xml:space="preserve">   </w:t>
      </w:r>
      <w:r w:rsidR="00C956E5">
        <w:t>d'être réellement confronté à la situation ou à l'objet redouté qui suscite l'angoisse comme dans la phobie</w:t>
      </w:r>
    </w:p>
    <w:p w:rsidR="000710E5" w:rsidRPr="00684E6E" w:rsidRDefault="00684E6E" w:rsidP="000710E5">
      <w:pPr>
        <w:spacing w:after="0"/>
        <w:rPr>
          <w:b/>
          <w:bCs/>
          <w:sz w:val="24"/>
          <w:szCs w:val="24"/>
          <w:u w:val="dotted"/>
        </w:rPr>
      </w:pPr>
      <w:r w:rsidRPr="00DE154F">
        <w:rPr>
          <w:b/>
          <w:bCs/>
          <w:sz w:val="24"/>
          <w:szCs w:val="24"/>
        </w:rPr>
        <w:t xml:space="preserve">   </w:t>
      </w:r>
      <w:r w:rsidR="00C956E5" w:rsidRPr="00684E6E">
        <w:rPr>
          <w:b/>
          <w:bCs/>
          <w:sz w:val="24"/>
          <w:szCs w:val="24"/>
          <w:u w:val="dotted"/>
        </w:rPr>
        <w:t>3. Obsession idéative :</w:t>
      </w:r>
    </w:p>
    <w:p w:rsidR="000710E5" w:rsidRDefault="00684E6E" w:rsidP="000710E5">
      <w:pPr>
        <w:spacing w:after="0"/>
      </w:pPr>
      <w:r>
        <w:rPr>
          <w:b/>
          <w:bCs/>
          <w:sz w:val="24"/>
          <w:szCs w:val="24"/>
        </w:rPr>
        <w:t xml:space="preserve">   </w:t>
      </w:r>
      <w:r w:rsidR="000710E5">
        <w:t>Idées désagréables ou culpabilisées s’imposant à l’esprit de</w:t>
      </w:r>
      <w:r w:rsidR="00C956E5">
        <w:t xml:space="preserve"> manière lancinante et pénible</w:t>
      </w:r>
    </w:p>
    <w:p w:rsidR="00DA3166" w:rsidRDefault="00684E6E" w:rsidP="00DA3166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Compulsions</w:t>
      </w:r>
      <w:r w:rsidR="00DA3166">
        <w:rPr>
          <w:b/>
          <w:bCs/>
          <w:sz w:val="24"/>
          <w:szCs w:val="24"/>
          <w:u w:val="single"/>
        </w:rPr>
        <w:t> :</w:t>
      </w:r>
    </w:p>
    <w:p w:rsidR="00DA3166" w:rsidRDefault="00DA3166" w:rsidP="00DA3166">
      <w:pPr>
        <w:spacing w:after="0"/>
      </w:pPr>
      <w:r w:rsidRPr="00DA3166">
        <w:t>Forme de lutte contre les obsessions</w:t>
      </w:r>
      <w:r>
        <w:t>, l</w:t>
      </w:r>
      <w:r w:rsidRPr="00DA3166">
        <w:t>eur réalisation diminue l’angoisse</w:t>
      </w:r>
      <w:r w:rsidR="00556BA7">
        <w:t>, ex : lavage et nettoyage, v</w:t>
      </w:r>
      <w:r w:rsidR="00556BA7" w:rsidRPr="00556BA7">
        <w:t>érification</w:t>
      </w:r>
      <w:r w:rsidR="00556BA7">
        <w:t xml:space="preserve"> …</w:t>
      </w:r>
    </w:p>
    <w:p w:rsidR="00684E6E" w:rsidRPr="00F36021" w:rsidRDefault="00684E6E" w:rsidP="00684E6E">
      <w:pPr>
        <w:spacing w:after="0"/>
      </w:pPr>
    </w:p>
    <w:p w:rsidR="00684E6E" w:rsidRPr="00AF1761" w:rsidRDefault="00684E6E" w:rsidP="00684E6E">
      <w:pPr>
        <w:spacing w:after="0"/>
      </w:pPr>
      <w:r>
        <w:rPr>
          <w:b/>
          <w:bCs/>
          <w:sz w:val="24"/>
          <w:szCs w:val="24"/>
          <w:u w:val="single"/>
        </w:rPr>
        <w:t>NEVROSES HYSTERIQUES :</w:t>
      </w:r>
      <w:r w:rsidR="00AF1761">
        <w:rPr>
          <w:sz w:val="24"/>
          <w:szCs w:val="24"/>
        </w:rPr>
        <w:t xml:space="preserve"> </w:t>
      </w:r>
      <w:r w:rsidR="00AF1761" w:rsidRPr="00AF1761">
        <w:rPr>
          <w:highlight w:val="yellow"/>
        </w:rPr>
        <w:t>femme jeune</w:t>
      </w:r>
    </w:p>
    <w:p w:rsidR="00684E6E" w:rsidRPr="00C535FD" w:rsidRDefault="00684E6E" w:rsidP="00DA3166">
      <w:pPr>
        <w:spacing w:after="0"/>
      </w:pPr>
    </w:p>
    <w:sectPr w:rsidR="00684E6E" w:rsidRPr="00C535FD" w:rsidSect="00230606">
      <w:pgSz w:w="11906" w:h="16838"/>
      <w:pgMar w:top="426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06"/>
    <w:rsid w:val="00004CA3"/>
    <w:rsid w:val="00061B29"/>
    <w:rsid w:val="000710E5"/>
    <w:rsid w:val="00073CC4"/>
    <w:rsid w:val="000B1BF1"/>
    <w:rsid w:val="00107EA5"/>
    <w:rsid w:val="001221C6"/>
    <w:rsid w:val="001258D1"/>
    <w:rsid w:val="00167C33"/>
    <w:rsid w:val="001775E3"/>
    <w:rsid w:val="001D1831"/>
    <w:rsid w:val="002105A8"/>
    <w:rsid w:val="00230606"/>
    <w:rsid w:val="00263106"/>
    <w:rsid w:val="00287B9E"/>
    <w:rsid w:val="00311FAF"/>
    <w:rsid w:val="00333EA4"/>
    <w:rsid w:val="003B6B04"/>
    <w:rsid w:val="003D6086"/>
    <w:rsid w:val="003E6D84"/>
    <w:rsid w:val="003F3815"/>
    <w:rsid w:val="003F58FB"/>
    <w:rsid w:val="004267FF"/>
    <w:rsid w:val="00446202"/>
    <w:rsid w:val="00455134"/>
    <w:rsid w:val="004671D2"/>
    <w:rsid w:val="0047290E"/>
    <w:rsid w:val="004A248B"/>
    <w:rsid w:val="004D0B30"/>
    <w:rsid w:val="00556BA7"/>
    <w:rsid w:val="00575759"/>
    <w:rsid w:val="00582472"/>
    <w:rsid w:val="005964A1"/>
    <w:rsid w:val="006545FB"/>
    <w:rsid w:val="00662D0A"/>
    <w:rsid w:val="00684073"/>
    <w:rsid w:val="00684E6E"/>
    <w:rsid w:val="006E014A"/>
    <w:rsid w:val="00701BDC"/>
    <w:rsid w:val="00704228"/>
    <w:rsid w:val="0075212A"/>
    <w:rsid w:val="007A00DF"/>
    <w:rsid w:val="007B72EB"/>
    <w:rsid w:val="00820C60"/>
    <w:rsid w:val="00825471"/>
    <w:rsid w:val="00830AD2"/>
    <w:rsid w:val="00837705"/>
    <w:rsid w:val="008520F3"/>
    <w:rsid w:val="008C66D9"/>
    <w:rsid w:val="008D1B3A"/>
    <w:rsid w:val="008F759B"/>
    <w:rsid w:val="0090312E"/>
    <w:rsid w:val="00931833"/>
    <w:rsid w:val="00981E15"/>
    <w:rsid w:val="00A40D98"/>
    <w:rsid w:val="00A96796"/>
    <w:rsid w:val="00AF1761"/>
    <w:rsid w:val="00AF1DB9"/>
    <w:rsid w:val="00B148BA"/>
    <w:rsid w:val="00B24641"/>
    <w:rsid w:val="00B65410"/>
    <w:rsid w:val="00BE2E7E"/>
    <w:rsid w:val="00C043EA"/>
    <w:rsid w:val="00C535FD"/>
    <w:rsid w:val="00C554A0"/>
    <w:rsid w:val="00C67E1C"/>
    <w:rsid w:val="00C806F3"/>
    <w:rsid w:val="00C82543"/>
    <w:rsid w:val="00C956E5"/>
    <w:rsid w:val="00CB3607"/>
    <w:rsid w:val="00CE0B16"/>
    <w:rsid w:val="00D63A7F"/>
    <w:rsid w:val="00DA3166"/>
    <w:rsid w:val="00DE154F"/>
    <w:rsid w:val="00E2460C"/>
    <w:rsid w:val="00E904DC"/>
    <w:rsid w:val="00EA4977"/>
    <w:rsid w:val="00EF16E8"/>
    <w:rsid w:val="00F02026"/>
    <w:rsid w:val="00F36021"/>
    <w:rsid w:val="00F42F04"/>
    <w:rsid w:val="00F73C55"/>
    <w:rsid w:val="00F83808"/>
    <w:rsid w:val="00F84910"/>
    <w:rsid w:val="00FC2F96"/>
    <w:rsid w:val="00FC4B69"/>
    <w:rsid w:val="00FF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55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Policepardfaut"/>
    <w:rsid w:val="00981E15"/>
  </w:style>
  <w:style w:type="character" w:styleId="Accentuation">
    <w:name w:val="Emphasis"/>
    <w:basedOn w:val="Policepardfaut"/>
    <w:uiPriority w:val="20"/>
    <w:qFormat/>
    <w:rsid w:val="00981E1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55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Policepardfaut"/>
    <w:rsid w:val="00981E15"/>
  </w:style>
  <w:style w:type="character" w:styleId="Accentuation">
    <w:name w:val="Emphasis"/>
    <w:basedOn w:val="Policepardfaut"/>
    <w:uiPriority w:val="20"/>
    <w:qFormat/>
    <w:rsid w:val="00981E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1480E-D4FF-492B-A75F-DF1526E73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258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23</cp:revision>
  <dcterms:created xsi:type="dcterms:W3CDTF">2014-07-27T02:29:00Z</dcterms:created>
  <dcterms:modified xsi:type="dcterms:W3CDTF">2014-10-04T16:04:00Z</dcterms:modified>
</cp:coreProperties>
</file>