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90" w:rsidRDefault="00FC6ED4" w:rsidP="007369BA">
      <w:pPr>
        <w:bidi/>
      </w:pPr>
      <w:r>
        <w:rPr>
          <w:noProof/>
          <w:lang w:eastAsia="fr-FR"/>
        </w:rPr>
        <w:pict>
          <v:rect id="_x0000_s1026" style="position:absolute;left:0;text-align:left;margin-left:-22.3pt;margin-top:-26.6pt;width:498.2pt;height:108pt;z-index:251658240" fillcolor="white [3201]" strokecolor="black [3200]" strokeweight="2.5pt">
            <v:shadow color="#868686"/>
            <v:textbox style="mso-next-textbox:#_x0000_s1026">
              <w:txbxContent>
                <w:p w:rsidR="00670990" w:rsidRPr="0046067D" w:rsidRDefault="00670990" w:rsidP="00CB2A0C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رقم البطاقة</w:t>
                  </w:r>
                  <w:r w:rsidR="008C2369">
                    <w:rPr>
                      <w:rFonts w:hint="cs"/>
                      <w:rtl/>
                    </w:rPr>
                    <w:t>:1</w:t>
                  </w:r>
                  <w:r w:rsidR="005C45D7">
                    <w:rPr>
                      <w:rFonts w:hint="cs"/>
                      <w:rtl/>
                    </w:rPr>
                    <w:t>3</w:t>
                  </w:r>
                  <w:r w:rsidR="00C509A9">
                    <w:rPr>
                      <w:rFonts w:hint="cs"/>
                      <w:rtl/>
                    </w:rPr>
                    <w:t xml:space="preserve">   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       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 w:rsidRPr="00411CCE">
                    <w:rPr>
                      <w:rFonts w:hint="cs"/>
                      <w:b/>
                      <w:bCs/>
                      <w:rtl/>
                    </w:rPr>
                    <w:t>التاريخ</w:t>
                  </w:r>
                  <w:proofErr w:type="gramEnd"/>
                  <w:r w:rsidRPr="0046067D">
                    <w:rPr>
                      <w:rFonts w:hint="cs"/>
                      <w:rtl/>
                    </w:rPr>
                    <w:t>:</w:t>
                  </w:r>
                  <w:r w:rsidR="00CB2A0C">
                    <w:rPr>
                      <w:rFonts w:hint="cs"/>
                      <w:rtl/>
                    </w:rPr>
                    <w:t>24</w:t>
                  </w:r>
                  <w:r w:rsidR="00C509A9" w:rsidRPr="00C509A9">
                    <w:rPr>
                      <w:rFonts w:hint="cs"/>
                      <w:rtl/>
                    </w:rPr>
                    <w:t>/</w:t>
                  </w:r>
                  <w:r w:rsidR="00ED510E">
                    <w:rPr>
                      <w:rFonts w:hint="cs"/>
                      <w:rtl/>
                    </w:rPr>
                    <w:t>1</w:t>
                  </w:r>
                  <w:r w:rsidR="0031497C">
                    <w:rPr>
                      <w:rFonts w:hint="cs"/>
                      <w:rtl/>
                    </w:rPr>
                    <w:t>1</w:t>
                  </w:r>
                  <w:r w:rsidR="00C509A9" w:rsidRPr="00C509A9">
                    <w:rPr>
                      <w:rFonts w:hint="cs"/>
                      <w:rtl/>
                    </w:rPr>
                    <w:t>/2008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  <w:r w:rsidR="0096073A">
                    <w:rPr>
                      <w:rFonts w:hint="cs"/>
                      <w:rtl/>
                    </w:rPr>
                    <w:t xml:space="preserve">  </w:t>
                  </w:r>
                </w:p>
                <w:p w:rsidR="00670990" w:rsidRPr="0046067D" w:rsidRDefault="00670990" w:rsidP="006D4427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الثانوية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C509A9">
                    <w:rPr>
                      <w:rFonts w:hint="cs"/>
                      <w:rtl/>
                    </w:rPr>
                    <w:t xml:space="preserve"> </w:t>
                  </w:r>
                  <w:r w:rsidR="00C509A9" w:rsidRPr="00C509A9">
                    <w:rPr>
                      <w:rFonts w:hint="cs"/>
                      <w:rtl/>
                    </w:rPr>
                    <w:t>لعماري محمد الرقاصة</w:t>
                  </w:r>
                  <w:r w:rsidR="00C509A9">
                    <w:rPr>
                      <w:rFonts w:hint="cs"/>
                      <w:rtl/>
                    </w:rPr>
                    <w:t xml:space="preserve">    </w:t>
                  </w:r>
                  <w:r w:rsidRPr="0046067D">
                    <w:rPr>
                      <w:rFonts w:hint="cs"/>
                      <w:rtl/>
                    </w:rPr>
                    <w:t xml:space="preserve">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       </w:t>
                  </w:r>
                  <w:r w:rsidR="006D4427">
                    <w:rPr>
                      <w:rFonts w:hint="cs"/>
                      <w:rtl/>
                    </w:rPr>
                    <w:t xml:space="preserve">  </w:t>
                  </w:r>
                  <w:r w:rsidRPr="0046067D">
                    <w:rPr>
                      <w:rFonts w:hint="cs"/>
                      <w:rtl/>
                    </w:rPr>
                    <w:t xml:space="preserve">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</w:t>
                  </w:r>
                  <w:r w:rsidRPr="00411CCE">
                    <w:rPr>
                      <w:rFonts w:hint="cs"/>
                      <w:b/>
                      <w:bCs/>
                      <w:rtl/>
                    </w:rPr>
                    <w:t>المقياس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FC7DE0">
                    <w:rPr>
                      <w:rFonts w:hint="cs"/>
                      <w:rtl/>
                    </w:rPr>
                    <w:t>الاقتصاد</w:t>
                  </w:r>
                  <w:r w:rsidR="001145BE">
                    <w:rPr>
                      <w:rFonts w:hint="cs"/>
                      <w:rtl/>
                    </w:rPr>
                    <w:t xml:space="preserve"> والمناجمنت</w:t>
                  </w:r>
                </w:p>
                <w:p w:rsidR="00670990" w:rsidRPr="001E0C5B" w:rsidRDefault="00670990" w:rsidP="00277DBE">
                  <w:pPr>
                    <w:jc w:val="right"/>
                    <w:rPr>
                      <w:sz w:val="32"/>
                      <w:szCs w:val="32"/>
                    </w:rPr>
                  </w:pP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المستوى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46067D" w:rsidRPr="004606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ثانية ثانوي                               </w:t>
                  </w:r>
                  <w:r w:rsidR="0046067D">
                    <w:rPr>
                      <w:rFonts w:hint="cs"/>
                      <w:rtl/>
                    </w:rPr>
                    <w:t xml:space="preserve">            </w:t>
                  </w:r>
                  <w:r w:rsidR="006D4427">
                    <w:rPr>
                      <w:rFonts w:hint="cs"/>
                      <w:rtl/>
                    </w:rPr>
                    <w:t xml:space="preserve">    </w:t>
                  </w:r>
                  <w:r w:rsidR="0046067D">
                    <w:rPr>
                      <w:rFonts w:hint="cs"/>
                      <w:rtl/>
                    </w:rPr>
                    <w:t xml:space="preserve">              </w:t>
                  </w:r>
                  <w:r w:rsidR="006D4427">
                    <w:rPr>
                      <w:rFonts w:hint="cs"/>
                      <w:rtl/>
                    </w:rPr>
                    <w:t xml:space="preserve">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Pr="0046067D">
                    <w:rPr>
                      <w:rFonts w:hint="cs"/>
                      <w:b/>
                      <w:bCs/>
                      <w:rtl/>
                    </w:rPr>
                    <w:t>الحجم الساعي:</w:t>
                  </w:r>
                  <w:r w:rsid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>ساع</w:t>
                  </w:r>
                  <w:r w:rsidR="00277DBE">
                    <w:rPr>
                      <w:rFonts w:hint="cs"/>
                      <w:rtl/>
                    </w:rPr>
                    <w:t>ة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tbl>
      <w:tblPr>
        <w:tblStyle w:val="Grilledutableau"/>
        <w:tblpPr w:leftFromText="141" w:rightFromText="141" w:vertAnchor="text" w:horzAnchor="margin" w:tblpXSpec="center" w:tblpY="3466"/>
        <w:bidiVisual/>
        <w:tblW w:w="9942" w:type="dxa"/>
        <w:tblLook w:val="04A0"/>
      </w:tblPr>
      <w:tblGrid>
        <w:gridCol w:w="1437"/>
        <w:gridCol w:w="3969"/>
        <w:gridCol w:w="2835"/>
        <w:gridCol w:w="1044"/>
        <w:gridCol w:w="657"/>
      </w:tblGrid>
      <w:tr w:rsidR="005C45D7" w:rsidTr="007631B7">
        <w:trPr>
          <w:trHeight w:val="416"/>
        </w:trPr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مراحل الدرس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نشاط الأستاذ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نشاط التلميذ</w:t>
            </w:r>
          </w:p>
        </w:tc>
        <w:tc>
          <w:tcPr>
            <w:tcW w:w="1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الوسائل</w:t>
            </w:r>
            <w:proofErr w:type="gramEnd"/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المدة</w:t>
            </w:r>
            <w:proofErr w:type="gramEnd"/>
          </w:p>
        </w:tc>
      </w:tr>
      <w:tr w:rsidR="005C45D7" w:rsidTr="007631B7">
        <w:trPr>
          <w:trHeight w:val="70"/>
        </w:trPr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التقويم التشخيصي</w:t>
            </w: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التقويم</w:t>
            </w:r>
            <w:proofErr w:type="gramEnd"/>
            <w:r>
              <w:rPr>
                <w:rFonts w:ascii="Arial" w:hAnsi="Arial" w:cs="Arial"/>
                <w:b/>
                <w:bCs/>
                <w:rtl/>
              </w:rPr>
              <w:t xml:space="preserve"> التكويني</w:t>
            </w: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التقويم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التحصيلي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5D7" w:rsidRDefault="005C45D7" w:rsidP="005C45D7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5C45D7" w:rsidRDefault="00274C5E" w:rsidP="005C45D7">
            <w:pPr>
              <w:jc w:val="righ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ما هو تعريف الإستهلاك؟ كيف يمكن إبراز العلاقة بين </w:t>
            </w:r>
            <w:r w:rsidR="007631B7">
              <w:rPr>
                <w:rFonts w:ascii="Arial" w:hAnsi="Arial" w:cs="Arial" w:hint="cs"/>
                <w:rtl/>
              </w:rPr>
              <w:t xml:space="preserve">الدخل </w:t>
            </w:r>
            <w:proofErr w:type="spellStart"/>
            <w:r w:rsidR="007631B7">
              <w:rPr>
                <w:rFonts w:ascii="Arial" w:hAnsi="Arial" w:cs="Arial" w:hint="cs"/>
                <w:rtl/>
              </w:rPr>
              <w:t>والإستهلاك</w:t>
            </w:r>
            <w:proofErr w:type="spellEnd"/>
            <w:r w:rsidR="007631B7">
              <w:rPr>
                <w:rFonts w:ascii="Arial" w:hAnsi="Arial" w:cs="Arial" w:hint="cs"/>
                <w:rtl/>
              </w:rPr>
              <w:t>؟</w:t>
            </w:r>
          </w:p>
          <w:p w:rsidR="005C45D7" w:rsidRDefault="005C45D7" w:rsidP="005C45D7">
            <w:pPr>
              <w:jc w:val="right"/>
              <w:rPr>
                <w:rFonts w:ascii="Arial" w:hAnsi="Arial" w:cs="Arial" w:hint="cs"/>
                <w:rtl/>
              </w:rPr>
            </w:pPr>
          </w:p>
          <w:p w:rsidR="005C45D7" w:rsidRDefault="007631B7" w:rsidP="005C45D7">
            <w:pPr>
              <w:jc w:val="righ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ماذا عن الجزء المتبقي من الدخل والذي لم يستهلك؟ كيف يتم التصرف فيه؟</w:t>
            </w:r>
          </w:p>
          <w:p w:rsidR="007631B7" w:rsidRDefault="007631B7" w:rsidP="005C45D7">
            <w:pPr>
              <w:jc w:val="right"/>
              <w:rPr>
                <w:rFonts w:ascii="Arial" w:hAnsi="Arial" w:cs="Arial" w:hint="cs"/>
                <w:rtl/>
              </w:rPr>
            </w:pPr>
          </w:p>
          <w:p w:rsidR="007631B7" w:rsidRPr="0069377A" w:rsidRDefault="007631B7" w:rsidP="007631B7">
            <w:pPr>
              <w:bidi/>
              <w:jc w:val="left"/>
              <w:rPr>
                <w:rFonts w:ascii="Arial" w:hAnsi="Arial" w:cs="Arial"/>
                <w:b/>
                <w:bCs/>
              </w:rPr>
            </w:pPr>
            <w:r w:rsidRPr="0069377A">
              <w:rPr>
                <w:rFonts w:ascii="Arial" w:hAnsi="Arial" w:cs="Arial"/>
                <w:b/>
                <w:bCs/>
                <w:rtl/>
              </w:rPr>
              <w:t>الإدخار</w:t>
            </w:r>
            <w:r>
              <w:rPr>
                <w:rFonts w:ascii="Arial" w:hAnsi="Arial" w:cs="Arial" w:hint="cs"/>
                <w:b/>
                <w:bCs/>
                <w:rtl/>
              </w:rPr>
              <w:t>:</w:t>
            </w:r>
          </w:p>
          <w:p w:rsidR="007631B7" w:rsidRDefault="007631B7" w:rsidP="007631B7">
            <w:pPr>
              <w:pStyle w:val="Paragraphedeliste"/>
              <w:numPr>
                <w:ilvl w:val="0"/>
                <w:numId w:val="10"/>
              </w:num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b/>
                <w:bCs/>
                <w:rtl/>
              </w:rPr>
              <w:t>تعريفه</w:t>
            </w:r>
            <w:proofErr w:type="gramEnd"/>
            <w:r w:rsidRPr="007631B7">
              <w:rPr>
                <w:rFonts w:ascii="Arial" w:hAnsi="Arial" w:cs="Arial"/>
                <w:b/>
                <w:bCs/>
                <w:rtl/>
              </w:rPr>
              <w:t>:</w:t>
            </w:r>
          </w:p>
          <w:p w:rsidR="007631B7" w:rsidRDefault="007631B7" w:rsidP="007631B7">
            <w:pPr>
              <w:pStyle w:val="Paragraphedeliste"/>
              <w:numPr>
                <w:ilvl w:val="0"/>
                <w:numId w:val="10"/>
              </w:num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b/>
                <w:bCs/>
                <w:rtl/>
              </w:rPr>
              <w:t>ضرورته</w:t>
            </w:r>
            <w:proofErr w:type="gramEnd"/>
            <w:r w:rsidRPr="007631B7">
              <w:rPr>
                <w:rFonts w:ascii="Arial" w:hAnsi="Arial" w:cs="Arial"/>
                <w:b/>
                <w:bCs/>
                <w:rtl/>
              </w:rPr>
              <w:t>:</w:t>
            </w:r>
          </w:p>
          <w:p w:rsidR="007631B7" w:rsidRPr="007631B7" w:rsidRDefault="007631B7" w:rsidP="007631B7">
            <w:p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بالنسبة</w:t>
            </w:r>
            <w:proofErr w:type="gramEnd"/>
            <w:r w:rsidRPr="007631B7">
              <w:rPr>
                <w:rFonts w:ascii="Arial" w:hAnsi="Arial" w:cs="Arial"/>
                <w:rtl/>
              </w:rPr>
              <w:t xml:space="preserve"> للفرد:</w:t>
            </w:r>
          </w:p>
          <w:p w:rsidR="007631B7" w:rsidRPr="007631B7" w:rsidRDefault="007631B7" w:rsidP="007631B7">
            <w:p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بالنسبة</w:t>
            </w:r>
            <w:proofErr w:type="gramEnd"/>
            <w:r w:rsidRPr="007631B7">
              <w:rPr>
                <w:rFonts w:ascii="Arial" w:hAnsi="Arial" w:cs="Arial"/>
                <w:rtl/>
              </w:rPr>
              <w:t xml:space="preserve"> للمجتمع</w:t>
            </w:r>
            <w:r w:rsidRPr="007631B7">
              <w:rPr>
                <w:rFonts w:ascii="Arial" w:hAnsi="Arial" w:cs="Arial" w:hint="cs"/>
                <w:rtl/>
              </w:rPr>
              <w:t>:</w:t>
            </w:r>
          </w:p>
          <w:p w:rsidR="007631B7" w:rsidRPr="007631B7" w:rsidRDefault="007631B7" w:rsidP="007631B7">
            <w:p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بالنسبة</w:t>
            </w:r>
            <w:proofErr w:type="gramEnd"/>
            <w:r w:rsidRPr="007631B7">
              <w:rPr>
                <w:rFonts w:ascii="Arial" w:hAnsi="Arial" w:cs="Arial"/>
                <w:rtl/>
              </w:rPr>
              <w:t xml:space="preserve"> للدولة</w:t>
            </w:r>
            <w:r w:rsidRPr="007631B7">
              <w:rPr>
                <w:rFonts w:ascii="Arial" w:hAnsi="Arial" w:cs="Arial" w:hint="cs"/>
                <w:rtl/>
              </w:rPr>
              <w:t>:</w:t>
            </w:r>
          </w:p>
          <w:p w:rsidR="007631B7" w:rsidRPr="007631B7" w:rsidRDefault="007631B7" w:rsidP="007631B7">
            <w:pPr>
              <w:pStyle w:val="Paragraphedeliste"/>
              <w:numPr>
                <w:ilvl w:val="0"/>
                <w:numId w:val="10"/>
              </w:numPr>
              <w:bidi/>
              <w:jc w:val="left"/>
              <w:rPr>
                <w:rFonts w:ascii="Arial" w:hAnsi="Arial" w:cs="Arial"/>
                <w:b/>
                <w:bCs/>
              </w:rPr>
            </w:pPr>
            <w:proofErr w:type="gramStart"/>
            <w:r w:rsidRPr="007631B7">
              <w:rPr>
                <w:rFonts w:ascii="Arial" w:hAnsi="Arial" w:cs="Arial"/>
                <w:b/>
                <w:bCs/>
                <w:rtl/>
              </w:rPr>
              <w:t>أنواع</w:t>
            </w:r>
            <w:proofErr w:type="gramEnd"/>
            <w:r w:rsidRPr="007631B7">
              <w:rPr>
                <w:rFonts w:ascii="Arial" w:hAnsi="Arial" w:cs="Arial"/>
                <w:b/>
                <w:bCs/>
                <w:rtl/>
              </w:rPr>
              <w:t xml:space="preserve"> الادخار:</w:t>
            </w:r>
          </w:p>
          <w:p w:rsidR="007631B7" w:rsidRPr="007631B7" w:rsidRDefault="007631B7" w:rsidP="007631B7">
            <w:pPr>
              <w:pStyle w:val="Paragraphedeliste"/>
              <w:numPr>
                <w:ilvl w:val="0"/>
                <w:numId w:val="11"/>
              </w:num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الادخار</w:t>
            </w:r>
            <w:proofErr w:type="gramEnd"/>
            <w:r w:rsidRPr="007631B7">
              <w:rPr>
                <w:rFonts w:ascii="Arial" w:hAnsi="Arial" w:cs="Arial"/>
                <w:rtl/>
              </w:rPr>
              <w:t xml:space="preserve"> الاختياري</w:t>
            </w:r>
            <w:r w:rsidRPr="007631B7">
              <w:rPr>
                <w:rFonts w:ascii="Arial" w:hAnsi="Arial" w:cs="Arial" w:hint="cs"/>
                <w:rtl/>
              </w:rPr>
              <w:t>:</w:t>
            </w:r>
          </w:p>
          <w:p w:rsidR="007631B7" w:rsidRPr="007631B7" w:rsidRDefault="007631B7" w:rsidP="007631B7">
            <w:pPr>
              <w:pStyle w:val="Paragraphedeliste"/>
              <w:numPr>
                <w:ilvl w:val="0"/>
                <w:numId w:val="11"/>
              </w:num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الادخار</w:t>
            </w:r>
            <w:proofErr w:type="gramEnd"/>
            <w:r w:rsidRPr="007631B7">
              <w:rPr>
                <w:rFonts w:ascii="Arial" w:hAnsi="Arial" w:cs="Arial"/>
                <w:rtl/>
              </w:rPr>
              <w:t xml:space="preserve"> الإجباري</w:t>
            </w:r>
            <w:r w:rsidRPr="007631B7">
              <w:rPr>
                <w:rFonts w:ascii="Arial" w:hAnsi="Arial" w:cs="Arial" w:hint="cs"/>
                <w:rtl/>
              </w:rPr>
              <w:t>:</w:t>
            </w:r>
          </w:p>
          <w:p w:rsidR="007631B7" w:rsidRDefault="007631B7" w:rsidP="007631B7">
            <w:pPr>
              <w:pStyle w:val="Paragraphedeliste"/>
              <w:numPr>
                <w:ilvl w:val="0"/>
                <w:numId w:val="10"/>
              </w:numPr>
              <w:bidi/>
              <w:jc w:val="left"/>
            </w:pPr>
            <w:r w:rsidRPr="007631B7">
              <w:rPr>
                <w:rFonts w:ascii="Arial" w:hAnsi="Arial" w:cs="Arial"/>
                <w:b/>
                <w:bCs/>
                <w:rtl/>
              </w:rPr>
              <w:t>العوامل المؤثرة في الإدخار</w:t>
            </w:r>
          </w:p>
          <w:p w:rsidR="007631B7" w:rsidRPr="007631B7" w:rsidRDefault="007631B7" w:rsidP="007631B7">
            <w:pPr>
              <w:bidi/>
              <w:jc w:val="left"/>
            </w:pPr>
            <w:proofErr w:type="gramStart"/>
            <w:r w:rsidRPr="007631B7">
              <w:rPr>
                <w:rFonts w:ascii="Arial" w:hAnsi="Arial" w:cs="Arial"/>
                <w:rtl/>
              </w:rPr>
              <w:t>الدخل</w:t>
            </w:r>
            <w:proofErr w:type="gramEnd"/>
            <w:r w:rsidRPr="007631B7">
              <w:rPr>
                <w:rFonts w:ascii="Arial" w:hAnsi="Arial" w:cs="Arial" w:hint="cs"/>
                <w:rtl/>
              </w:rPr>
              <w:t>:</w:t>
            </w:r>
          </w:p>
          <w:p w:rsidR="007631B7" w:rsidRDefault="007631B7" w:rsidP="007631B7">
            <w:pPr>
              <w:bidi/>
              <w:jc w:val="left"/>
            </w:pPr>
            <w:proofErr w:type="spellStart"/>
            <w:r w:rsidRPr="007631B7">
              <w:rPr>
                <w:rFonts w:ascii="Arial" w:hAnsi="Arial" w:cs="Arial"/>
                <w:rtl/>
              </w:rPr>
              <w:t>الإئتمان</w:t>
            </w:r>
            <w:proofErr w:type="spellEnd"/>
            <w:r w:rsidRPr="007631B7">
              <w:rPr>
                <w:rFonts w:ascii="Arial" w:hAnsi="Arial" w:cs="Arial" w:hint="cs"/>
                <w:rtl/>
              </w:rPr>
              <w:t>: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</w:p>
          <w:p w:rsidR="007631B7" w:rsidRDefault="007631B7" w:rsidP="007631B7">
            <w:pPr>
              <w:pStyle w:val="Paragraphedeliste"/>
              <w:numPr>
                <w:ilvl w:val="0"/>
                <w:numId w:val="10"/>
              </w:numPr>
              <w:bidi/>
              <w:jc w:val="left"/>
            </w:pPr>
            <w:r w:rsidRPr="007631B7">
              <w:rPr>
                <w:rFonts w:ascii="Arial" w:hAnsi="Arial" w:cs="Arial"/>
                <w:b/>
                <w:bCs/>
                <w:rtl/>
              </w:rPr>
              <w:t>تقدير الإدخار</w:t>
            </w:r>
          </w:p>
          <w:p w:rsidR="007631B7" w:rsidRPr="007631B7" w:rsidRDefault="007631B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r w:rsidRPr="007631B7">
              <w:rPr>
                <w:rFonts w:ascii="Arial" w:hAnsi="Arial" w:cs="Arial"/>
                <w:rtl/>
              </w:rPr>
              <w:t xml:space="preserve">الميل المتوسط </w:t>
            </w:r>
            <w:proofErr w:type="spellStart"/>
            <w:r w:rsidRPr="007631B7">
              <w:rPr>
                <w:rFonts w:ascii="Arial" w:hAnsi="Arial" w:cs="Arial"/>
                <w:rtl/>
              </w:rPr>
              <w:t>للإدخار</w:t>
            </w:r>
            <w:proofErr w:type="spellEnd"/>
            <w:r w:rsidRPr="007631B7">
              <w:rPr>
                <w:rFonts w:ascii="Arial" w:hAnsi="Arial" w:cs="Arial"/>
                <w:rtl/>
              </w:rPr>
              <w:t>:</w:t>
            </w:r>
          </w:p>
          <w:p w:rsidR="007631B7" w:rsidRPr="007631B7" w:rsidRDefault="007631B7" w:rsidP="007631B7">
            <w:pPr>
              <w:bidi/>
              <w:jc w:val="left"/>
            </w:pPr>
            <w:r w:rsidRPr="007631B7">
              <w:rPr>
                <w:rFonts w:ascii="Arial" w:hAnsi="Arial" w:cs="Arial"/>
                <w:rtl/>
              </w:rPr>
              <w:t>الميل الحدي للادخار</w:t>
            </w:r>
          </w:p>
          <w:p w:rsidR="007631B7" w:rsidRPr="007631B7" w:rsidRDefault="007631B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r w:rsidRPr="007631B7">
              <w:rPr>
                <w:rFonts w:ascii="Arial" w:hAnsi="Arial" w:cs="Arial"/>
                <w:rtl/>
              </w:rPr>
              <w:t>علاقة الإدخار بالإستهلاك:</w:t>
            </w: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b/>
                <w:bCs/>
                <w:rtl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تطبيق</w:t>
            </w:r>
            <w:proofErr w:type="gramEnd"/>
            <w:r>
              <w:rPr>
                <w:rFonts w:ascii="Arial" w:hAnsi="Arial" w:cs="Arial"/>
                <w:b/>
                <w:bCs/>
                <w:rtl/>
              </w:rPr>
              <w:t>:</w:t>
            </w:r>
          </w:p>
          <w:p w:rsidR="007631B7" w:rsidRDefault="005C45D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 </w:t>
            </w:r>
            <w:r w:rsidR="007631B7">
              <w:rPr>
                <w:rFonts w:ascii="Arial" w:hAnsi="Arial" w:cs="Arial" w:hint="cs"/>
                <w:rtl/>
              </w:rPr>
              <w:t xml:space="preserve"> لديك المعطيات التالية:</w:t>
            </w:r>
          </w:p>
          <w:p w:rsidR="007631B7" w:rsidRDefault="007631B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proofErr w:type="gramStart"/>
            <w:r>
              <w:rPr>
                <w:rFonts w:ascii="Arial" w:hAnsi="Arial" w:cs="Arial" w:hint="cs"/>
                <w:rtl/>
              </w:rPr>
              <w:t>الدخل</w:t>
            </w:r>
            <w:proofErr w:type="gramEnd"/>
            <w:r>
              <w:rPr>
                <w:rFonts w:ascii="Arial" w:hAnsi="Arial" w:cs="Arial" w:hint="cs"/>
                <w:rtl/>
              </w:rPr>
              <w:t>=300000</w:t>
            </w:r>
          </w:p>
          <w:p w:rsidR="007631B7" w:rsidRDefault="007631B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الميل المتوسط </w:t>
            </w:r>
            <w:proofErr w:type="spellStart"/>
            <w:r>
              <w:rPr>
                <w:rFonts w:ascii="Arial" w:hAnsi="Arial" w:cs="Arial" w:hint="cs"/>
                <w:rtl/>
              </w:rPr>
              <w:t>للإستهلاك</w:t>
            </w:r>
            <w:proofErr w:type="spellEnd"/>
            <w:r>
              <w:rPr>
                <w:rFonts w:ascii="Arial" w:hAnsi="Arial" w:cs="Arial" w:hint="cs"/>
                <w:rtl/>
              </w:rPr>
              <w:t>=0.67</w:t>
            </w:r>
          </w:p>
          <w:p w:rsidR="005C45D7" w:rsidRDefault="007631B7" w:rsidP="007631B7">
            <w:pPr>
              <w:bidi/>
              <w:jc w:val="left"/>
              <w:rPr>
                <w:rFonts w:ascii="Arial" w:hAnsi="Arial" w:cs="Arial"/>
              </w:rPr>
            </w:pPr>
            <w:r w:rsidRPr="0069377A">
              <w:rPr>
                <w:rFonts w:ascii="Arial" w:hAnsi="Arial" w:cs="Arial" w:hint="cs"/>
                <w:rtl/>
              </w:rPr>
              <w:t>أحسب مبلغ الإدخار؟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  <w:proofErr w:type="gramStart"/>
            <w:r>
              <w:rPr>
                <w:rFonts w:ascii="Arial" w:hAnsi="Arial" w:cs="Arial"/>
                <w:rtl/>
              </w:rPr>
              <w:t>استرجاع</w:t>
            </w:r>
            <w:proofErr w:type="gramEnd"/>
            <w:r>
              <w:rPr>
                <w:rFonts w:ascii="Arial" w:hAnsi="Arial" w:cs="Arial"/>
                <w:rtl/>
              </w:rPr>
              <w:t xml:space="preserve"> الكفاءات السابقة وتوظيفها</w:t>
            </w: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7631B7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يحدد مفهوما </w:t>
            </w:r>
            <w:proofErr w:type="spellStart"/>
            <w:r w:rsidR="007631B7">
              <w:rPr>
                <w:rFonts w:ascii="Arial" w:hAnsi="Arial" w:cs="Arial" w:hint="cs"/>
                <w:rtl/>
              </w:rPr>
              <w:t>للإدخار</w:t>
            </w:r>
            <w:proofErr w:type="spellEnd"/>
            <w:r w:rsidR="007631B7">
              <w:rPr>
                <w:rFonts w:ascii="Arial" w:hAnsi="Arial" w:cs="Arial" w:hint="cs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>من خلال الإجابة على ا</w:t>
            </w:r>
            <w:r w:rsidR="007631B7">
              <w:rPr>
                <w:rFonts w:ascii="Arial" w:hAnsi="Arial" w:cs="Arial" w:hint="cs"/>
                <w:rtl/>
              </w:rPr>
              <w:t>لسؤال</w:t>
            </w:r>
            <w:r>
              <w:rPr>
                <w:rFonts w:ascii="Arial" w:hAnsi="Arial" w:cs="Arial"/>
                <w:rtl/>
              </w:rPr>
              <w:t>.</w:t>
            </w: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يفكر، يستنتج، يناقش</w:t>
            </w: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jc w:val="lef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يحلل ويستنتج</w:t>
            </w:r>
          </w:p>
          <w:p w:rsidR="007631B7" w:rsidRDefault="007631B7" w:rsidP="007631B7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حل التطبيق</w:t>
            </w:r>
          </w:p>
        </w:tc>
        <w:tc>
          <w:tcPr>
            <w:tcW w:w="1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السبورة أمثلة واقعية.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10'</w:t>
            </w: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40'</w:t>
            </w: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7631B7" w:rsidRDefault="007631B7" w:rsidP="007631B7">
            <w:pPr>
              <w:bidi/>
              <w:rPr>
                <w:rFonts w:ascii="Arial" w:hAnsi="Arial" w:cs="Arial" w:hint="cs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  <w:rtl/>
              </w:rPr>
            </w:pPr>
          </w:p>
          <w:p w:rsidR="005C45D7" w:rsidRDefault="005C45D7" w:rsidP="005C45D7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10'</w:t>
            </w:r>
          </w:p>
        </w:tc>
      </w:tr>
    </w:tbl>
    <w:p w:rsidR="005C45D7" w:rsidRDefault="005C45D7" w:rsidP="005C45D7">
      <w:pPr>
        <w:bidi/>
      </w:pPr>
    </w:p>
    <w:p w:rsidR="005C45D7" w:rsidRDefault="00FC6ED4" w:rsidP="005C45D7">
      <w:pPr>
        <w:bidi/>
        <w:rPr>
          <w:rtl/>
        </w:rPr>
      </w:pPr>
      <w:r>
        <w:rPr>
          <w:rtl/>
        </w:rPr>
        <w:pict>
          <v:rect id="_x0000_s1029" style="position:absolute;left:0;text-align:left;margin-left:74.65pt;margin-top:30.45pt;width:315pt;height:106.5pt;z-index:251660288" fillcolor="white [3201]" strokecolor="black [3200]" strokeweight="5pt">
            <v:stroke linestyle="thickThin"/>
            <v:shadow color="#868686"/>
            <v:textbox style="mso-next-textbox:#_x0000_s1029">
              <w:txbxContent>
                <w:p w:rsidR="005C45D7" w:rsidRDefault="005C45D7" w:rsidP="00E92FBF">
                  <w:pPr>
                    <w:bidi/>
                    <w:spacing w:after="0"/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المجال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ألمفاهيمي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E92FBF">
                    <w:rPr>
                      <w:rFonts w:hint="cs"/>
                      <w:b/>
                      <w:bCs/>
                      <w:rtl/>
                    </w:rPr>
                    <w:t xml:space="preserve"> الدخل الوطني وتخصيصه</w:t>
                  </w:r>
                  <w:r>
                    <w:rPr>
                      <w:rFonts w:hint="cs"/>
                      <w:rtl/>
                    </w:rPr>
                    <w:t xml:space="preserve">.                       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الموضوع: </w:t>
                  </w:r>
                  <w:r w:rsidR="00E92FBF">
                    <w:rPr>
                      <w:rFonts w:hint="cs"/>
                      <w:b/>
                      <w:bCs/>
                      <w:rtl/>
                    </w:rPr>
                    <w:t>تخصيص الدخل الوطني(الإدخار)</w:t>
                  </w:r>
                </w:p>
                <w:p w:rsidR="005C45D7" w:rsidRDefault="005C45D7" w:rsidP="00E92FBF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الكفاءة المستهدفة:</w:t>
                  </w:r>
                  <w:r w:rsidR="00E92FBF">
                    <w:rPr>
                      <w:rFonts w:hint="cs"/>
                      <w:b/>
                      <w:bCs/>
                      <w:rtl/>
                    </w:rPr>
                    <w:t xml:space="preserve">يبين العلاقة بين الدخل والإدخار ويستنتج العلاقة بين الإدخار </w:t>
                  </w:r>
                  <w:proofErr w:type="spellStart"/>
                  <w:r w:rsidR="00E92FBF">
                    <w:rPr>
                      <w:rFonts w:hint="cs"/>
                      <w:b/>
                      <w:bCs/>
                      <w:rtl/>
                    </w:rPr>
                    <w:t>والإستهلاك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</w:rPr>
                    <w:t xml:space="preserve">. </w:t>
                  </w:r>
                </w:p>
              </w:txbxContent>
            </v:textbox>
          </v:rect>
        </w:pict>
      </w:r>
    </w:p>
    <w:p w:rsidR="005C45D7" w:rsidRDefault="005C45D7" w:rsidP="005C45D7">
      <w:pPr>
        <w:bidi/>
        <w:rPr>
          <w:rtl/>
        </w:rPr>
      </w:pPr>
    </w:p>
    <w:p w:rsidR="005C45D7" w:rsidRDefault="005C45D7" w:rsidP="005C45D7">
      <w:pPr>
        <w:bidi/>
        <w:rPr>
          <w:rtl/>
        </w:rPr>
      </w:pPr>
    </w:p>
    <w:p w:rsidR="005C45D7" w:rsidRDefault="005C45D7" w:rsidP="005C45D7">
      <w:pPr>
        <w:bidi/>
        <w:jc w:val="left"/>
        <w:rPr>
          <w:rtl/>
        </w:rPr>
      </w:pPr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</w:rPr>
      </w:pPr>
      <w:r w:rsidRPr="0069377A">
        <w:rPr>
          <w:rFonts w:ascii="Arial" w:hAnsi="Arial" w:cs="Arial"/>
          <w:b/>
          <w:bCs/>
          <w:rtl/>
        </w:rPr>
        <w:lastRenderedPageBreak/>
        <w:t>الإدخار</w:t>
      </w:r>
      <w:r>
        <w:rPr>
          <w:rFonts w:ascii="Arial" w:hAnsi="Arial" w:cs="Arial" w:hint="cs"/>
          <w:b/>
          <w:bCs/>
          <w:rtl/>
        </w:rPr>
        <w:t>:</w:t>
      </w:r>
    </w:p>
    <w:p w:rsidR="0069377A" w:rsidRPr="0010259E" w:rsidRDefault="0069377A" w:rsidP="0010259E">
      <w:pPr>
        <w:pStyle w:val="Paragraphedeliste"/>
        <w:numPr>
          <w:ilvl w:val="0"/>
          <w:numId w:val="12"/>
        </w:numPr>
        <w:bidi/>
        <w:jc w:val="left"/>
        <w:rPr>
          <w:rFonts w:ascii="Arial" w:hAnsi="Arial" w:cs="Arial"/>
          <w:rtl/>
        </w:rPr>
      </w:pPr>
      <w:r w:rsidRPr="0010259E">
        <w:rPr>
          <w:rFonts w:ascii="Arial" w:hAnsi="Arial" w:cs="Arial"/>
          <w:b/>
          <w:bCs/>
          <w:rtl/>
        </w:rPr>
        <w:t>تعريفه:</w:t>
      </w:r>
      <w:r w:rsidRPr="0010259E">
        <w:rPr>
          <w:rFonts w:ascii="Arial" w:hAnsi="Arial" w:cs="Arial"/>
          <w:rtl/>
        </w:rPr>
        <w:t xml:space="preserve"> هو ذلك الجزء من الدخل الصافي غير الإستهلاك يودع في المؤسسات المالية (البنوك وصناديق التوفير) بغرض المشاركة به في دورة اقتصادية جديدة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 xml:space="preserve">هو الجزء المتبقي من الدخل الذي  لم ينفق </w:t>
      </w:r>
    </w:p>
    <w:p w:rsidR="0069377A" w:rsidRPr="0010259E" w:rsidRDefault="0069377A" w:rsidP="0010259E">
      <w:pPr>
        <w:pStyle w:val="Paragraphedeliste"/>
        <w:numPr>
          <w:ilvl w:val="0"/>
          <w:numId w:val="12"/>
        </w:numPr>
        <w:bidi/>
        <w:jc w:val="left"/>
        <w:rPr>
          <w:rFonts w:ascii="Arial" w:hAnsi="Arial" w:cs="Arial"/>
          <w:b/>
          <w:bCs/>
        </w:rPr>
      </w:pPr>
      <w:proofErr w:type="gramStart"/>
      <w:r w:rsidRPr="0010259E">
        <w:rPr>
          <w:rFonts w:ascii="Arial" w:hAnsi="Arial" w:cs="Arial"/>
          <w:b/>
          <w:bCs/>
          <w:rtl/>
        </w:rPr>
        <w:t>ضرورته</w:t>
      </w:r>
      <w:proofErr w:type="gramEnd"/>
      <w:r w:rsidRPr="0010259E">
        <w:rPr>
          <w:rFonts w:ascii="Arial" w:hAnsi="Arial" w:cs="Arial"/>
          <w:b/>
          <w:bCs/>
          <w:rtl/>
        </w:rPr>
        <w:t>: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  <w:rtl/>
        </w:rPr>
      </w:pPr>
      <w:proofErr w:type="gramStart"/>
      <w:r w:rsidRPr="0069377A">
        <w:rPr>
          <w:rFonts w:ascii="Arial" w:hAnsi="Arial" w:cs="Arial"/>
          <w:b/>
          <w:bCs/>
          <w:rtl/>
        </w:rPr>
        <w:t>بالنسبة</w:t>
      </w:r>
      <w:proofErr w:type="gramEnd"/>
      <w:r w:rsidRPr="0069377A">
        <w:rPr>
          <w:rFonts w:ascii="Arial" w:hAnsi="Arial" w:cs="Arial"/>
          <w:b/>
          <w:bCs/>
          <w:rtl/>
        </w:rPr>
        <w:t xml:space="preserve"> للفرد: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/>
          <w:rtl/>
        </w:rPr>
        <w:t>تحسين المستوى المعيشي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/>
          <w:rtl/>
        </w:rPr>
        <w:t xml:space="preserve">زيادة الثروات </w:t>
      </w:r>
      <w:proofErr w:type="gramStart"/>
      <w:r w:rsidRPr="0069377A">
        <w:rPr>
          <w:rFonts w:ascii="Arial" w:hAnsi="Arial" w:cs="Arial"/>
          <w:rtl/>
        </w:rPr>
        <w:t>مستقبلا</w:t>
      </w:r>
      <w:proofErr w:type="gramEnd"/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</w:rPr>
      </w:pPr>
      <w:proofErr w:type="gramStart"/>
      <w:r w:rsidRPr="0069377A">
        <w:rPr>
          <w:rFonts w:ascii="Arial" w:hAnsi="Arial" w:cs="Arial"/>
          <w:b/>
          <w:bCs/>
          <w:rtl/>
        </w:rPr>
        <w:t>بالنسبة</w:t>
      </w:r>
      <w:proofErr w:type="gramEnd"/>
      <w:r w:rsidRPr="0069377A">
        <w:rPr>
          <w:rFonts w:ascii="Arial" w:hAnsi="Arial" w:cs="Arial"/>
          <w:b/>
          <w:bCs/>
          <w:rtl/>
        </w:rPr>
        <w:t xml:space="preserve"> للمجتمع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/>
          <w:rtl/>
        </w:rPr>
        <w:t>هو مصدر لتمويل المشروعات الاستثمارية الاقتصادية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</w:rPr>
      </w:pPr>
      <w:proofErr w:type="gramStart"/>
      <w:r w:rsidRPr="0069377A">
        <w:rPr>
          <w:rFonts w:ascii="Arial" w:hAnsi="Arial" w:cs="Arial"/>
          <w:b/>
          <w:bCs/>
          <w:rtl/>
        </w:rPr>
        <w:t>بالنسبة</w:t>
      </w:r>
      <w:proofErr w:type="gramEnd"/>
      <w:r w:rsidRPr="0069377A">
        <w:rPr>
          <w:rFonts w:ascii="Arial" w:hAnsi="Arial" w:cs="Arial"/>
          <w:b/>
          <w:bCs/>
          <w:rtl/>
        </w:rPr>
        <w:t xml:space="preserve"> للدولة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/>
          <w:rtl/>
        </w:rPr>
        <w:t>زيادة الدخل الوطني وتطويره</w:t>
      </w:r>
    </w:p>
    <w:p w:rsidR="0069377A" w:rsidRPr="0010259E" w:rsidRDefault="0069377A" w:rsidP="0010259E">
      <w:pPr>
        <w:pStyle w:val="Paragraphedeliste"/>
        <w:numPr>
          <w:ilvl w:val="0"/>
          <w:numId w:val="12"/>
        </w:numPr>
        <w:bidi/>
        <w:jc w:val="left"/>
        <w:rPr>
          <w:rFonts w:ascii="Arial" w:hAnsi="Arial" w:cs="Arial"/>
          <w:b/>
          <w:bCs/>
        </w:rPr>
      </w:pPr>
      <w:proofErr w:type="gramStart"/>
      <w:r w:rsidRPr="0010259E">
        <w:rPr>
          <w:rFonts w:ascii="Arial" w:hAnsi="Arial" w:cs="Arial"/>
          <w:b/>
          <w:bCs/>
          <w:rtl/>
        </w:rPr>
        <w:t>أنواع</w:t>
      </w:r>
      <w:proofErr w:type="gramEnd"/>
      <w:r w:rsidRPr="0010259E">
        <w:rPr>
          <w:rFonts w:ascii="Arial" w:hAnsi="Arial" w:cs="Arial"/>
          <w:b/>
          <w:bCs/>
          <w:rtl/>
        </w:rPr>
        <w:t xml:space="preserve"> الادخار:</w:t>
      </w:r>
    </w:p>
    <w:p w:rsidR="0069377A" w:rsidRPr="0069377A" w:rsidRDefault="0069377A" w:rsidP="00C7372E">
      <w:pPr>
        <w:pStyle w:val="Paragraphedeliste"/>
        <w:numPr>
          <w:ilvl w:val="0"/>
          <w:numId w:val="14"/>
        </w:numPr>
        <w:bidi/>
        <w:jc w:val="left"/>
        <w:rPr>
          <w:rFonts w:ascii="Arial" w:hAnsi="Arial" w:cs="Arial"/>
          <w:rtl/>
        </w:rPr>
      </w:pPr>
      <w:proofErr w:type="gramStart"/>
      <w:r w:rsidRPr="0069377A">
        <w:rPr>
          <w:rFonts w:ascii="Arial" w:hAnsi="Arial" w:cs="Arial"/>
          <w:b/>
          <w:bCs/>
          <w:rtl/>
        </w:rPr>
        <w:t>الادخار</w:t>
      </w:r>
      <w:proofErr w:type="gramEnd"/>
      <w:r w:rsidRPr="0069377A">
        <w:rPr>
          <w:rFonts w:ascii="Arial" w:hAnsi="Arial" w:cs="Arial"/>
          <w:b/>
          <w:bCs/>
          <w:rtl/>
        </w:rPr>
        <w:t xml:space="preserve"> الاختياري</w:t>
      </w:r>
      <w:r w:rsidRPr="0069377A">
        <w:rPr>
          <w:rFonts w:ascii="Arial" w:hAnsi="Arial" w:cs="Arial"/>
          <w:rtl/>
        </w:rPr>
        <w:t>:يجسد المعنى الحقيقي للادخار، يقوم به الأفراد تلقائيا.</w:t>
      </w:r>
    </w:p>
    <w:p w:rsidR="0069377A" w:rsidRPr="0069377A" w:rsidRDefault="0069377A" w:rsidP="00C7372E">
      <w:pPr>
        <w:pStyle w:val="Paragraphedeliste"/>
        <w:numPr>
          <w:ilvl w:val="0"/>
          <w:numId w:val="14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/>
          <w:b/>
          <w:bCs/>
          <w:rtl/>
        </w:rPr>
        <w:t>الادخار الإجباري</w:t>
      </w:r>
      <w:r w:rsidRPr="0069377A">
        <w:rPr>
          <w:rFonts w:ascii="Arial" w:hAnsi="Arial" w:cs="Arial"/>
          <w:rtl/>
        </w:rPr>
        <w:t xml:space="preserve">: يقوم به الأفراد مجبرين بغرض تغطية نفقاتهم المفروضة عليهم من طرف </w:t>
      </w:r>
      <w:proofErr w:type="gramStart"/>
      <w:r w:rsidRPr="0069377A">
        <w:rPr>
          <w:rFonts w:ascii="Arial" w:hAnsi="Arial" w:cs="Arial"/>
          <w:rtl/>
        </w:rPr>
        <w:t>الدولة(التأمينات ،</w:t>
      </w:r>
      <w:proofErr w:type="gramEnd"/>
      <w:r w:rsidRPr="0069377A">
        <w:rPr>
          <w:rFonts w:ascii="Arial" w:hAnsi="Arial" w:cs="Arial"/>
          <w:rtl/>
        </w:rPr>
        <w:t xml:space="preserve"> الضرائب، الضمان الاجتماعي).</w:t>
      </w:r>
    </w:p>
    <w:p w:rsidR="0069377A" w:rsidRPr="0010259E" w:rsidRDefault="0069377A" w:rsidP="0010259E">
      <w:pPr>
        <w:pStyle w:val="Paragraphedeliste"/>
        <w:numPr>
          <w:ilvl w:val="0"/>
          <w:numId w:val="12"/>
        </w:numPr>
        <w:bidi/>
        <w:jc w:val="left"/>
        <w:rPr>
          <w:rFonts w:ascii="Arial" w:hAnsi="Arial" w:cs="Arial"/>
          <w:b/>
          <w:bCs/>
        </w:rPr>
      </w:pPr>
      <w:r w:rsidRPr="0010259E">
        <w:rPr>
          <w:rFonts w:ascii="Arial" w:hAnsi="Arial" w:cs="Arial"/>
          <w:b/>
          <w:bCs/>
          <w:rtl/>
        </w:rPr>
        <w:t>العوامل المؤثرة في الإدخار:</w:t>
      </w:r>
    </w:p>
    <w:p w:rsidR="0069377A" w:rsidRPr="0069377A" w:rsidRDefault="0069377A" w:rsidP="0069377A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  <w:rtl/>
        </w:rPr>
      </w:pPr>
      <w:r w:rsidRPr="0069377A">
        <w:rPr>
          <w:rFonts w:ascii="Arial" w:hAnsi="Arial" w:cs="Arial"/>
          <w:b/>
          <w:bCs/>
          <w:rtl/>
        </w:rPr>
        <w:t>الدخل</w:t>
      </w:r>
      <w:r>
        <w:rPr>
          <w:rFonts w:ascii="Arial" w:hAnsi="Arial" w:cs="Arial" w:hint="cs"/>
          <w:rtl/>
        </w:rPr>
        <w:t>:</w:t>
      </w:r>
      <w:r w:rsidRPr="0069377A">
        <w:rPr>
          <w:rFonts w:ascii="Arial" w:hAnsi="Arial" w:cs="Arial"/>
          <w:rtl/>
        </w:rPr>
        <w:t>هو العامل الأساسي المؤثر في الادخار كما في الإستهلاك</w:t>
      </w:r>
    </w:p>
    <w:p w:rsidR="00EB0A25" w:rsidRPr="00EB0A25" w:rsidRDefault="0069377A" w:rsidP="00EB0A25">
      <w:pPr>
        <w:pStyle w:val="Paragraphedeliste"/>
        <w:numPr>
          <w:ilvl w:val="0"/>
          <w:numId w:val="8"/>
        </w:numPr>
        <w:bidi/>
        <w:jc w:val="left"/>
        <w:rPr>
          <w:rFonts w:ascii="Arial" w:hAnsi="Arial" w:cs="Arial"/>
        </w:rPr>
      </w:pPr>
      <w:proofErr w:type="spellStart"/>
      <w:r w:rsidRPr="0069377A">
        <w:rPr>
          <w:rFonts w:ascii="Arial" w:hAnsi="Arial" w:cs="Arial"/>
          <w:b/>
          <w:bCs/>
          <w:rtl/>
        </w:rPr>
        <w:t>الإئتمان</w:t>
      </w:r>
      <w:proofErr w:type="spellEnd"/>
      <w:r>
        <w:rPr>
          <w:rFonts w:ascii="Arial" w:hAnsi="Arial" w:cs="Arial" w:hint="cs"/>
          <w:b/>
          <w:bCs/>
          <w:rtl/>
        </w:rPr>
        <w:t xml:space="preserve">: </w:t>
      </w:r>
      <w:r w:rsidR="00EB0A25" w:rsidRPr="00EB0A25">
        <w:rPr>
          <w:rFonts w:ascii="Arial" w:hAnsi="Arial" w:cs="Arial" w:hint="cs"/>
          <w:rtl/>
        </w:rPr>
        <w:t>الضمانات المقدمة من طرف البنوك تساهم في زيادة الإدخار</w:t>
      </w:r>
    </w:p>
    <w:p w:rsidR="0069377A" w:rsidRPr="0010259E" w:rsidRDefault="00FC6ED4" w:rsidP="0010259E">
      <w:pPr>
        <w:pStyle w:val="Paragraphedeliste"/>
        <w:numPr>
          <w:ilvl w:val="0"/>
          <w:numId w:val="12"/>
        </w:numPr>
        <w:bidi/>
        <w:jc w:val="left"/>
        <w:rPr>
          <w:rFonts w:ascii="Arial" w:hAnsi="Arial" w:cs="Arial"/>
        </w:rPr>
      </w:pPr>
      <w:r w:rsidRPr="00FC6ED4">
        <w:rPr>
          <w:noProof/>
          <w:lang w:eastAsia="fr-FR" w:bidi="ar-SA"/>
        </w:rPr>
        <w:pict>
          <v:roundrect id="_x0000_s1031" style="position:absolute;left:0;text-align:left;margin-left:144.4pt;margin-top:18.65pt;width:158.25pt;height:33pt;z-index:-251655168" arcsize="10923f"/>
        </w:pict>
      </w:r>
      <w:r w:rsidR="0069377A" w:rsidRPr="0010259E">
        <w:rPr>
          <w:rFonts w:ascii="Arial" w:hAnsi="Arial" w:cs="Arial"/>
          <w:b/>
          <w:bCs/>
          <w:rtl/>
        </w:rPr>
        <w:t>تقدير الإدخار</w:t>
      </w:r>
      <w:r w:rsidR="0069377A" w:rsidRPr="0010259E">
        <w:rPr>
          <w:rFonts w:ascii="Arial" w:hAnsi="Arial" w:cs="Arial"/>
          <w:rtl/>
        </w:rPr>
        <w:t>:</w:t>
      </w:r>
    </w:p>
    <w:p w:rsidR="0069377A" w:rsidRPr="0069377A" w:rsidRDefault="0069377A" w:rsidP="0069377A">
      <w:pPr>
        <w:bidi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الدخل= الإستهلاك+الإدخار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هناك مؤشرين يبينان العلاقة بين الدخل والإدخار</w:t>
      </w:r>
    </w:p>
    <w:p w:rsidR="0069377A" w:rsidRPr="0069377A" w:rsidRDefault="00FC6ED4" w:rsidP="0069377A">
      <w:pPr>
        <w:bidi/>
        <w:jc w:val="left"/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b/>
          <w:bCs/>
          <w:noProof/>
          <w:rtl/>
          <w:lang w:eastAsia="fr-FR" w:bidi="ar-SA"/>
        </w:rPr>
        <w:pict>
          <v:roundrect id="_x0000_s1032" style="position:absolute;left:0;text-align:left;margin-left:127.9pt;margin-top:22.35pt;width:187.5pt;height:31.5pt;z-index:-251654144" arcsize="10923f"/>
        </w:pict>
      </w:r>
      <w:r w:rsidR="0069377A" w:rsidRPr="0069377A">
        <w:rPr>
          <w:rFonts w:ascii="Arial" w:hAnsi="Arial" w:cs="Arial"/>
          <w:b/>
          <w:bCs/>
          <w:rtl/>
        </w:rPr>
        <w:t xml:space="preserve">الميل المتوسط </w:t>
      </w:r>
      <w:proofErr w:type="spellStart"/>
      <w:r w:rsidR="0069377A" w:rsidRPr="0069377A">
        <w:rPr>
          <w:rFonts w:ascii="Arial" w:hAnsi="Arial" w:cs="Arial"/>
          <w:b/>
          <w:bCs/>
          <w:rtl/>
        </w:rPr>
        <w:t>للإدخار</w:t>
      </w:r>
      <w:proofErr w:type="spellEnd"/>
      <w:r w:rsidR="0069377A" w:rsidRPr="0069377A">
        <w:rPr>
          <w:rFonts w:ascii="Arial" w:hAnsi="Arial" w:cs="Arial"/>
          <w:b/>
          <w:bCs/>
          <w:rtl/>
        </w:rPr>
        <w:t>:</w:t>
      </w:r>
    </w:p>
    <w:p w:rsidR="0069377A" w:rsidRDefault="0069377A" w:rsidP="0069377A">
      <w:pPr>
        <w:bidi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الميل المتوسط للادخار=الإدخار/الدخل</w:t>
      </w:r>
    </w:p>
    <w:p w:rsidR="0069377A" w:rsidRPr="0010259E" w:rsidRDefault="0010259E" w:rsidP="0010259E">
      <w:pPr>
        <w:bidi/>
        <w:jc w:val="left"/>
        <w:rPr>
          <w:rFonts w:ascii="Arial" w:hAnsi="Arial" w:cs="Arial"/>
          <w:rtl/>
        </w:rPr>
      </w:pPr>
      <w:r w:rsidRPr="0010259E">
        <w:rPr>
          <w:rFonts w:ascii="Arial" w:hAnsi="Arial" w:cs="Arial"/>
          <w:b/>
          <w:bCs/>
          <w:rtl/>
        </w:rPr>
        <w:t>الميل الحدي للادخار</w:t>
      </w:r>
      <w:r w:rsidR="00FC6ED4" w:rsidRPr="0010259E">
        <w:rPr>
          <w:rFonts w:ascii="Arial" w:hAnsi="Arial" w:cs="Arial"/>
          <w:rtl/>
        </w:rPr>
        <w:pict>
          <v:roundrect id="_x0000_s1033" style="position:absolute;left:0;text-align:left;margin-left:79.15pt;margin-top:23.85pt;width:280.5pt;height:34.5pt;z-index:-251653120;mso-position-horizontal-relative:text;mso-position-vertical-relative:text" arcsize="10923f"/>
        </w:pict>
      </w:r>
      <w:r>
        <w:rPr>
          <w:rFonts w:ascii="Arial" w:hAnsi="Arial" w:cs="Arial" w:hint="cs"/>
          <w:rtl/>
        </w:rPr>
        <w:t>:</w:t>
      </w:r>
    </w:p>
    <w:p w:rsidR="0069377A" w:rsidRPr="0069377A" w:rsidRDefault="0069377A" w:rsidP="0069377A">
      <w:pPr>
        <w:bidi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الميل الحدي للادخار= التغير في الإدخار/ التغير في الدخل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  <w:rtl/>
        </w:rPr>
      </w:pPr>
      <w:r w:rsidRPr="0069377A">
        <w:rPr>
          <w:rFonts w:ascii="Arial" w:hAnsi="Arial" w:cs="Arial"/>
          <w:b/>
          <w:bCs/>
          <w:rtl/>
        </w:rPr>
        <w:t>علاقة الإدخار بالإستهلاك: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هما متعاكسان فكلما زاد الإستهلاك نقص الادخار وكلما نقص الإستهلاك زاد الادخار</w:t>
      </w:r>
    </w:p>
    <w:p w:rsidR="0069377A" w:rsidRPr="0069377A" w:rsidRDefault="0069377A" w:rsidP="0069377A">
      <w:pPr>
        <w:bidi/>
        <w:jc w:val="left"/>
        <w:rPr>
          <w:rFonts w:ascii="Arial" w:hAnsi="Arial" w:cs="Arial"/>
          <w:b/>
          <w:bCs/>
          <w:rtl/>
        </w:rPr>
      </w:pPr>
      <w:proofErr w:type="gramStart"/>
      <w:r w:rsidRPr="0069377A">
        <w:rPr>
          <w:rFonts w:ascii="Arial" w:hAnsi="Arial" w:cs="Arial"/>
          <w:b/>
          <w:bCs/>
          <w:rtl/>
        </w:rPr>
        <w:t>استنتاج</w:t>
      </w:r>
      <w:proofErr w:type="gramEnd"/>
      <w:r w:rsidRPr="0069377A">
        <w:rPr>
          <w:rFonts w:ascii="Arial" w:hAnsi="Arial" w:cs="Arial"/>
          <w:b/>
          <w:bCs/>
          <w:rtl/>
        </w:rPr>
        <w:t>:</w:t>
      </w:r>
    </w:p>
    <w:p w:rsidR="0069377A" w:rsidRDefault="0010259E" w:rsidP="0069377A">
      <w:pPr>
        <w:bidi/>
        <w:rPr>
          <w:rFonts w:ascii="Arial" w:hAnsi="Arial" w:cs="Arial"/>
          <w:rtl/>
        </w:rPr>
      </w:pPr>
      <w:r>
        <w:rPr>
          <w:rFonts w:ascii="Arial" w:hAnsi="Arial" w:cs="Arial"/>
          <w:b/>
          <w:bCs/>
          <w:noProof/>
          <w:rtl/>
          <w:lang w:eastAsia="fr-FR" w:bidi="ar-SA"/>
        </w:rPr>
        <w:lastRenderedPageBreak/>
        <w:pict>
          <v:roundrect id="_x0000_s1034" style="position:absolute;left:0;text-align:left;margin-left:86.65pt;margin-top:-8.25pt;width:267.75pt;height:42pt;z-index:-251652096" arcsize="10923f"/>
        </w:pict>
      </w:r>
      <w:r w:rsidR="0069377A" w:rsidRPr="0069377A">
        <w:rPr>
          <w:rFonts w:ascii="Arial" w:hAnsi="Arial" w:cs="Arial"/>
          <w:rtl/>
        </w:rPr>
        <w:t>الميل المتوسط للاستهلاك + الميل المتوسط للادخار=1</w:t>
      </w:r>
    </w:p>
    <w:p w:rsidR="0069377A" w:rsidRPr="0069377A" w:rsidRDefault="00FC6ED4" w:rsidP="0069377A">
      <w:pPr>
        <w:bidi/>
        <w:rPr>
          <w:rFonts w:ascii="Arial" w:hAnsi="Arial" w:cs="Arial"/>
          <w:rtl/>
        </w:rPr>
      </w:pPr>
      <w:r>
        <w:rPr>
          <w:rFonts w:ascii="Arial" w:hAnsi="Arial" w:cs="Arial"/>
          <w:noProof/>
          <w:rtl/>
          <w:lang w:eastAsia="fr-FR" w:bidi="ar-SA"/>
        </w:rPr>
        <w:pict>
          <v:roundrect id="_x0000_s1035" style="position:absolute;left:0;text-align:left;margin-left:97.9pt;margin-top:23.6pt;width:256.5pt;height:36pt;z-index:-251651072" arcsize="10923f"/>
        </w:pict>
      </w:r>
    </w:p>
    <w:p w:rsidR="0069377A" w:rsidRDefault="0069377A" w:rsidP="0069377A">
      <w:pPr>
        <w:bidi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الميل الحدي للاستهلاك + الميل الحدي للادخار=1</w:t>
      </w:r>
    </w:p>
    <w:p w:rsidR="0069377A" w:rsidRPr="0069377A" w:rsidRDefault="0069377A" w:rsidP="0069377A">
      <w:pPr>
        <w:bidi/>
        <w:rPr>
          <w:rFonts w:ascii="Arial" w:hAnsi="Arial" w:cs="Arial"/>
          <w:rtl/>
        </w:rPr>
      </w:pPr>
    </w:p>
    <w:p w:rsidR="0069377A" w:rsidRDefault="0069377A" w:rsidP="0069377A">
      <w:pPr>
        <w:bidi/>
        <w:jc w:val="left"/>
        <w:rPr>
          <w:rFonts w:ascii="Arial" w:hAnsi="Arial" w:cs="Arial"/>
          <w:rtl/>
        </w:rPr>
      </w:pPr>
      <w:r w:rsidRPr="0069377A">
        <w:rPr>
          <w:rFonts w:ascii="Arial" w:hAnsi="Arial" w:cs="Arial"/>
          <w:rtl/>
        </w:rPr>
        <w:t>يمكن أن يساوي الميل المتوسط للاستهلاك 1 ومعنى ذلك أن الدخل = الإستهلاك</w:t>
      </w:r>
    </w:p>
    <w:p w:rsidR="0069377A" w:rsidRDefault="0069377A" w:rsidP="0069377A">
      <w:pPr>
        <w:bidi/>
        <w:jc w:val="left"/>
        <w:rPr>
          <w:rFonts w:ascii="Arial" w:hAnsi="Arial" w:cs="Arial"/>
          <w:b/>
          <w:bCs/>
          <w:rtl/>
        </w:rPr>
      </w:pPr>
      <w:proofErr w:type="gramStart"/>
      <w:r>
        <w:rPr>
          <w:rFonts w:ascii="Arial" w:hAnsi="Arial" w:cs="Arial" w:hint="cs"/>
          <w:b/>
          <w:bCs/>
          <w:rtl/>
        </w:rPr>
        <w:t>تطبيق</w:t>
      </w:r>
      <w:proofErr w:type="gramEnd"/>
      <w:r>
        <w:rPr>
          <w:rFonts w:ascii="Arial" w:hAnsi="Arial" w:cs="Arial" w:hint="cs"/>
          <w:b/>
          <w:bCs/>
          <w:rtl/>
        </w:rPr>
        <w:t>:</w:t>
      </w:r>
    </w:p>
    <w:p w:rsidR="0069377A" w:rsidRDefault="0069377A" w:rsidP="0069377A">
      <w:pPr>
        <w:bidi/>
        <w:jc w:val="left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لديك المعطيات التالية:</w:t>
      </w:r>
    </w:p>
    <w:p w:rsidR="0069377A" w:rsidRDefault="0069377A" w:rsidP="0069377A">
      <w:pPr>
        <w:bidi/>
        <w:jc w:val="left"/>
        <w:rPr>
          <w:rFonts w:ascii="Arial" w:hAnsi="Arial" w:cs="Arial"/>
          <w:rtl/>
        </w:rPr>
      </w:pPr>
      <w:proofErr w:type="gramStart"/>
      <w:r>
        <w:rPr>
          <w:rFonts w:ascii="Arial" w:hAnsi="Arial" w:cs="Arial" w:hint="cs"/>
          <w:rtl/>
        </w:rPr>
        <w:t>الدخل</w:t>
      </w:r>
      <w:proofErr w:type="gramEnd"/>
      <w:r>
        <w:rPr>
          <w:rFonts w:ascii="Arial" w:hAnsi="Arial" w:cs="Arial" w:hint="cs"/>
          <w:rtl/>
        </w:rPr>
        <w:t>=300000</w:t>
      </w:r>
    </w:p>
    <w:p w:rsidR="0069377A" w:rsidRDefault="0069377A" w:rsidP="0069377A">
      <w:pPr>
        <w:bidi/>
        <w:jc w:val="left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الميل المتوسط </w:t>
      </w:r>
      <w:r w:rsidR="009D5DD8">
        <w:rPr>
          <w:rFonts w:ascii="Arial" w:hAnsi="Arial" w:cs="Arial" w:hint="cs"/>
          <w:rtl/>
        </w:rPr>
        <w:t>للاستهلاك</w:t>
      </w:r>
      <w:r>
        <w:rPr>
          <w:rFonts w:ascii="Arial" w:hAnsi="Arial" w:cs="Arial" w:hint="cs"/>
          <w:rtl/>
        </w:rPr>
        <w:t>=0.67</w:t>
      </w:r>
    </w:p>
    <w:p w:rsidR="0069377A" w:rsidRPr="0069377A" w:rsidRDefault="0069377A" w:rsidP="0069377A">
      <w:pPr>
        <w:pStyle w:val="Paragraphedeliste"/>
        <w:numPr>
          <w:ilvl w:val="0"/>
          <w:numId w:val="9"/>
        </w:numPr>
        <w:bidi/>
        <w:jc w:val="left"/>
        <w:rPr>
          <w:rFonts w:ascii="Arial" w:hAnsi="Arial" w:cs="Arial"/>
        </w:rPr>
      </w:pPr>
      <w:r w:rsidRPr="0069377A">
        <w:rPr>
          <w:rFonts w:ascii="Arial" w:hAnsi="Arial" w:cs="Arial" w:hint="cs"/>
          <w:rtl/>
        </w:rPr>
        <w:t>أحسب مبلغ الإدخار؟</w:t>
      </w:r>
    </w:p>
    <w:p w:rsidR="007F2129" w:rsidRPr="0069377A" w:rsidRDefault="007F2129" w:rsidP="00213E80">
      <w:pPr>
        <w:bidi/>
        <w:spacing w:after="0" w:line="360" w:lineRule="auto"/>
        <w:jc w:val="left"/>
        <w:rPr>
          <w:rFonts w:ascii="Arial" w:hAnsi="Arial" w:cs="Arial"/>
        </w:rPr>
      </w:pPr>
    </w:p>
    <w:sectPr w:rsidR="007F2129" w:rsidRPr="0069377A" w:rsidSect="00ED07D3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536"/>
    <w:multiLevelType w:val="hybridMultilevel"/>
    <w:tmpl w:val="FBACB17A"/>
    <w:lvl w:ilvl="0" w:tplc="1D00FC20">
      <w:start w:val="1"/>
      <w:numFmt w:val="arabicAbjad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A6F5B"/>
    <w:multiLevelType w:val="hybridMultilevel"/>
    <w:tmpl w:val="F89888C6"/>
    <w:lvl w:ilvl="0" w:tplc="7FA6618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E1158"/>
    <w:multiLevelType w:val="hybridMultilevel"/>
    <w:tmpl w:val="174C2938"/>
    <w:lvl w:ilvl="0" w:tplc="8FD41A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5960"/>
    <w:multiLevelType w:val="multilevel"/>
    <w:tmpl w:val="EB2EC6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96B508C"/>
    <w:multiLevelType w:val="hybridMultilevel"/>
    <w:tmpl w:val="B7D60776"/>
    <w:lvl w:ilvl="0" w:tplc="73D2B7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B613F"/>
    <w:multiLevelType w:val="hybridMultilevel"/>
    <w:tmpl w:val="F126FE40"/>
    <w:lvl w:ilvl="0" w:tplc="AB1E43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0318E"/>
    <w:multiLevelType w:val="hybridMultilevel"/>
    <w:tmpl w:val="C024C01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383207"/>
    <w:multiLevelType w:val="hybridMultilevel"/>
    <w:tmpl w:val="2370FB54"/>
    <w:lvl w:ilvl="0" w:tplc="6344B96E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755507"/>
    <w:multiLevelType w:val="multilevel"/>
    <w:tmpl w:val="C8EA67E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65B2744"/>
    <w:multiLevelType w:val="hybridMultilevel"/>
    <w:tmpl w:val="0840E29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7641E2"/>
    <w:multiLevelType w:val="hybridMultilevel"/>
    <w:tmpl w:val="915AD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A754DE"/>
    <w:multiLevelType w:val="multilevel"/>
    <w:tmpl w:val="3634E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D90416E"/>
    <w:multiLevelType w:val="hybridMultilevel"/>
    <w:tmpl w:val="92487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1"/>
  </w:num>
  <w:num w:numId="7">
    <w:abstractNumId w:val="8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1"/>
  </w:num>
  <w:num w:numId="12">
    <w:abstractNumId w:val="5"/>
  </w:num>
  <w:num w:numId="13">
    <w:abstractNumId w:val="7"/>
  </w:num>
  <w:num w:numId="14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90"/>
    <w:rsid w:val="00017FBC"/>
    <w:rsid w:val="00041FAE"/>
    <w:rsid w:val="000521DA"/>
    <w:rsid w:val="00057DC4"/>
    <w:rsid w:val="000619AD"/>
    <w:rsid w:val="0006299D"/>
    <w:rsid w:val="0006746B"/>
    <w:rsid w:val="000873F0"/>
    <w:rsid w:val="000953FB"/>
    <w:rsid w:val="000A4BB6"/>
    <w:rsid w:val="000C785E"/>
    <w:rsid w:val="000D4448"/>
    <w:rsid w:val="000E0D4A"/>
    <w:rsid w:val="000F75C9"/>
    <w:rsid w:val="0010259E"/>
    <w:rsid w:val="001145BE"/>
    <w:rsid w:val="0015449F"/>
    <w:rsid w:val="00161192"/>
    <w:rsid w:val="001724AF"/>
    <w:rsid w:val="00173E74"/>
    <w:rsid w:val="00180238"/>
    <w:rsid w:val="001938FA"/>
    <w:rsid w:val="00197BFF"/>
    <w:rsid w:val="001A77C6"/>
    <w:rsid w:val="001B20D9"/>
    <w:rsid w:val="001C4739"/>
    <w:rsid w:val="001D1221"/>
    <w:rsid w:val="001D29B6"/>
    <w:rsid w:val="001D3D89"/>
    <w:rsid w:val="001E5CA3"/>
    <w:rsid w:val="001F1A59"/>
    <w:rsid w:val="00213E80"/>
    <w:rsid w:val="002241F2"/>
    <w:rsid w:val="002252FD"/>
    <w:rsid w:val="002270E9"/>
    <w:rsid w:val="00237DDB"/>
    <w:rsid w:val="00244035"/>
    <w:rsid w:val="0027012C"/>
    <w:rsid w:val="00271166"/>
    <w:rsid w:val="00274C5E"/>
    <w:rsid w:val="00277DBE"/>
    <w:rsid w:val="002938AB"/>
    <w:rsid w:val="0029540E"/>
    <w:rsid w:val="00296B9A"/>
    <w:rsid w:val="002A4C2A"/>
    <w:rsid w:val="002A58C9"/>
    <w:rsid w:val="002A71B1"/>
    <w:rsid w:val="002B0BCA"/>
    <w:rsid w:val="002C1DC9"/>
    <w:rsid w:val="002C371D"/>
    <w:rsid w:val="002C491A"/>
    <w:rsid w:val="002C71EA"/>
    <w:rsid w:val="00305161"/>
    <w:rsid w:val="0031497C"/>
    <w:rsid w:val="00315322"/>
    <w:rsid w:val="00315AA7"/>
    <w:rsid w:val="0031678C"/>
    <w:rsid w:val="00323774"/>
    <w:rsid w:val="00354BFD"/>
    <w:rsid w:val="003669F8"/>
    <w:rsid w:val="00380D5B"/>
    <w:rsid w:val="00381201"/>
    <w:rsid w:val="00383104"/>
    <w:rsid w:val="003831C5"/>
    <w:rsid w:val="003B3E36"/>
    <w:rsid w:val="003B67AD"/>
    <w:rsid w:val="003B70D3"/>
    <w:rsid w:val="003E2C21"/>
    <w:rsid w:val="00411CCE"/>
    <w:rsid w:val="00414DE7"/>
    <w:rsid w:val="00427C57"/>
    <w:rsid w:val="004308D6"/>
    <w:rsid w:val="00446377"/>
    <w:rsid w:val="0046067D"/>
    <w:rsid w:val="004724A4"/>
    <w:rsid w:val="004A7E49"/>
    <w:rsid w:val="004B00F5"/>
    <w:rsid w:val="004F6AB1"/>
    <w:rsid w:val="004F6F72"/>
    <w:rsid w:val="005342FB"/>
    <w:rsid w:val="00541968"/>
    <w:rsid w:val="005545EC"/>
    <w:rsid w:val="005573BC"/>
    <w:rsid w:val="00580507"/>
    <w:rsid w:val="00584F0B"/>
    <w:rsid w:val="00585CC9"/>
    <w:rsid w:val="00587416"/>
    <w:rsid w:val="005A0E13"/>
    <w:rsid w:val="005B6944"/>
    <w:rsid w:val="005C45D7"/>
    <w:rsid w:val="005F4598"/>
    <w:rsid w:val="005F5D60"/>
    <w:rsid w:val="006009BC"/>
    <w:rsid w:val="006014A1"/>
    <w:rsid w:val="006064B4"/>
    <w:rsid w:val="0061491C"/>
    <w:rsid w:val="00620077"/>
    <w:rsid w:val="0063487D"/>
    <w:rsid w:val="00670990"/>
    <w:rsid w:val="00674650"/>
    <w:rsid w:val="00681F72"/>
    <w:rsid w:val="006849BE"/>
    <w:rsid w:val="0069377A"/>
    <w:rsid w:val="006C27DE"/>
    <w:rsid w:val="006D00ED"/>
    <w:rsid w:val="006D4427"/>
    <w:rsid w:val="006E0DB5"/>
    <w:rsid w:val="006E414B"/>
    <w:rsid w:val="007222CD"/>
    <w:rsid w:val="007227D9"/>
    <w:rsid w:val="007265CD"/>
    <w:rsid w:val="00730E19"/>
    <w:rsid w:val="007369BA"/>
    <w:rsid w:val="00741DA3"/>
    <w:rsid w:val="00753820"/>
    <w:rsid w:val="007631B7"/>
    <w:rsid w:val="007649D3"/>
    <w:rsid w:val="007A6FB6"/>
    <w:rsid w:val="007B4472"/>
    <w:rsid w:val="007C159E"/>
    <w:rsid w:val="007C7062"/>
    <w:rsid w:val="007E0C4C"/>
    <w:rsid w:val="007F2129"/>
    <w:rsid w:val="007F6659"/>
    <w:rsid w:val="008103D7"/>
    <w:rsid w:val="00841036"/>
    <w:rsid w:val="00854DC7"/>
    <w:rsid w:val="0087109C"/>
    <w:rsid w:val="00880336"/>
    <w:rsid w:val="00892B4F"/>
    <w:rsid w:val="00895FC9"/>
    <w:rsid w:val="008A2C47"/>
    <w:rsid w:val="008B2BA8"/>
    <w:rsid w:val="008B3413"/>
    <w:rsid w:val="008C09C7"/>
    <w:rsid w:val="008C2369"/>
    <w:rsid w:val="008C394E"/>
    <w:rsid w:val="008D1B57"/>
    <w:rsid w:val="0090002E"/>
    <w:rsid w:val="009020FE"/>
    <w:rsid w:val="00904348"/>
    <w:rsid w:val="00907F8D"/>
    <w:rsid w:val="00920F17"/>
    <w:rsid w:val="00923AD8"/>
    <w:rsid w:val="009277AA"/>
    <w:rsid w:val="00940553"/>
    <w:rsid w:val="009449E9"/>
    <w:rsid w:val="0096073A"/>
    <w:rsid w:val="009769D0"/>
    <w:rsid w:val="00987632"/>
    <w:rsid w:val="00992375"/>
    <w:rsid w:val="009A43FE"/>
    <w:rsid w:val="009B0F3B"/>
    <w:rsid w:val="009D5DD8"/>
    <w:rsid w:val="00A05371"/>
    <w:rsid w:val="00A23219"/>
    <w:rsid w:val="00A24CF2"/>
    <w:rsid w:val="00A46E06"/>
    <w:rsid w:val="00A6420F"/>
    <w:rsid w:val="00A70CA7"/>
    <w:rsid w:val="00A73CFC"/>
    <w:rsid w:val="00A76EB7"/>
    <w:rsid w:val="00AC71FB"/>
    <w:rsid w:val="00AE7137"/>
    <w:rsid w:val="00AF2E20"/>
    <w:rsid w:val="00B06F94"/>
    <w:rsid w:val="00B378B7"/>
    <w:rsid w:val="00B46110"/>
    <w:rsid w:val="00B6448B"/>
    <w:rsid w:val="00B67F3B"/>
    <w:rsid w:val="00B77663"/>
    <w:rsid w:val="00B8506E"/>
    <w:rsid w:val="00B9606E"/>
    <w:rsid w:val="00BA4C0C"/>
    <w:rsid w:val="00BB0ED8"/>
    <w:rsid w:val="00BB18A3"/>
    <w:rsid w:val="00BB4460"/>
    <w:rsid w:val="00BB692E"/>
    <w:rsid w:val="00BC2705"/>
    <w:rsid w:val="00BD4742"/>
    <w:rsid w:val="00BD7752"/>
    <w:rsid w:val="00BE4370"/>
    <w:rsid w:val="00C018A2"/>
    <w:rsid w:val="00C509A9"/>
    <w:rsid w:val="00C51D26"/>
    <w:rsid w:val="00C57496"/>
    <w:rsid w:val="00C648AD"/>
    <w:rsid w:val="00C7372E"/>
    <w:rsid w:val="00C86A88"/>
    <w:rsid w:val="00C873C4"/>
    <w:rsid w:val="00C87DC4"/>
    <w:rsid w:val="00C90345"/>
    <w:rsid w:val="00C90FF3"/>
    <w:rsid w:val="00C93E64"/>
    <w:rsid w:val="00CB2A0C"/>
    <w:rsid w:val="00CB4DCE"/>
    <w:rsid w:val="00CC7D3D"/>
    <w:rsid w:val="00D2049C"/>
    <w:rsid w:val="00D22B64"/>
    <w:rsid w:val="00D27DEB"/>
    <w:rsid w:val="00D63FA3"/>
    <w:rsid w:val="00D76172"/>
    <w:rsid w:val="00D80326"/>
    <w:rsid w:val="00DB4C1C"/>
    <w:rsid w:val="00DD1EEE"/>
    <w:rsid w:val="00DE144D"/>
    <w:rsid w:val="00DE502B"/>
    <w:rsid w:val="00E07FCF"/>
    <w:rsid w:val="00E11B8F"/>
    <w:rsid w:val="00E14C1F"/>
    <w:rsid w:val="00E2509E"/>
    <w:rsid w:val="00E92FBF"/>
    <w:rsid w:val="00E95A5C"/>
    <w:rsid w:val="00EA1230"/>
    <w:rsid w:val="00EA18BD"/>
    <w:rsid w:val="00EB0A25"/>
    <w:rsid w:val="00EB484B"/>
    <w:rsid w:val="00EC2748"/>
    <w:rsid w:val="00EC58C5"/>
    <w:rsid w:val="00EC6D7F"/>
    <w:rsid w:val="00ED07D3"/>
    <w:rsid w:val="00ED2393"/>
    <w:rsid w:val="00ED510E"/>
    <w:rsid w:val="00EE3A9D"/>
    <w:rsid w:val="00EE53DE"/>
    <w:rsid w:val="00EF6663"/>
    <w:rsid w:val="00EF7B98"/>
    <w:rsid w:val="00F12D54"/>
    <w:rsid w:val="00F241E9"/>
    <w:rsid w:val="00F7154A"/>
    <w:rsid w:val="00F95C5F"/>
    <w:rsid w:val="00FA01A2"/>
    <w:rsid w:val="00FB0E00"/>
    <w:rsid w:val="00FC3850"/>
    <w:rsid w:val="00FC6ED4"/>
    <w:rsid w:val="00FC7DE0"/>
    <w:rsid w:val="00FD2AEA"/>
    <w:rsid w:val="00FD330E"/>
    <w:rsid w:val="00FE75BC"/>
    <w:rsid w:val="00FF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9BA"/>
    <w:pPr>
      <w:jc w:val="center"/>
    </w:pPr>
    <w:rPr>
      <w:rFonts w:cs="Traditional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F459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 w:bidi="ar-SA"/>
    </w:rPr>
  </w:style>
  <w:style w:type="character" w:styleId="Lienhypertexte">
    <w:name w:val="Hyperlink"/>
    <w:basedOn w:val="Policepardfaut"/>
    <w:uiPriority w:val="99"/>
    <w:semiHidden/>
    <w:unhideWhenUsed/>
    <w:rsid w:val="00197B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3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5D3A-5BD6-464D-93EA-F501E61C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</dc:creator>
  <cp:keywords/>
  <dc:description/>
  <cp:lastModifiedBy>mokhtar</cp:lastModifiedBy>
  <cp:revision>156</cp:revision>
  <cp:lastPrinted>2008-11-23T18:54:00Z</cp:lastPrinted>
  <dcterms:created xsi:type="dcterms:W3CDTF">2008-09-24T17:25:00Z</dcterms:created>
  <dcterms:modified xsi:type="dcterms:W3CDTF">2008-11-23T18:54:00Z</dcterms:modified>
</cp:coreProperties>
</file>