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66" w:rsidRDefault="00C2215C">
      <w:r>
        <w:rPr>
          <w:noProof/>
          <w:lang w:val="en-US"/>
        </w:rPr>
        <w:drawing>
          <wp:inline distT="0" distB="0" distL="0" distR="0">
            <wp:extent cx="5886775" cy="225149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978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5C" w:rsidRDefault="00C2215C" w:rsidP="00C2215C">
      <w:pPr>
        <w:jc w:val="both"/>
      </w:pPr>
      <w:r w:rsidRPr="00C2215C">
        <w:rPr>
          <w:sz w:val="24"/>
          <w:szCs w:val="24"/>
        </w:rPr>
        <w:t>Montrez, sur le diagramme qui suit, un résultat possible de la synthèse et de l’implémentation de ce code sur un FPGA. Indiquez directement</w:t>
      </w:r>
      <w:r>
        <w:t xml:space="preserve"> sur le dessin où chaque signal se situe ainsi que les interconnections entre les blocs. </w:t>
      </w:r>
      <w:r>
        <w:cr/>
      </w:r>
      <w:r w:rsidRPr="00C2215C">
        <w:t xml:space="preserve"> </w:t>
      </w:r>
      <w:r>
        <w:rPr>
          <w:noProof/>
          <w:lang w:val="en-US"/>
        </w:rPr>
        <w:drawing>
          <wp:inline distT="0" distB="0" distL="0" distR="0">
            <wp:extent cx="4946355" cy="3745617"/>
            <wp:effectExtent l="19050" t="0" r="664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180" cy="374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15C" w:rsidSect="00843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2215C"/>
    <w:rsid w:val="001462F1"/>
    <w:rsid w:val="001C192E"/>
    <w:rsid w:val="00843266"/>
    <w:rsid w:val="00C2215C"/>
    <w:rsid w:val="00F4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2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2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2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AIO</dc:creator>
  <cp:lastModifiedBy>ELEC-P4-B3</cp:lastModifiedBy>
  <cp:revision>2</cp:revision>
  <dcterms:created xsi:type="dcterms:W3CDTF">2017-01-04T12:38:00Z</dcterms:created>
  <dcterms:modified xsi:type="dcterms:W3CDTF">2017-01-04T12:38:00Z</dcterms:modified>
</cp:coreProperties>
</file>