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DA4" w:rsidRPr="00A60AD6" w:rsidRDefault="00534DA4" w:rsidP="00A60AD6">
      <w:pPr>
        <w:rPr>
          <w:b/>
          <w:bCs/>
          <w:sz w:val="22"/>
          <w:szCs w:val="28"/>
          <w:lang w:val="en-US"/>
        </w:rPr>
      </w:pPr>
      <w:r>
        <w:pict>
          <v:group id="shape_0" o:spid="_x0000_s1026" alt="Group 29" style="position:absolute;margin-left:-38.9pt;margin-top:-55.75pt;width:495.55pt;height:54.3pt;z-index:251659264" coordorigin="-778,-1115" coordsize="9911,1086">
            <v:rect id="Text Box 9" o:spid="_x0000_s1030" style="position:absolute;left:785;top:-1049;width:6731;height:925" filled="f" stroked="f" strokecolor="#3465a4">
              <v:fill o:detectmouseclick="t"/>
              <v:stroke joinstyle="round"/>
              <v:textbox>
                <w:txbxContent>
                  <w:p w:rsidR="00534DA4" w:rsidRDefault="002A0CAA">
                    <w:pPr>
                      <w:overflowPunct w:val="0"/>
                      <w:spacing w:line="480" w:lineRule="auto"/>
                    </w:pPr>
                    <w:r>
                      <w:rPr>
                        <w:rFonts w:ascii="Bangle" w:hAnsi="Bangle"/>
                        <w:b/>
                        <w:bCs/>
                        <w:caps/>
                        <w:color w:val="000000"/>
                      </w:rPr>
                      <w:t xml:space="preserve">   Université  Abou </w:t>
                    </w:r>
                    <w:proofErr w:type="spellStart"/>
                    <w:r>
                      <w:rPr>
                        <w:rFonts w:ascii="Bangle" w:hAnsi="Bangle"/>
                        <w:b/>
                        <w:bCs/>
                        <w:caps/>
                        <w:color w:val="000000"/>
                      </w:rPr>
                      <w:t>Bakr</w:t>
                    </w:r>
                    <w:proofErr w:type="spellEnd"/>
                    <w:r>
                      <w:rPr>
                        <w:rFonts w:ascii="Bangle" w:hAnsi="Bangle"/>
                        <w:b/>
                        <w:bCs/>
                        <w:caps/>
                        <w:color w:val="000000"/>
                      </w:rPr>
                      <w:t xml:space="preserve"> </w:t>
                    </w:r>
                    <w:proofErr w:type="spellStart"/>
                    <w:r>
                      <w:rPr>
                        <w:rFonts w:ascii="Bangle" w:hAnsi="Bangle"/>
                        <w:b/>
                        <w:bCs/>
                        <w:caps/>
                        <w:color w:val="000000"/>
                      </w:rPr>
                      <w:t>BELKAÏD</w:t>
                    </w:r>
                    <w:proofErr w:type="spellEnd"/>
                    <w:r>
                      <w:rPr>
                        <w:rFonts w:ascii="Bangle" w:hAnsi="Bangle"/>
                        <w:b/>
                        <w:bCs/>
                        <w:color w:val="000000"/>
                      </w:rPr>
                      <w:t xml:space="preserve">   </w:t>
                    </w:r>
                    <w:r>
                      <w:rPr>
                        <w:rFonts w:ascii="Bangle" w:hAnsi="Bangle"/>
                        <w:b/>
                        <w:bCs/>
                        <w:caps/>
                        <w:color w:val="000000"/>
                      </w:rPr>
                      <w:t>Tlemcen</w:t>
                    </w:r>
                  </w:p>
                  <w:p w:rsidR="00534DA4" w:rsidRDefault="002A0CAA">
                    <w:pPr>
                      <w:overflowPunct w:val="0"/>
                      <w:spacing w:line="480" w:lineRule="auto"/>
                      <w:jc w:val="center"/>
                    </w:pPr>
                    <w:proofErr w:type="spellStart"/>
                    <w:r>
                      <w:rPr>
                        <w:rFonts w:ascii="Bangle" w:hAnsi="Bangle"/>
                        <w:b/>
                        <w:bCs/>
                        <w:caps/>
                        <w:color w:val="000000"/>
                      </w:rPr>
                      <w:t>Faculte</w:t>
                    </w:r>
                    <w:proofErr w:type="spellEnd"/>
                    <w:r>
                      <w:rPr>
                        <w:rFonts w:ascii="Bangle" w:hAnsi="Bangle"/>
                        <w:b/>
                        <w:bCs/>
                        <w:caps/>
                        <w:color w:val="000000"/>
                      </w:rPr>
                      <w:t xml:space="preserve"> des Sciences – </w:t>
                    </w:r>
                    <w:proofErr w:type="spellStart"/>
                    <w:r>
                      <w:rPr>
                        <w:rFonts w:ascii="Bangle" w:hAnsi="Bangle"/>
                        <w:b/>
                        <w:bCs/>
                        <w:caps/>
                        <w:color w:val="000000"/>
                      </w:rPr>
                      <w:t>Departement</w:t>
                    </w:r>
                    <w:proofErr w:type="spellEnd"/>
                    <w:r>
                      <w:rPr>
                        <w:rFonts w:ascii="Bangle" w:hAnsi="Bangle"/>
                        <w:b/>
                        <w:bCs/>
                        <w:caps/>
                        <w:color w:val="000000"/>
                      </w:rPr>
                      <w:t xml:space="preserve"> de PHYSIQUE</w:t>
                    </w:r>
                  </w:p>
                </w:txbxContent>
              </v:textbox>
            </v:rect>
            <v:rect id="Text Box 10" o:spid="_x0000_s1029" style="position:absolute;left:7264;top:-1115;width:1782;height:1031" filled="f" stroked="f" strokecolor="#3465a4">
              <v:fill o:detectmouseclick="t"/>
              <v:stroke joinstyle="round"/>
            </v:rect>
            <v:rect id="Rectangle 17" o:spid="_x0000_s1028" style="position:absolute;left:-778;top:-1109;width:9910;height:1079" filled="f" strokeweight="2.12mm">
              <v:fill o:detectmouseclick="t"/>
              <v:textbox>
                <w:txbxContent>
                  <w:p w:rsidR="00534DA4" w:rsidRDefault="00534DA4">
                    <w:pPr>
                      <w:overflowPunct w:val="0"/>
                    </w:pPr>
                  </w:p>
                </w:txbxContent>
              </v:textbox>
            </v:rect>
            <v:rect id="Text Box 22" o:spid="_x0000_s1027" style="position:absolute;left:-778;top:-1109;width:1868;height:1031" filled="f" stroked="f" strokecolor="#3465a4">
              <v:fill o:detectmouseclick="t"/>
              <v:stroke joinstyle="round"/>
            </v:rect>
          </v:group>
        </w:pict>
      </w:r>
      <w:r w:rsidR="00A60AD6">
        <w:rPr>
          <w:b/>
          <w:bCs/>
          <w:sz w:val="22"/>
          <w:szCs w:val="28"/>
          <w:lang w:val="en-US"/>
        </w:rPr>
        <w:t xml:space="preserve">                                        </w:t>
      </w:r>
      <w:proofErr w:type="spellStart"/>
      <w:r w:rsidR="002A0CAA" w:rsidRPr="00A60AD6">
        <w:rPr>
          <w:b/>
          <w:bCs/>
          <w:sz w:val="22"/>
          <w:szCs w:val="28"/>
          <w:lang w:val="en-US"/>
        </w:rPr>
        <w:t>CORRIGE</w:t>
      </w:r>
      <w:proofErr w:type="spellEnd"/>
      <w:r w:rsidR="002A0CAA" w:rsidRPr="00A60AD6">
        <w:rPr>
          <w:b/>
          <w:bCs/>
          <w:sz w:val="22"/>
          <w:szCs w:val="28"/>
          <w:lang w:val="en-US"/>
        </w:rPr>
        <w:t xml:space="preserve"> - </w:t>
      </w:r>
      <w:proofErr w:type="spellStart"/>
      <w:r w:rsidR="002A0CAA" w:rsidRPr="00A60AD6">
        <w:rPr>
          <w:b/>
          <w:bCs/>
          <w:sz w:val="22"/>
          <w:szCs w:val="28"/>
          <w:lang w:val="en-US"/>
        </w:rPr>
        <w:t>EXAMEN</w:t>
      </w:r>
      <w:proofErr w:type="spellEnd"/>
      <w:r w:rsidR="002A0CAA" w:rsidRPr="00A60AD6">
        <w:rPr>
          <w:b/>
          <w:bCs/>
          <w:sz w:val="22"/>
          <w:szCs w:val="28"/>
          <w:lang w:val="en-US"/>
        </w:rPr>
        <w:t xml:space="preserve"> FINAL </w:t>
      </w:r>
      <w:proofErr w:type="spellStart"/>
      <w:r w:rsidR="002A0CAA" w:rsidRPr="00A60AD6">
        <w:rPr>
          <w:b/>
          <w:bCs/>
          <w:sz w:val="22"/>
          <w:szCs w:val="28"/>
          <w:lang w:val="en-US"/>
        </w:rPr>
        <w:t>M.S.T</w:t>
      </w:r>
      <w:proofErr w:type="spellEnd"/>
      <w:r w:rsidR="002A0CAA" w:rsidRPr="00A60AD6">
        <w:rPr>
          <w:b/>
          <w:bCs/>
          <w:sz w:val="22"/>
          <w:szCs w:val="28"/>
          <w:lang w:val="en-US"/>
        </w:rPr>
        <w:t xml:space="preserve"> – S1</w:t>
      </w:r>
    </w:p>
    <w:p w:rsidR="00534DA4" w:rsidRPr="00A60AD6" w:rsidRDefault="00534DA4">
      <w:pPr>
        <w:jc w:val="center"/>
        <w:rPr>
          <w:b/>
          <w:bCs/>
          <w:sz w:val="22"/>
          <w:szCs w:val="28"/>
          <w:lang w:val="en-US"/>
        </w:rPr>
      </w:pPr>
    </w:p>
    <w:p w:rsidR="00534DA4" w:rsidRPr="00A60AD6" w:rsidRDefault="002A0CAA">
      <w:pPr>
        <w:rPr>
          <w:b/>
          <w:bCs/>
          <w:sz w:val="22"/>
          <w:szCs w:val="28"/>
        </w:rPr>
      </w:pPr>
      <w:r w:rsidRPr="00A60AD6">
        <w:rPr>
          <w:b/>
          <w:bCs/>
          <w:sz w:val="22"/>
          <w:szCs w:val="28"/>
        </w:rPr>
        <w:t>Matière : Les Métiers en Sciences et Technologie - Filière ST</w:t>
      </w:r>
    </w:p>
    <w:p w:rsidR="00534DA4" w:rsidRDefault="002A0CAA">
      <w:pPr>
        <w:rPr>
          <w:b/>
          <w:bCs/>
          <w:sz w:val="22"/>
          <w:szCs w:val="28"/>
        </w:rPr>
      </w:pPr>
      <w:r w:rsidRPr="00A60AD6">
        <w:rPr>
          <w:b/>
          <w:bCs/>
          <w:sz w:val="22"/>
          <w:szCs w:val="28"/>
        </w:rPr>
        <w:t>Documents du cours non autorisés</w:t>
      </w:r>
      <w:r w:rsidRPr="00A60AD6">
        <w:rPr>
          <w:b/>
          <w:bCs/>
          <w:sz w:val="22"/>
          <w:szCs w:val="28"/>
        </w:rPr>
        <w:tab/>
      </w:r>
      <w:r w:rsidRPr="00A60AD6">
        <w:rPr>
          <w:b/>
          <w:bCs/>
          <w:sz w:val="22"/>
          <w:szCs w:val="28"/>
        </w:rPr>
        <w:tab/>
      </w:r>
      <w:r w:rsidRPr="00A60AD6">
        <w:rPr>
          <w:b/>
          <w:bCs/>
          <w:sz w:val="22"/>
          <w:szCs w:val="28"/>
        </w:rPr>
        <w:t xml:space="preserve">        Tlemcen le 18 Janvier 2017</w:t>
      </w:r>
    </w:p>
    <w:p w:rsidR="00A60AD6" w:rsidRPr="00A60AD6" w:rsidRDefault="00A60AD6">
      <w:pPr>
        <w:rPr>
          <w:b/>
          <w:bCs/>
          <w:sz w:val="22"/>
          <w:szCs w:val="28"/>
        </w:rPr>
      </w:pPr>
    </w:p>
    <w:p w:rsidR="00534DA4" w:rsidRDefault="00534DA4">
      <w:pPr>
        <w:jc w:val="center"/>
        <w:rPr>
          <w:b/>
          <w:bCs/>
          <w:sz w:val="28"/>
          <w:szCs w:val="28"/>
        </w:rPr>
      </w:pPr>
    </w:p>
    <w:p w:rsidR="00534DA4" w:rsidRDefault="002A0CAA">
      <w:pPr>
        <w:pStyle w:val="Paragraphedeliste"/>
        <w:numPr>
          <w:ilvl w:val="0"/>
          <w:numId w:val="1"/>
        </w:numPr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</w:rPr>
        <w:t xml:space="preserve">L’activité </w:t>
      </w:r>
      <w:proofErr w:type="spellStart"/>
      <w:r>
        <w:rPr>
          <w:rFonts w:asciiTheme="minorBidi" w:hAnsiTheme="minorBidi" w:cstheme="minorBidi"/>
          <w:b/>
          <w:bCs/>
        </w:rPr>
        <w:t>HSE</w:t>
      </w:r>
      <w:proofErr w:type="spellEnd"/>
      <w:r>
        <w:rPr>
          <w:rFonts w:asciiTheme="minorBidi" w:hAnsiTheme="minorBidi" w:cstheme="minorBidi"/>
          <w:b/>
          <w:bCs/>
        </w:rPr>
        <w:t xml:space="preserve"> relève de quel secteur d’activité :</w:t>
      </w:r>
    </w:p>
    <w:p w:rsidR="00534DA4" w:rsidRDefault="002A0CAA">
      <w:pPr>
        <w:pStyle w:val="Paragraphedeliste"/>
        <w:numPr>
          <w:ilvl w:val="0"/>
          <w:numId w:val="6"/>
        </w:numPr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Primaire</w:t>
      </w:r>
    </w:p>
    <w:p w:rsidR="00534DA4" w:rsidRDefault="002A0CAA">
      <w:pPr>
        <w:pStyle w:val="Paragraphedeliste"/>
        <w:numPr>
          <w:ilvl w:val="0"/>
          <w:numId w:val="6"/>
        </w:numPr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Cs/>
        </w:rPr>
        <w:t>Secondaire</w:t>
      </w:r>
    </w:p>
    <w:p w:rsidR="00534DA4" w:rsidRDefault="002A0CAA">
      <w:pPr>
        <w:pStyle w:val="Paragraphedeliste"/>
        <w:numPr>
          <w:ilvl w:val="0"/>
          <w:numId w:val="6"/>
        </w:numPr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Cs/>
        </w:rPr>
        <w:t>Tertiaire</w:t>
      </w:r>
      <w:r>
        <w:rPr>
          <w:rFonts w:asciiTheme="minorBidi" w:hAnsiTheme="minorBidi" w:cstheme="minorBidi"/>
          <w:bCs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0"/>
          <w:numId w:val="8"/>
        </w:numPr>
        <w:jc w:val="both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>Les techniques de raffinage du pétrole relèvent du génie des procédés :</w:t>
      </w:r>
    </w:p>
    <w:p w:rsidR="00534DA4" w:rsidRDefault="002A0CAA">
      <w:pPr>
        <w:numPr>
          <w:ilvl w:val="0"/>
          <w:numId w:val="2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OUI</w:t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numPr>
          <w:ilvl w:val="0"/>
          <w:numId w:val="2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NON</w:t>
      </w:r>
    </w:p>
    <w:p w:rsidR="00534DA4" w:rsidRDefault="002A0CAA">
      <w:pPr>
        <w:pStyle w:val="Paragraphedeliste"/>
        <w:numPr>
          <w:ilvl w:val="0"/>
          <w:numId w:val="8"/>
        </w:numPr>
        <w:jc w:val="both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>Les sciences pures ont pour objet :</w:t>
      </w:r>
    </w:p>
    <w:p w:rsidR="00534DA4" w:rsidRDefault="002A0CAA">
      <w:pPr>
        <w:numPr>
          <w:ilvl w:val="0"/>
          <w:numId w:val="3"/>
        </w:numPr>
        <w:jc w:val="both"/>
        <w:rPr>
          <w:rFonts w:asciiTheme="minorBidi" w:hAnsiTheme="minorBidi" w:cstheme="minorBidi"/>
          <w:color w:val="984806" w:themeColor="accent6" w:themeShade="80"/>
        </w:rPr>
      </w:pPr>
      <w:r>
        <w:rPr>
          <w:rFonts w:asciiTheme="minorBidi" w:hAnsiTheme="minorBidi" w:cstheme="minorBidi"/>
        </w:rPr>
        <w:t xml:space="preserve">La connaissance </w:t>
      </w:r>
      <w:r>
        <w:rPr>
          <w:rFonts w:asciiTheme="minorBidi" w:hAnsiTheme="minorBidi" w:cstheme="minorBidi"/>
        </w:rPr>
        <w:t>fondamentale</w:t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numPr>
          <w:ilvl w:val="0"/>
          <w:numId w:val="3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La connaissance appliquée</w:t>
      </w:r>
    </w:p>
    <w:p w:rsidR="00534DA4" w:rsidRDefault="002A0CAA">
      <w:pPr>
        <w:pStyle w:val="Paragraphedeliste"/>
        <w:numPr>
          <w:ilvl w:val="0"/>
          <w:numId w:val="8"/>
        </w:numPr>
        <w:jc w:val="both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</w:rPr>
        <w:t>La vitesse de l’électron autour du noyau est d’environ :</w:t>
      </w:r>
    </w:p>
    <w:p w:rsidR="00534DA4" w:rsidRDefault="002A0CAA">
      <w:pPr>
        <w:pStyle w:val="Paragraphedeliste"/>
        <w:numPr>
          <w:ilvl w:val="0"/>
          <w:numId w:val="9"/>
        </w:numPr>
        <w:jc w:val="both"/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10</w:t>
      </w:r>
      <w:r>
        <w:rPr>
          <w:rFonts w:asciiTheme="minorBidi" w:hAnsiTheme="minorBidi" w:cstheme="minorBidi"/>
          <w:bCs/>
          <w:vertAlign w:val="superscript"/>
        </w:rPr>
        <w:t>6</w:t>
      </w:r>
      <w:r>
        <w:rPr>
          <w:rFonts w:asciiTheme="minorBidi" w:hAnsiTheme="minorBidi" w:cstheme="minorBidi"/>
          <w:bCs/>
        </w:rPr>
        <w:t xml:space="preserve"> m/s</w:t>
      </w:r>
    </w:p>
    <w:p w:rsidR="00534DA4" w:rsidRDefault="002A0CAA">
      <w:pPr>
        <w:pStyle w:val="Paragraphedeliste"/>
        <w:numPr>
          <w:ilvl w:val="0"/>
          <w:numId w:val="9"/>
        </w:numPr>
        <w:jc w:val="both"/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4.10</w:t>
      </w:r>
      <w:r>
        <w:rPr>
          <w:rFonts w:asciiTheme="minorBidi" w:hAnsiTheme="minorBidi" w:cstheme="minorBidi"/>
          <w:bCs/>
          <w:vertAlign w:val="superscript"/>
        </w:rPr>
        <w:t>6</w:t>
      </w:r>
      <w:r>
        <w:rPr>
          <w:rFonts w:asciiTheme="minorBidi" w:hAnsiTheme="minorBidi" w:cstheme="minorBidi"/>
          <w:bCs/>
        </w:rPr>
        <w:t xml:space="preserve"> m/s</w:t>
      </w:r>
    </w:p>
    <w:p w:rsidR="00534DA4" w:rsidRDefault="002A0CAA">
      <w:pPr>
        <w:pStyle w:val="Paragraphedeliste"/>
        <w:numPr>
          <w:ilvl w:val="0"/>
          <w:numId w:val="9"/>
        </w:numPr>
        <w:jc w:val="both"/>
        <w:rPr>
          <w:rFonts w:asciiTheme="minorBidi" w:hAnsiTheme="minorBidi" w:cstheme="minorBidi"/>
          <w:bCs/>
          <w:color w:val="984806" w:themeColor="accent6" w:themeShade="80"/>
        </w:rPr>
      </w:pPr>
      <w:r>
        <w:rPr>
          <w:rFonts w:asciiTheme="minorBidi" w:hAnsiTheme="minorBidi" w:cstheme="minorBidi"/>
          <w:bCs/>
        </w:rPr>
        <w:t>2.10</w:t>
      </w:r>
      <w:r>
        <w:rPr>
          <w:rFonts w:asciiTheme="minorBidi" w:hAnsiTheme="minorBidi" w:cstheme="minorBidi"/>
          <w:bCs/>
          <w:vertAlign w:val="superscript"/>
        </w:rPr>
        <w:t>6</w:t>
      </w:r>
      <w:r>
        <w:rPr>
          <w:rFonts w:asciiTheme="minorBidi" w:hAnsiTheme="minorBidi" w:cstheme="minorBidi"/>
          <w:bCs/>
        </w:rPr>
        <w:t xml:space="preserve"> m/s</w:t>
      </w:r>
      <w:r>
        <w:rPr>
          <w:rFonts w:asciiTheme="minorBidi" w:hAnsiTheme="minorBidi" w:cstheme="minorBidi"/>
          <w:bCs/>
        </w:rPr>
        <w:tab/>
      </w:r>
      <w:r>
        <w:rPr>
          <w:rFonts w:asciiTheme="minorBidi" w:hAnsiTheme="minorBidi" w:cstheme="minorBidi"/>
          <w:bCs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0"/>
          <w:numId w:val="8"/>
        </w:numPr>
        <w:jc w:val="both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>Un protocole de communication permet la communication entre</w:t>
      </w:r>
    </w:p>
    <w:p w:rsidR="00534DA4" w:rsidRDefault="002A0CAA">
      <w:pPr>
        <w:pStyle w:val="Paragraphedeliste"/>
        <w:numPr>
          <w:ilvl w:val="0"/>
          <w:numId w:val="7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Des capteurs dits ‘intelligents’</w:t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0"/>
          <w:numId w:val="7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Des ordinateurs distants</w:t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0"/>
          <w:numId w:val="7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 xml:space="preserve">Un </w:t>
      </w:r>
      <w:r>
        <w:rPr>
          <w:rFonts w:asciiTheme="minorBidi" w:hAnsiTheme="minorBidi" w:cstheme="minorBidi"/>
        </w:rPr>
        <w:t xml:space="preserve">émetteur et un récepteur ; </w:t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0"/>
          <w:numId w:val="7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Aucune réponse</w:t>
      </w:r>
    </w:p>
    <w:p w:rsidR="00534DA4" w:rsidRDefault="002A0CAA">
      <w:pPr>
        <w:pStyle w:val="Paragraphedeliste"/>
        <w:numPr>
          <w:ilvl w:val="0"/>
          <w:numId w:val="8"/>
        </w:numPr>
        <w:jc w:val="both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  <w:bCs/>
        </w:rPr>
        <w:t>Les équipements de télécommunication et réseaux font-ils partie des métiers de l’électronique ?</w:t>
      </w:r>
    </w:p>
    <w:p w:rsidR="00534DA4" w:rsidRDefault="002A0CAA">
      <w:pPr>
        <w:numPr>
          <w:ilvl w:val="0"/>
          <w:numId w:val="4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OUI</w:t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numPr>
          <w:ilvl w:val="0"/>
          <w:numId w:val="4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NON</w:t>
      </w:r>
    </w:p>
    <w:p w:rsidR="00534DA4" w:rsidRDefault="002A0CAA">
      <w:pPr>
        <w:jc w:val="both"/>
        <w:rPr>
          <w:rFonts w:asciiTheme="minorBidi" w:hAnsiTheme="minorBidi" w:cstheme="minorBidi"/>
          <w:b/>
        </w:rPr>
      </w:pPr>
      <w:r>
        <w:rPr>
          <w:rFonts w:asciiTheme="minorBidi" w:hAnsiTheme="minorBidi" w:cstheme="minorBidi"/>
          <w:b/>
        </w:rPr>
        <w:t>7. Un thermomètre fait partie des capteurs de mesure de la température </w:t>
      </w:r>
    </w:p>
    <w:p w:rsidR="00534DA4" w:rsidRDefault="002A0CAA">
      <w:pPr>
        <w:numPr>
          <w:ilvl w:val="0"/>
          <w:numId w:val="5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OUI</w:t>
      </w:r>
    </w:p>
    <w:p w:rsidR="00534DA4" w:rsidRDefault="002A0CAA">
      <w:pPr>
        <w:numPr>
          <w:ilvl w:val="0"/>
          <w:numId w:val="5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NON.</w:t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0"/>
          <w:numId w:val="11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</w:rPr>
        <w:t xml:space="preserve"> La discipline qui </w:t>
      </w:r>
      <w:r>
        <w:rPr>
          <w:rFonts w:asciiTheme="minorBidi" w:hAnsiTheme="minorBidi" w:cstheme="minorBidi"/>
          <w:b/>
        </w:rPr>
        <w:t>étudie la production, le transport, le traitement, la transformation et l'utilisation de l'énergie électrique s’appelle l’électronique </w:t>
      </w:r>
    </w:p>
    <w:p w:rsidR="00534DA4" w:rsidRDefault="002A0CAA">
      <w:pPr>
        <w:pStyle w:val="Paragraphedeliste"/>
        <w:numPr>
          <w:ilvl w:val="1"/>
          <w:numId w:val="8"/>
        </w:numPr>
        <w:jc w:val="both"/>
        <w:rPr>
          <w:rFonts w:asciiTheme="minorBidi" w:hAnsiTheme="minorBidi" w:cstheme="minorBidi"/>
          <w:lang w:val="en-US"/>
        </w:rPr>
      </w:pPr>
      <w:proofErr w:type="spellStart"/>
      <w:r>
        <w:rPr>
          <w:rFonts w:asciiTheme="minorBidi" w:hAnsiTheme="minorBidi" w:cstheme="minorBidi"/>
          <w:lang w:val="en-US"/>
        </w:rPr>
        <w:t>OUI</w:t>
      </w:r>
      <w:proofErr w:type="spellEnd"/>
    </w:p>
    <w:p w:rsidR="00534DA4" w:rsidRDefault="002A0CAA">
      <w:pPr>
        <w:pStyle w:val="Paragraphedeliste"/>
        <w:numPr>
          <w:ilvl w:val="1"/>
          <w:numId w:val="8"/>
        </w:numPr>
        <w:jc w:val="both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>NON</w:t>
      </w:r>
      <w:r>
        <w:rPr>
          <w:rFonts w:asciiTheme="minorBidi" w:hAnsiTheme="minorBidi" w:cstheme="minorBidi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0"/>
          <w:numId w:val="11"/>
        </w:numPr>
        <w:jc w:val="both"/>
        <w:rPr>
          <w:rFonts w:asciiTheme="minorBidi" w:hAnsiTheme="minorBidi" w:cstheme="minorBidi"/>
          <w:b/>
          <w:bCs/>
          <w:color w:val="000000" w:themeColor="text1"/>
        </w:rPr>
      </w:pPr>
      <w:r>
        <w:rPr>
          <w:rFonts w:asciiTheme="minorBidi" w:hAnsiTheme="minorBidi" w:cstheme="minorBidi"/>
          <w:b/>
          <w:color w:val="000000" w:themeColor="text1"/>
        </w:rPr>
        <w:t>On trouve les ingénieurs en génie des procédés dans :</w:t>
      </w:r>
    </w:p>
    <w:p w:rsidR="00534DA4" w:rsidRDefault="002A0CAA">
      <w:pPr>
        <w:pStyle w:val="Paragraphedeliste"/>
        <w:numPr>
          <w:ilvl w:val="0"/>
          <w:numId w:val="10"/>
        </w:numPr>
        <w:jc w:val="both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</w:rPr>
        <w:t>L’industrie de transformation du bois</w:t>
      </w:r>
    </w:p>
    <w:p w:rsidR="00534DA4" w:rsidRDefault="002A0CAA">
      <w:pPr>
        <w:pStyle w:val="Paragraphedeliste"/>
        <w:numPr>
          <w:ilvl w:val="0"/>
          <w:numId w:val="10"/>
        </w:numPr>
        <w:jc w:val="both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bCs/>
          <w:color w:val="000000" w:themeColor="text1"/>
        </w:rPr>
        <w:t xml:space="preserve">L’industrie du </w:t>
      </w:r>
      <w:r>
        <w:rPr>
          <w:rFonts w:asciiTheme="minorBidi" w:hAnsiTheme="minorBidi" w:cstheme="minorBidi"/>
          <w:bCs/>
          <w:color w:val="000000" w:themeColor="text1"/>
        </w:rPr>
        <w:t>cosmétique</w:t>
      </w:r>
      <w:r>
        <w:rPr>
          <w:rFonts w:asciiTheme="minorBidi" w:hAnsiTheme="minorBidi" w:cstheme="minorBidi"/>
          <w:bCs/>
          <w:color w:val="000000" w:themeColor="text1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0"/>
          <w:numId w:val="10"/>
        </w:numPr>
        <w:jc w:val="both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</w:rPr>
        <w:t>L’industrie de transformation du minerai de fer</w:t>
      </w:r>
      <w:r>
        <w:rPr>
          <w:rFonts w:asciiTheme="minorBidi" w:hAnsiTheme="minorBidi" w:cstheme="minorBidi"/>
          <w:color w:val="000000" w:themeColor="text1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0"/>
          <w:numId w:val="10"/>
        </w:numPr>
        <w:jc w:val="both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</w:rPr>
        <w:t>Aucune réponse</w:t>
      </w:r>
    </w:p>
    <w:p w:rsidR="00534DA4" w:rsidRDefault="002A0CAA">
      <w:pPr>
        <w:pStyle w:val="Paragraphedeliste"/>
        <w:numPr>
          <w:ilvl w:val="0"/>
          <w:numId w:val="11"/>
        </w:numPr>
        <w:jc w:val="both"/>
        <w:rPr>
          <w:rFonts w:asciiTheme="minorBidi" w:hAnsiTheme="minorBidi" w:cstheme="minorBidi"/>
          <w:b/>
          <w:bCs/>
          <w:color w:val="000000" w:themeColor="text1"/>
        </w:rPr>
      </w:pPr>
      <w:bookmarkStart w:id="0" w:name="_GoBack"/>
      <w:bookmarkEnd w:id="0"/>
      <w:r>
        <w:rPr>
          <w:rFonts w:asciiTheme="minorBidi" w:hAnsiTheme="minorBidi" w:cstheme="minorBidi"/>
          <w:b/>
          <w:bCs/>
          <w:color w:val="000000" w:themeColor="text1"/>
        </w:rPr>
        <w:t>Un transistor joue le rôle d’un Interrupteur de courant électrique </w:t>
      </w:r>
    </w:p>
    <w:p w:rsidR="00534DA4" w:rsidRDefault="002A0CAA">
      <w:pPr>
        <w:pStyle w:val="Paragraphedeliste"/>
        <w:numPr>
          <w:ilvl w:val="1"/>
          <w:numId w:val="11"/>
        </w:numPr>
        <w:jc w:val="both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</w:rPr>
        <w:t>Vrai</w:t>
      </w:r>
      <w:r>
        <w:rPr>
          <w:rFonts w:asciiTheme="minorBidi" w:hAnsiTheme="minorBidi" w:cstheme="minorBidi"/>
          <w:color w:val="000000" w:themeColor="text1"/>
        </w:rPr>
        <w:tab/>
      </w:r>
      <w:r>
        <w:rPr>
          <w:rFonts w:asciiTheme="minorBidi" w:hAnsiTheme="minorBidi" w:cstheme="minorBidi"/>
          <w:b/>
          <w:color w:val="984806" w:themeColor="accent6" w:themeShade="80"/>
          <w:sz w:val="32"/>
          <w:szCs w:val="32"/>
        </w:rPr>
        <w:t>X</w:t>
      </w:r>
    </w:p>
    <w:p w:rsidR="00534DA4" w:rsidRDefault="002A0CAA">
      <w:pPr>
        <w:pStyle w:val="Paragraphedeliste"/>
        <w:numPr>
          <w:ilvl w:val="1"/>
          <w:numId w:val="11"/>
        </w:numPr>
        <w:jc w:val="both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</w:rPr>
        <w:t>Faux</w:t>
      </w:r>
    </w:p>
    <w:p w:rsidR="00534DA4" w:rsidRDefault="00534DA4">
      <w:pPr>
        <w:pStyle w:val="Paragraphedeliste"/>
        <w:jc w:val="right"/>
        <w:rPr>
          <w:rFonts w:asciiTheme="minorBidi" w:hAnsiTheme="minorBidi" w:cstheme="minorBidi"/>
          <w:b/>
          <w:bCs/>
          <w:color w:val="000000" w:themeColor="text1"/>
        </w:rPr>
      </w:pPr>
    </w:p>
    <w:p w:rsidR="00534DA4" w:rsidRDefault="002A0CAA">
      <w:pPr>
        <w:pStyle w:val="Paragraphedeliste"/>
        <w:jc w:val="right"/>
      </w:pPr>
      <w:r>
        <w:rPr>
          <w:rFonts w:asciiTheme="minorBidi" w:hAnsiTheme="minorBidi" w:cstheme="minorBidi"/>
          <w:b/>
          <w:bCs/>
          <w:color w:val="000000" w:themeColor="text1"/>
        </w:rPr>
        <w:t>Responsable de la matière</w:t>
      </w:r>
      <w:r w:rsidR="00A60AD6">
        <w:rPr>
          <w:rFonts w:asciiTheme="minorBidi" w:hAnsiTheme="minorBidi" w:cstheme="minorBidi"/>
          <w:b/>
          <w:bCs/>
          <w:color w:val="000000" w:themeColor="text1"/>
        </w:rPr>
        <w:t xml:space="preserve"> </w:t>
      </w:r>
      <w:r>
        <w:rPr>
          <w:rFonts w:asciiTheme="minorBidi" w:hAnsiTheme="minorBidi" w:cstheme="minorBidi"/>
          <w:b/>
          <w:bCs/>
          <w:color w:val="000000" w:themeColor="text1"/>
        </w:rPr>
        <w:t xml:space="preserve">Pr. A. </w:t>
      </w:r>
      <w:proofErr w:type="spellStart"/>
      <w:r>
        <w:rPr>
          <w:rFonts w:asciiTheme="minorBidi" w:hAnsiTheme="minorBidi" w:cstheme="minorBidi"/>
          <w:b/>
          <w:bCs/>
          <w:color w:val="000000" w:themeColor="text1"/>
        </w:rPr>
        <w:t>Liazid</w:t>
      </w:r>
      <w:proofErr w:type="spellEnd"/>
    </w:p>
    <w:sectPr w:rsidR="00534DA4" w:rsidSect="00534DA4">
      <w:footerReference w:type="default" r:id="rId7"/>
      <w:pgSz w:w="11906" w:h="16838"/>
      <w:pgMar w:top="1418" w:right="1134" w:bottom="1134" w:left="1418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CAA" w:rsidRDefault="002A0CAA" w:rsidP="00534DA4">
      <w:r>
        <w:separator/>
      </w:r>
    </w:p>
  </w:endnote>
  <w:endnote w:type="continuationSeparator" w:id="0">
    <w:p w:rsidR="002A0CAA" w:rsidRDefault="002A0CAA" w:rsidP="00534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ngle">
    <w:altName w:val="Times New Roman"/>
    <w:charset w:val="01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DA4" w:rsidRDefault="00534DA4">
    <w:pPr>
      <w:pStyle w:val="Footer"/>
      <w:jc w:val="cen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CAA" w:rsidRDefault="002A0CAA" w:rsidP="00534DA4">
      <w:r>
        <w:separator/>
      </w:r>
    </w:p>
  </w:footnote>
  <w:footnote w:type="continuationSeparator" w:id="0">
    <w:p w:rsidR="002A0CAA" w:rsidRDefault="002A0CAA" w:rsidP="00534D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942A8"/>
    <w:multiLevelType w:val="multilevel"/>
    <w:tmpl w:val="F4947780"/>
    <w:lvl w:ilvl="0">
      <w:start w:val="1"/>
      <w:numFmt w:val="lowerLetter"/>
      <w:lvlText w:val="%1-"/>
      <w:lvlJc w:val="left"/>
      <w:pPr>
        <w:ind w:left="1069" w:hanging="360"/>
      </w:pPr>
      <w:rPr>
        <w:b/>
        <w:bCs/>
        <w:color w:val="00000A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65AEF"/>
    <w:multiLevelType w:val="multilevel"/>
    <w:tmpl w:val="901ACF82"/>
    <w:lvl w:ilvl="0">
      <w:start w:val="1"/>
      <w:numFmt w:val="lowerLetter"/>
      <w:lvlText w:val="%1-"/>
      <w:lvlJc w:val="left"/>
      <w:pPr>
        <w:ind w:left="1080" w:hanging="36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B1678"/>
    <w:multiLevelType w:val="multilevel"/>
    <w:tmpl w:val="7736F2A8"/>
    <w:lvl w:ilvl="0">
      <w:start w:val="1"/>
      <w:numFmt w:val="lowerLetter"/>
      <w:lvlText w:val="%1-"/>
      <w:lvlJc w:val="left"/>
      <w:pPr>
        <w:ind w:left="1080" w:hanging="36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BE6C89"/>
    <w:multiLevelType w:val="multilevel"/>
    <w:tmpl w:val="2C7E44DA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-"/>
      <w:lvlJc w:val="left"/>
      <w:pPr>
        <w:ind w:left="720" w:hanging="360"/>
      </w:pPr>
      <w:rPr>
        <w:rFonts w:eastAsia="Times New Roman" w:cs="Arial"/>
        <w:b/>
        <w:bCs/>
      </w:r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412A1805"/>
    <w:multiLevelType w:val="multilevel"/>
    <w:tmpl w:val="658AF150"/>
    <w:lvl w:ilvl="0">
      <w:start w:val="1"/>
      <w:numFmt w:val="lowerLetter"/>
      <w:lvlText w:val="%1-"/>
      <w:lvlJc w:val="left"/>
      <w:pPr>
        <w:ind w:left="1080" w:hanging="36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4E4486"/>
    <w:multiLevelType w:val="multilevel"/>
    <w:tmpl w:val="0D20D378"/>
    <w:lvl w:ilvl="0">
      <w:start w:val="1"/>
      <w:numFmt w:val="lowerLetter"/>
      <w:lvlText w:val="%1-"/>
      <w:lvlJc w:val="left"/>
      <w:pPr>
        <w:ind w:left="1069" w:hanging="36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777D8E"/>
    <w:multiLevelType w:val="multilevel"/>
    <w:tmpl w:val="CF941BA8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53CF757D"/>
    <w:multiLevelType w:val="multilevel"/>
    <w:tmpl w:val="20C22786"/>
    <w:lvl w:ilvl="0">
      <w:start w:val="1"/>
      <w:numFmt w:val="lowerLetter"/>
      <w:lvlText w:val="%1-"/>
      <w:lvlJc w:val="left"/>
      <w:pPr>
        <w:ind w:left="1069" w:hanging="360"/>
      </w:pPr>
      <w:rPr>
        <w:b/>
        <w:sz w:val="28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579076EE"/>
    <w:multiLevelType w:val="multilevel"/>
    <w:tmpl w:val="AC8C1C14"/>
    <w:lvl w:ilvl="0">
      <w:start w:val="1"/>
      <w:numFmt w:val="lowerLetter"/>
      <w:lvlText w:val="%1-"/>
      <w:lvlJc w:val="left"/>
      <w:pPr>
        <w:ind w:left="1080" w:hanging="36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425C17"/>
    <w:multiLevelType w:val="multilevel"/>
    <w:tmpl w:val="4F62C546"/>
    <w:lvl w:ilvl="0">
      <w:start w:val="2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-"/>
      <w:lvlJc w:val="left"/>
      <w:pPr>
        <w:ind w:left="1069" w:hanging="360"/>
      </w:pPr>
      <w:rPr>
        <w:b/>
        <w:bCs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18D068D"/>
    <w:multiLevelType w:val="multilevel"/>
    <w:tmpl w:val="21C02402"/>
    <w:lvl w:ilvl="0">
      <w:start w:val="1"/>
      <w:numFmt w:val="lowerLetter"/>
      <w:lvlText w:val="%1-"/>
      <w:lvlJc w:val="left"/>
      <w:pPr>
        <w:ind w:left="1069" w:hanging="360"/>
      </w:pPr>
      <w:rPr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7A2773AA"/>
    <w:multiLevelType w:val="multilevel"/>
    <w:tmpl w:val="1CD0DA8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0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DA4"/>
    <w:rsid w:val="002A0CAA"/>
    <w:rsid w:val="00534DA4"/>
    <w:rsid w:val="00A60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4A8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qFormat/>
    <w:rsid w:val="003814A8"/>
    <w:pPr>
      <w:keepNext/>
      <w:jc w:val="center"/>
      <w:outlineLvl w:val="0"/>
    </w:pPr>
    <w:rPr>
      <w:b/>
      <w:bCs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sid w:val="00075C8D"/>
    <w:rPr>
      <w:rFonts w:ascii="Tahoma" w:hAnsi="Tahoma" w:cs="Tahoma"/>
      <w:sz w:val="16"/>
      <w:szCs w:val="16"/>
    </w:rPr>
  </w:style>
  <w:style w:type="character" w:customStyle="1" w:styleId="En-tteCar">
    <w:name w:val="En-tête Car"/>
    <w:basedOn w:val="Policepardfaut"/>
    <w:uiPriority w:val="99"/>
    <w:qFormat/>
    <w:rsid w:val="00CA6B7A"/>
    <w:rPr>
      <w:sz w:val="24"/>
      <w:szCs w:val="24"/>
    </w:rPr>
  </w:style>
  <w:style w:type="character" w:customStyle="1" w:styleId="PieddepageCar">
    <w:name w:val="Pied de page Car"/>
    <w:basedOn w:val="Policepardfaut"/>
    <w:link w:val="Footer"/>
    <w:uiPriority w:val="99"/>
    <w:qFormat/>
    <w:rsid w:val="00CA6B7A"/>
    <w:rPr>
      <w:rFonts w:ascii="Arial" w:hAnsi="Arial"/>
      <w:spacing w:val="-5"/>
    </w:rPr>
  </w:style>
  <w:style w:type="character" w:customStyle="1" w:styleId="ListLabel1">
    <w:name w:val="ListLabel 1"/>
    <w:qFormat/>
    <w:rsid w:val="00534DA4"/>
    <w:rPr>
      <w:b/>
      <w:bCs w:val="0"/>
    </w:rPr>
  </w:style>
  <w:style w:type="character" w:customStyle="1" w:styleId="ListLabel2">
    <w:name w:val="ListLabel 2"/>
    <w:qFormat/>
    <w:rsid w:val="00534DA4"/>
    <w:rPr>
      <w:b/>
      <w:sz w:val="28"/>
      <w:szCs w:val="28"/>
    </w:rPr>
  </w:style>
  <w:style w:type="character" w:customStyle="1" w:styleId="ListLabel3">
    <w:name w:val="ListLabel 3"/>
    <w:qFormat/>
    <w:rsid w:val="00534DA4"/>
    <w:rPr>
      <w:b/>
      <w:sz w:val="28"/>
      <w:szCs w:val="28"/>
    </w:rPr>
  </w:style>
  <w:style w:type="character" w:customStyle="1" w:styleId="ListLabel4">
    <w:name w:val="ListLabel 4"/>
    <w:qFormat/>
    <w:rsid w:val="00534DA4"/>
    <w:rPr>
      <w:b/>
      <w:sz w:val="28"/>
      <w:szCs w:val="28"/>
    </w:rPr>
  </w:style>
  <w:style w:type="character" w:customStyle="1" w:styleId="ListLabel5">
    <w:name w:val="ListLabel 5"/>
    <w:qFormat/>
    <w:rsid w:val="00534DA4"/>
    <w:rPr>
      <w:b/>
      <w:sz w:val="28"/>
      <w:szCs w:val="28"/>
    </w:rPr>
  </w:style>
  <w:style w:type="character" w:customStyle="1" w:styleId="ListLabel6">
    <w:name w:val="ListLabel 6"/>
    <w:qFormat/>
    <w:rsid w:val="00534DA4"/>
    <w:rPr>
      <w:b/>
      <w:sz w:val="28"/>
      <w:szCs w:val="28"/>
    </w:rPr>
  </w:style>
  <w:style w:type="character" w:customStyle="1" w:styleId="ListLabel7">
    <w:name w:val="ListLabel 7"/>
    <w:qFormat/>
    <w:rsid w:val="00534DA4"/>
    <w:rPr>
      <w:b/>
      <w:sz w:val="28"/>
      <w:szCs w:val="28"/>
    </w:rPr>
  </w:style>
  <w:style w:type="character" w:customStyle="1" w:styleId="ListLabel8">
    <w:name w:val="ListLabel 8"/>
    <w:qFormat/>
    <w:rsid w:val="00534DA4"/>
    <w:rPr>
      <w:b/>
      <w:sz w:val="28"/>
      <w:szCs w:val="28"/>
    </w:rPr>
  </w:style>
  <w:style w:type="character" w:customStyle="1" w:styleId="ListLabel9">
    <w:name w:val="ListLabel 9"/>
    <w:qFormat/>
    <w:rsid w:val="00534DA4"/>
    <w:rPr>
      <w:b/>
      <w:sz w:val="28"/>
      <w:szCs w:val="28"/>
    </w:rPr>
  </w:style>
  <w:style w:type="character" w:customStyle="1" w:styleId="ListLabel10">
    <w:name w:val="ListLabel 10"/>
    <w:qFormat/>
    <w:rsid w:val="00534DA4"/>
    <w:rPr>
      <w:b/>
      <w:bCs/>
      <w:color w:val="00000A"/>
      <w:sz w:val="28"/>
      <w:szCs w:val="28"/>
    </w:rPr>
  </w:style>
  <w:style w:type="character" w:customStyle="1" w:styleId="ListLabel11">
    <w:name w:val="ListLabel 11"/>
    <w:qFormat/>
    <w:rsid w:val="00534DA4"/>
    <w:rPr>
      <w:b/>
    </w:rPr>
  </w:style>
  <w:style w:type="character" w:customStyle="1" w:styleId="ListLabel12">
    <w:name w:val="ListLabel 12"/>
    <w:qFormat/>
    <w:rsid w:val="00534DA4"/>
    <w:rPr>
      <w:b/>
      <w:sz w:val="28"/>
      <w:szCs w:val="28"/>
    </w:rPr>
  </w:style>
  <w:style w:type="character" w:customStyle="1" w:styleId="ListLabel13">
    <w:name w:val="ListLabel 13"/>
    <w:qFormat/>
    <w:rsid w:val="00534DA4"/>
    <w:rPr>
      <w:rFonts w:eastAsia="Times New Roman" w:cs="Times New Roman"/>
      <w:b/>
      <w:sz w:val="28"/>
      <w:szCs w:val="28"/>
    </w:rPr>
  </w:style>
  <w:style w:type="character" w:customStyle="1" w:styleId="ListLabel14">
    <w:name w:val="ListLabel 14"/>
    <w:qFormat/>
    <w:rsid w:val="00534DA4"/>
    <w:rPr>
      <w:b/>
      <w:sz w:val="28"/>
      <w:szCs w:val="28"/>
    </w:rPr>
  </w:style>
  <w:style w:type="character" w:customStyle="1" w:styleId="ListLabel15">
    <w:name w:val="ListLabel 15"/>
    <w:qFormat/>
    <w:rsid w:val="00534DA4"/>
    <w:rPr>
      <w:b/>
      <w:sz w:val="28"/>
      <w:szCs w:val="28"/>
    </w:rPr>
  </w:style>
  <w:style w:type="character" w:customStyle="1" w:styleId="ListLabel16">
    <w:name w:val="ListLabel 16"/>
    <w:qFormat/>
    <w:rsid w:val="00534DA4"/>
    <w:rPr>
      <w:b/>
      <w:sz w:val="28"/>
      <w:szCs w:val="28"/>
    </w:rPr>
  </w:style>
  <w:style w:type="character" w:customStyle="1" w:styleId="ListLabel17">
    <w:name w:val="ListLabel 17"/>
    <w:qFormat/>
    <w:rsid w:val="00534DA4"/>
    <w:rPr>
      <w:b/>
      <w:sz w:val="28"/>
      <w:szCs w:val="28"/>
    </w:rPr>
  </w:style>
  <w:style w:type="character" w:customStyle="1" w:styleId="ListLabel18">
    <w:name w:val="ListLabel 18"/>
    <w:qFormat/>
    <w:rsid w:val="00534DA4"/>
    <w:rPr>
      <w:b/>
      <w:sz w:val="28"/>
      <w:szCs w:val="28"/>
    </w:rPr>
  </w:style>
  <w:style w:type="character" w:customStyle="1" w:styleId="ListLabel19">
    <w:name w:val="ListLabel 19"/>
    <w:qFormat/>
    <w:rsid w:val="00534DA4"/>
    <w:rPr>
      <w:b/>
      <w:bCs/>
      <w:sz w:val="28"/>
      <w:szCs w:val="28"/>
    </w:rPr>
  </w:style>
  <w:style w:type="character" w:customStyle="1" w:styleId="ListLabel20">
    <w:name w:val="ListLabel 20"/>
    <w:qFormat/>
    <w:rsid w:val="00534DA4"/>
    <w:rPr>
      <w:b/>
      <w:sz w:val="28"/>
    </w:rPr>
  </w:style>
  <w:style w:type="character" w:customStyle="1" w:styleId="ListLabel21">
    <w:name w:val="ListLabel 21"/>
    <w:qFormat/>
    <w:rsid w:val="00534DA4"/>
    <w:rPr>
      <w:rFonts w:cs="Courier New"/>
    </w:rPr>
  </w:style>
  <w:style w:type="character" w:customStyle="1" w:styleId="ListLabel22">
    <w:name w:val="ListLabel 22"/>
    <w:qFormat/>
    <w:rsid w:val="00534DA4"/>
    <w:rPr>
      <w:rFonts w:cs="Courier New"/>
    </w:rPr>
  </w:style>
  <w:style w:type="character" w:customStyle="1" w:styleId="ListLabel23">
    <w:name w:val="ListLabel 23"/>
    <w:qFormat/>
    <w:rsid w:val="00534DA4"/>
    <w:rPr>
      <w:rFonts w:cs="Courier New"/>
    </w:rPr>
  </w:style>
  <w:style w:type="character" w:customStyle="1" w:styleId="ListLabel24">
    <w:name w:val="ListLabel 24"/>
    <w:qFormat/>
    <w:rsid w:val="00534DA4"/>
    <w:rPr>
      <w:rFonts w:eastAsia="Times New Roman" w:cs="Times New Roman"/>
      <w:b/>
      <w:bCs/>
    </w:rPr>
  </w:style>
  <w:style w:type="character" w:customStyle="1" w:styleId="ListLabel25">
    <w:name w:val="ListLabel 25"/>
    <w:qFormat/>
    <w:rsid w:val="00534DA4"/>
    <w:rPr>
      <w:rFonts w:cs="Courier New"/>
    </w:rPr>
  </w:style>
  <w:style w:type="character" w:customStyle="1" w:styleId="ListLabel26">
    <w:name w:val="ListLabel 26"/>
    <w:qFormat/>
    <w:rsid w:val="00534DA4"/>
    <w:rPr>
      <w:rFonts w:cs="Courier New"/>
    </w:rPr>
  </w:style>
  <w:style w:type="character" w:customStyle="1" w:styleId="ListLabel27">
    <w:name w:val="ListLabel 27"/>
    <w:qFormat/>
    <w:rsid w:val="00534DA4"/>
    <w:rPr>
      <w:rFonts w:cs="Courier New"/>
    </w:rPr>
  </w:style>
  <w:style w:type="character" w:customStyle="1" w:styleId="ListLabel28">
    <w:name w:val="ListLabel 28"/>
    <w:qFormat/>
    <w:rsid w:val="00534DA4"/>
    <w:rPr>
      <w:b/>
      <w:sz w:val="28"/>
      <w:szCs w:val="28"/>
    </w:rPr>
  </w:style>
  <w:style w:type="character" w:customStyle="1" w:styleId="ListLabel29">
    <w:name w:val="ListLabel 29"/>
    <w:qFormat/>
    <w:rsid w:val="00534DA4"/>
    <w:rPr>
      <w:rFonts w:eastAsia="Times New Roman" w:cs="Times New Roman"/>
      <w:b/>
      <w:bCs/>
    </w:rPr>
  </w:style>
  <w:style w:type="character" w:customStyle="1" w:styleId="ListLabel30">
    <w:name w:val="ListLabel 30"/>
    <w:qFormat/>
    <w:rsid w:val="00534DA4"/>
    <w:rPr>
      <w:rFonts w:eastAsia="Times New Roman" w:cs="Times New Roman"/>
      <w:b/>
      <w:bCs/>
    </w:rPr>
  </w:style>
  <w:style w:type="character" w:customStyle="1" w:styleId="ListLabel31">
    <w:name w:val="ListLabel 31"/>
    <w:qFormat/>
    <w:rsid w:val="00534DA4"/>
    <w:rPr>
      <w:b/>
    </w:rPr>
  </w:style>
  <w:style w:type="character" w:customStyle="1" w:styleId="ListLabel32">
    <w:name w:val="ListLabel 32"/>
    <w:qFormat/>
    <w:rsid w:val="00534DA4"/>
    <w:rPr>
      <w:b/>
      <w:sz w:val="28"/>
      <w:szCs w:val="28"/>
    </w:rPr>
  </w:style>
  <w:style w:type="character" w:customStyle="1" w:styleId="ListLabel33">
    <w:name w:val="ListLabel 33"/>
    <w:qFormat/>
    <w:rsid w:val="00534DA4"/>
    <w:rPr>
      <w:b/>
      <w:sz w:val="28"/>
      <w:szCs w:val="28"/>
    </w:rPr>
  </w:style>
  <w:style w:type="character" w:customStyle="1" w:styleId="ListLabel34">
    <w:name w:val="ListLabel 34"/>
    <w:qFormat/>
    <w:rsid w:val="00534DA4"/>
    <w:rPr>
      <w:b/>
      <w:sz w:val="28"/>
      <w:szCs w:val="28"/>
    </w:rPr>
  </w:style>
  <w:style w:type="character" w:customStyle="1" w:styleId="ListLabel35">
    <w:name w:val="ListLabel 35"/>
    <w:qFormat/>
    <w:rsid w:val="00534DA4"/>
    <w:rPr>
      <w:b/>
      <w:sz w:val="28"/>
      <w:szCs w:val="28"/>
    </w:rPr>
  </w:style>
  <w:style w:type="character" w:customStyle="1" w:styleId="ListLabel36">
    <w:name w:val="ListLabel 36"/>
    <w:qFormat/>
    <w:rsid w:val="00534DA4"/>
    <w:rPr>
      <w:b/>
      <w:sz w:val="28"/>
      <w:szCs w:val="28"/>
    </w:rPr>
  </w:style>
  <w:style w:type="character" w:customStyle="1" w:styleId="ListLabel37">
    <w:name w:val="ListLabel 37"/>
    <w:qFormat/>
    <w:rsid w:val="00534DA4"/>
    <w:rPr>
      <w:b/>
    </w:rPr>
  </w:style>
  <w:style w:type="character" w:customStyle="1" w:styleId="ListLabel38">
    <w:name w:val="ListLabel 38"/>
    <w:qFormat/>
    <w:rsid w:val="00534DA4"/>
    <w:rPr>
      <w:b/>
      <w:sz w:val="28"/>
      <w:szCs w:val="28"/>
    </w:rPr>
  </w:style>
  <w:style w:type="character" w:customStyle="1" w:styleId="ListLabel39">
    <w:name w:val="ListLabel 39"/>
    <w:qFormat/>
    <w:rsid w:val="00534DA4"/>
    <w:rPr>
      <w:rFonts w:cs="Courier New"/>
    </w:rPr>
  </w:style>
  <w:style w:type="character" w:customStyle="1" w:styleId="ListLabel40">
    <w:name w:val="ListLabel 40"/>
    <w:qFormat/>
    <w:rsid w:val="00534DA4"/>
    <w:rPr>
      <w:rFonts w:cs="Courier New"/>
    </w:rPr>
  </w:style>
  <w:style w:type="character" w:customStyle="1" w:styleId="ListLabel41">
    <w:name w:val="ListLabel 41"/>
    <w:qFormat/>
    <w:rsid w:val="00534DA4"/>
    <w:rPr>
      <w:rFonts w:cs="Courier New"/>
    </w:rPr>
  </w:style>
  <w:style w:type="character" w:customStyle="1" w:styleId="ListLabel42">
    <w:name w:val="ListLabel 42"/>
    <w:qFormat/>
    <w:rsid w:val="00534DA4"/>
    <w:rPr>
      <w:b/>
    </w:rPr>
  </w:style>
  <w:style w:type="character" w:customStyle="1" w:styleId="ListLabel43">
    <w:name w:val="ListLabel 43"/>
    <w:qFormat/>
    <w:rsid w:val="00534DA4"/>
    <w:rPr>
      <w:b/>
    </w:rPr>
  </w:style>
  <w:style w:type="character" w:customStyle="1" w:styleId="ListLabel44">
    <w:name w:val="ListLabel 44"/>
    <w:qFormat/>
    <w:rsid w:val="00534DA4"/>
    <w:rPr>
      <w:rFonts w:eastAsia="Times New Roman" w:cs="Arial"/>
      <w:b/>
      <w:bCs/>
    </w:rPr>
  </w:style>
  <w:style w:type="paragraph" w:styleId="Titre">
    <w:name w:val="Title"/>
    <w:basedOn w:val="Normal"/>
    <w:next w:val="Corpsdetexte"/>
    <w:qFormat/>
    <w:rsid w:val="00534DA4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sdetexte">
    <w:name w:val="Body Text"/>
    <w:basedOn w:val="Normal"/>
    <w:rsid w:val="00534DA4"/>
    <w:pPr>
      <w:spacing w:after="140" w:line="288" w:lineRule="auto"/>
    </w:pPr>
  </w:style>
  <w:style w:type="paragraph" w:styleId="Liste">
    <w:name w:val="List"/>
    <w:basedOn w:val="Corpsdetexte"/>
    <w:rsid w:val="00534DA4"/>
    <w:rPr>
      <w:rFonts w:cs="FreeSans"/>
    </w:rPr>
  </w:style>
  <w:style w:type="paragraph" w:customStyle="1" w:styleId="Caption">
    <w:name w:val="Caption"/>
    <w:basedOn w:val="Normal"/>
    <w:qFormat/>
    <w:rsid w:val="00534DA4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qFormat/>
    <w:rsid w:val="00534DA4"/>
    <w:pPr>
      <w:suppressLineNumbers/>
    </w:pPr>
    <w:rPr>
      <w:rFonts w:cs="FreeSans"/>
    </w:rPr>
  </w:style>
  <w:style w:type="paragraph" w:customStyle="1" w:styleId="Footer">
    <w:name w:val="Footer"/>
    <w:basedOn w:val="Normal"/>
    <w:link w:val="PieddepageCar"/>
    <w:uiPriority w:val="99"/>
    <w:rsid w:val="003814A8"/>
    <w:pPr>
      <w:tabs>
        <w:tab w:val="center" w:pos="4320"/>
        <w:tab w:val="right" w:pos="8640"/>
      </w:tabs>
      <w:jc w:val="both"/>
    </w:pPr>
    <w:rPr>
      <w:rFonts w:ascii="Arial" w:hAnsi="Arial"/>
      <w:spacing w:val="-5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qFormat/>
    <w:rsid w:val="005B5C0D"/>
    <w:pPr>
      <w:spacing w:beforeAutospacing="1" w:afterAutospacing="1"/>
    </w:pPr>
  </w:style>
  <w:style w:type="paragraph" w:styleId="Textedebulles">
    <w:name w:val="Balloon Text"/>
    <w:basedOn w:val="Normal"/>
    <w:link w:val="TextedebullesCar"/>
    <w:uiPriority w:val="99"/>
    <w:semiHidden/>
    <w:unhideWhenUsed/>
    <w:qFormat/>
    <w:rsid w:val="00075C8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963D8"/>
    <w:pPr>
      <w:ind w:left="720"/>
      <w:contextualSpacing/>
    </w:pPr>
  </w:style>
  <w:style w:type="paragraph" w:customStyle="1" w:styleId="Header">
    <w:name w:val="Header"/>
    <w:basedOn w:val="Normal"/>
    <w:uiPriority w:val="99"/>
    <w:unhideWhenUsed/>
    <w:rsid w:val="00CA6B7A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213</Words>
  <Characters>1174</Characters>
  <Application>Microsoft Office Word</Application>
  <DocSecurity>0</DocSecurity>
  <Lines>9</Lines>
  <Paragraphs>2</Paragraphs>
  <ScaleCrop>false</ScaleCrop>
  <Company>TLEMCEN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INFOPLUS</dc:creator>
  <dc:description/>
  <cp:lastModifiedBy>Kasmi.R</cp:lastModifiedBy>
  <cp:revision>6</cp:revision>
  <cp:lastPrinted>2017-01-03T09:25:00Z</cp:lastPrinted>
  <dcterms:created xsi:type="dcterms:W3CDTF">2017-01-18T10:13:00Z</dcterms:created>
  <dcterms:modified xsi:type="dcterms:W3CDTF">2017-12-21T13:22:00Z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TLEMCEN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