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3" w:rsidRDefault="002524E3" w:rsidP="00772E20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95777E" w:rsidRPr="0082564A" w:rsidRDefault="0082564A" w:rsidP="00772E20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82564A">
        <w:rPr>
          <w:b/>
          <w:bCs/>
          <w:sz w:val="28"/>
          <w:szCs w:val="28"/>
          <w:u w:val="double"/>
        </w:rPr>
        <w:t>COMPRESSION MEDULLAIRE</w:t>
      </w:r>
    </w:p>
    <w:p w:rsidR="00A55869" w:rsidRPr="00A55869" w:rsidRDefault="00A55869" w:rsidP="002524E3">
      <w:pPr>
        <w:spacing w:after="0" w:line="360" w:lineRule="auto"/>
        <w:rPr>
          <w:rFonts w:cstheme="minorHAnsi"/>
          <w:b/>
          <w:bCs/>
          <w:u w:val="double"/>
        </w:rPr>
      </w:pPr>
    </w:p>
    <w:p w:rsidR="00A55869" w:rsidRPr="00A55869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8"/>
          <w:szCs w:val="28"/>
          <w:u w:val="double"/>
        </w:rPr>
      </w:pPr>
      <w:r w:rsidRPr="00A55869">
        <w:rPr>
          <w:rFonts w:cstheme="minorHAnsi"/>
          <w:b/>
          <w:bCs/>
          <w:color w:val="000000" w:themeColor="text1"/>
          <w:sz w:val="28"/>
          <w:szCs w:val="28"/>
          <w:u w:val="double"/>
        </w:rPr>
        <w:t>Définitions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00"/>
        </w:rPr>
        <w:t>Moelle épinière dans canal rachidien en arrière du corps vertébral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FF"/>
        </w:rPr>
        <w:t xml:space="preserve">Sac dural </w:t>
      </w:r>
      <w:r w:rsidRPr="00CC6513">
        <w:rPr>
          <w:rFonts w:cstheme="minorHAnsi"/>
          <w:color w:val="000000"/>
        </w:rPr>
        <w:t>= méninges autour de la moelle épinière (pie-mère / arachnoïde / dure-mère)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FF"/>
        </w:rPr>
        <w:t xml:space="preserve">Espace épidural </w:t>
      </w:r>
      <w:r w:rsidRPr="00CC6513">
        <w:rPr>
          <w:rFonts w:cstheme="minorHAnsi"/>
          <w:color w:val="000000"/>
        </w:rPr>
        <w:t xml:space="preserve">= espace </w:t>
      </w:r>
      <w:r w:rsidR="001A0EEC" w:rsidRPr="00CC6513">
        <w:rPr>
          <w:rFonts w:cstheme="minorHAnsi"/>
          <w:color w:val="000000"/>
        </w:rPr>
        <w:t>extradural</w:t>
      </w:r>
      <w:r w:rsidRPr="00CC6513">
        <w:rPr>
          <w:rFonts w:cstheme="minorHAnsi"/>
          <w:color w:val="000000"/>
        </w:rPr>
        <w:t xml:space="preserve"> (en dehors de la </w:t>
      </w:r>
      <w:r w:rsidR="001A0EEC" w:rsidRPr="00CC6513">
        <w:rPr>
          <w:rFonts w:cstheme="minorHAnsi"/>
          <w:color w:val="000000"/>
        </w:rPr>
        <w:t>dure-mère</w:t>
      </w:r>
      <w:r w:rsidRPr="00CC6513">
        <w:rPr>
          <w:rFonts w:cstheme="minorHAnsi"/>
          <w:color w:val="000000"/>
        </w:rPr>
        <w:t>)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FF"/>
        </w:rPr>
        <w:t xml:space="preserve">Cône terminal </w:t>
      </w:r>
      <w:r w:rsidRPr="00CC6513">
        <w:rPr>
          <w:rFonts w:cstheme="minorHAnsi"/>
          <w:color w:val="000000"/>
        </w:rPr>
        <w:t>= partie terminale de la moelle épinière: en regard de L1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FF"/>
        </w:rPr>
        <w:t xml:space="preserve">Queue de cheval </w:t>
      </w:r>
      <w:r w:rsidRPr="00CC6513">
        <w:rPr>
          <w:rFonts w:cstheme="minorHAnsi"/>
          <w:color w:val="000000"/>
        </w:rPr>
        <w:t>= dernières racines dans le sac dural: de L2 à S5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proofErr w:type="spellStart"/>
      <w:r w:rsidRPr="00CC6513">
        <w:rPr>
          <w:rFonts w:cstheme="minorHAnsi"/>
          <w:color w:val="0000FF"/>
        </w:rPr>
        <w:t>Myélomalacie</w:t>
      </w:r>
      <w:proofErr w:type="spellEnd"/>
      <w:r w:rsidRPr="00CC6513">
        <w:rPr>
          <w:rFonts w:cstheme="minorHAnsi"/>
          <w:color w:val="0000FF"/>
        </w:rPr>
        <w:t xml:space="preserve"> </w:t>
      </w:r>
      <w:r w:rsidRPr="00CC6513">
        <w:rPr>
          <w:rFonts w:cstheme="minorHAnsi"/>
          <w:color w:val="000000"/>
        </w:rPr>
        <w:t>= infarctus médullaire par compression d’un tronc artériel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C6513">
        <w:rPr>
          <w:rFonts w:cstheme="minorHAnsi"/>
          <w:color w:val="000000"/>
        </w:rPr>
        <w:t>→ lésions irréversibles: toute compression médullaire = urgence thérapeutique +++</w:t>
      </w:r>
    </w:p>
    <w:p w:rsidR="00A55869" w:rsidRPr="00A55869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8"/>
          <w:szCs w:val="28"/>
          <w:u w:val="double"/>
        </w:rPr>
      </w:pPr>
      <w:r w:rsidRPr="00A55869">
        <w:rPr>
          <w:rFonts w:cstheme="minorHAnsi"/>
          <w:b/>
          <w:bCs/>
          <w:color w:val="000000" w:themeColor="text1"/>
          <w:sz w:val="28"/>
          <w:szCs w:val="28"/>
          <w:u w:val="double"/>
        </w:rPr>
        <w:t>Organisation fonctionnelle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  <w:u w:val="dotted"/>
        </w:rPr>
      </w:pPr>
      <w:r w:rsidRPr="00CC6513">
        <w:rPr>
          <w:rFonts w:cstheme="minorHAnsi"/>
          <w:color w:val="000000" w:themeColor="text1"/>
          <w:sz w:val="24"/>
          <w:szCs w:val="24"/>
          <w:u w:val="dotted"/>
        </w:rPr>
        <w:t>Substance blanche (SB) = voies verticales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>Faisceau pyramidal: voie motrice principale / cordons postéro-latéraux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 xml:space="preserve">Voie </w:t>
      </w:r>
      <w:proofErr w:type="spellStart"/>
      <w:r w:rsidRPr="00CC6513">
        <w:rPr>
          <w:rFonts w:cstheme="minorHAnsi"/>
          <w:color w:val="000000" w:themeColor="text1"/>
        </w:rPr>
        <w:t>lemniscale</w:t>
      </w:r>
      <w:proofErr w:type="spellEnd"/>
      <w:r w:rsidRPr="00CC6513">
        <w:rPr>
          <w:rFonts w:cstheme="minorHAnsi"/>
          <w:color w:val="000000" w:themeColor="text1"/>
        </w:rPr>
        <w:t>: sensibilité profonde et discriminative / cordons postérieurs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 xml:space="preserve">Voie </w:t>
      </w:r>
      <w:proofErr w:type="spellStart"/>
      <w:r w:rsidRPr="00CC6513">
        <w:rPr>
          <w:rFonts w:cstheme="minorHAnsi"/>
          <w:color w:val="000000" w:themeColor="text1"/>
        </w:rPr>
        <w:t>spinothalamique</w:t>
      </w:r>
      <w:proofErr w:type="spellEnd"/>
      <w:r w:rsidRPr="00CC6513">
        <w:rPr>
          <w:rFonts w:cstheme="minorHAnsi"/>
          <w:color w:val="000000" w:themeColor="text1"/>
        </w:rPr>
        <w:t xml:space="preserve"> (EL): </w:t>
      </w:r>
      <w:proofErr w:type="spellStart"/>
      <w:r w:rsidR="008F5F11" w:rsidRPr="00CC6513">
        <w:rPr>
          <w:rFonts w:cstheme="minorHAnsi"/>
          <w:color w:val="000000" w:themeColor="text1"/>
        </w:rPr>
        <w:t>thermoalgique</w:t>
      </w:r>
      <w:proofErr w:type="spellEnd"/>
      <w:r w:rsidR="008F5F11" w:rsidRPr="00CC6513">
        <w:rPr>
          <w:rFonts w:cstheme="minorHAnsi"/>
          <w:color w:val="000000" w:themeColor="text1"/>
        </w:rPr>
        <w:t xml:space="preserve"> </w:t>
      </w:r>
      <w:r w:rsidRPr="00CC6513">
        <w:rPr>
          <w:rFonts w:cstheme="minorHAnsi"/>
          <w:color w:val="000000" w:themeColor="text1"/>
        </w:rPr>
        <w:t xml:space="preserve">/ cordons </w:t>
      </w:r>
      <w:proofErr w:type="spellStart"/>
      <w:r w:rsidRPr="00CC6513">
        <w:rPr>
          <w:rFonts w:cstheme="minorHAnsi"/>
          <w:color w:val="000000" w:themeColor="text1"/>
        </w:rPr>
        <w:t>antéro-latéraux</w:t>
      </w:r>
      <w:proofErr w:type="spellEnd"/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  <w:u w:val="dotted"/>
        </w:rPr>
      </w:pPr>
      <w:r w:rsidRPr="00CC6513">
        <w:rPr>
          <w:rFonts w:cstheme="minorHAnsi"/>
          <w:color w:val="000000" w:themeColor="text1"/>
          <w:sz w:val="24"/>
          <w:szCs w:val="24"/>
          <w:u w:val="dotted"/>
        </w:rPr>
        <w:t>Substance grise = voies horizontales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>Corne et racine antérieure: motrice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>Corne et racine postérieure: sensitive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FF0000"/>
        </w:rPr>
      </w:pPr>
      <w:r w:rsidRPr="00CC6513">
        <w:rPr>
          <w:rFonts w:cstheme="minorHAnsi"/>
          <w:color w:val="FF0000"/>
        </w:rPr>
        <w:t>!! Ne pas confondre niveau lésionnel (périphérique) et niveau sensitif (central)</w:t>
      </w:r>
    </w:p>
    <w:p w:rsidR="00A55869" w:rsidRPr="00CC6513" w:rsidRDefault="00A55869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CC6513">
        <w:rPr>
          <w:rFonts w:cstheme="minorHAnsi"/>
          <w:color w:val="000000" w:themeColor="text1"/>
        </w:rPr>
        <w:t>Le niveau lésionnel indique le niveau de la lésion vertébrale/discale (atteinte de la racine)</w:t>
      </w:r>
    </w:p>
    <w:p w:rsidR="00A55869" w:rsidRPr="00CC6513" w:rsidRDefault="00A55869" w:rsidP="002524E3">
      <w:pPr>
        <w:spacing w:after="0" w:line="360" w:lineRule="auto"/>
        <w:rPr>
          <w:rFonts w:cstheme="minorHAnsi"/>
          <w:color w:val="000000" w:themeColor="text1"/>
          <w:u w:val="double"/>
        </w:rPr>
      </w:pPr>
      <w:r w:rsidRPr="00CC6513">
        <w:rPr>
          <w:rFonts w:cstheme="minorHAnsi"/>
          <w:color w:val="000000" w:themeColor="text1"/>
        </w:rPr>
        <w:t>!! La racine sort au-dessous de la vertèbre correspondante donc niveau sensitif plus bas</w:t>
      </w:r>
    </w:p>
    <w:p w:rsidR="00A55869" w:rsidRDefault="00A55869" w:rsidP="002524E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BF2D3C" w:rsidRDefault="0082564A" w:rsidP="002524E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2564A">
        <w:rPr>
          <w:b/>
          <w:bCs/>
          <w:sz w:val="28"/>
          <w:szCs w:val="28"/>
          <w:u w:val="double"/>
        </w:rPr>
        <w:t>CLINIQUE :</w:t>
      </w:r>
    </w:p>
    <w:p w:rsidR="00CE0BB6" w:rsidRPr="00CC6513" w:rsidRDefault="001A0EEC" w:rsidP="002524E3">
      <w:pPr>
        <w:spacing w:after="0" w:line="360" w:lineRule="auto"/>
        <w:rPr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b/>
          <w:bCs/>
          <w:color w:val="000000" w:themeColor="text1"/>
          <w:sz w:val="24"/>
          <w:szCs w:val="24"/>
          <w:u w:val="dotted"/>
        </w:rPr>
        <w:t>Syndrome rachidien = Contracture para V</w:t>
      </w:r>
    </w:p>
    <w:p w:rsidR="00CE0BB6" w:rsidRPr="00CC6513" w:rsidRDefault="00CE0BB6" w:rsidP="002524E3">
      <w:pPr>
        <w:spacing w:after="0" w:line="360" w:lineRule="auto"/>
        <w:rPr>
          <w:sz w:val="24"/>
          <w:szCs w:val="24"/>
        </w:rPr>
      </w:pPr>
      <w:r w:rsidRPr="00CC6513">
        <w:rPr>
          <w:sz w:val="24"/>
          <w:szCs w:val="24"/>
        </w:rPr>
        <w:t>Peut précéder l’atteinte médullaire</w:t>
      </w:r>
    </w:p>
    <w:p w:rsidR="00CE0BB6" w:rsidRPr="00CC6513" w:rsidRDefault="00CE0BB6" w:rsidP="002524E3">
      <w:pPr>
        <w:spacing w:after="0" w:line="360" w:lineRule="auto"/>
      </w:pPr>
      <w:r w:rsidRPr="00CC6513">
        <w:t xml:space="preserve">- Inconstant : </w:t>
      </w:r>
      <w:r w:rsidRPr="00CC6513">
        <w:rPr>
          <w:highlight w:val="yellow"/>
        </w:rPr>
        <w:t>Seulement en cas de lésion vertébrale</w:t>
      </w:r>
    </w:p>
    <w:p w:rsidR="00CE0BB6" w:rsidRPr="00CC6513" w:rsidRDefault="00CE0BB6" w:rsidP="002524E3">
      <w:pPr>
        <w:spacing w:after="0" w:line="360" w:lineRule="auto"/>
      </w:pPr>
      <w:r w:rsidRPr="00CC6513">
        <w:t>- Douleur vertébrale fixes et permanentes localisée spontanée ou à la palpation des épineuses</w:t>
      </w:r>
    </w:p>
    <w:p w:rsidR="00CE0BB6" w:rsidRPr="00CC6513" w:rsidRDefault="00CE0BB6" w:rsidP="002524E3">
      <w:pPr>
        <w:spacing w:after="0" w:line="360" w:lineRule="auto"/>
      </w:pPr>
      <w:r w:rsidRPr="00CC6513">
        <w:t>- Raideur rachidienne +/- attitude antalgique</w:t>
      </w:r>
    </w:p>
    <w:p w:rsidR="00CE0BB6" w:rsidRPr="00CC6513" w:rsidRDefault="00CE0BB6" w:rsidP="002524E3">
      <w:pPr>
        <w:spacing w:after="0" w:line="360" w:lineRule="auto"/>
      </w:pPr>
      <w:r w:rsidRPr="00CC6513">
        <w:t>- Déformations</w:t>
      </w:r>
    </w:p>
    <w:p w:rsidR="0082564A" w:rsidRPr="00CC6513" w:rsidRDefault="00ED7C4C" w:rsidP="002524E3">
      <w:pPr>
        <w:spacing w:after="0" w:line="360" w:lineRule="auto"/>
        <w:rPr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b/>
          <w:bCs/>
          <w:color w:val="000000" w:themeColor="text1"/>
          <w:sz w:val="24"/>
          <w:szCs w:val="24"/>
          <w:u w:val="dotted"/>
        </w:rPr>
        <w:t xml:space="preserve">Syndrome sous-lésionnel = </w:t>
      </w:r>
      <w:r w:rsidR="0090587D">
        <w:rPr>
          <w:b/>
          <w:bCs/>
          <w:color w:val="000000" w:themeColor="text1"/>
          <w:sz w:val="24"/>
          <w:szCs w:val="24"/>
          <w:u w:val="dotted"/>
        </w:rPr>
        <w:t xml:space="preserve">Médullaire = </w:t>
      </w:r>
      <w:proofErr w:type="spellStart"/>
      <w:r w:rsidRPr="00CC6513">
        <w:rPr>
          <w:b/>
          <w:bCs/>
          <w:color w:val="000000" w:themeColor="text1"/>
          <w:sz w:val="24"/>
          <w:szCs w:val="24"/>
          <w:u w:val="dotted"/>
        </w:rPr>
        <w:t>Sd</w:t>
      </w:r>
      <w:proofErr w:type="spellEnd"/>
      <w:r w:rsidRPr="00CC6513">
        <w:rPr>
          <w:b/>
          <w:bCs/>
          <w:color w:val="000000" w:themeColor="text1"/>
          <w:sz w:val="24"/>
          <w:szCs w:val="24"/>
          <w:u w:val="dotted"/>
        </w:rPr>
        <w:t xml:space="preserve"> Pyramidal </w:t>
      </w:r>
    </w:p>
    <w:p w:rsidR="0082564A" w:rsidRPr="00CC6513" w:rsidRDefault="0082564A" w:rsidP="002524E3">
      <w:pPr>
        <w:spacing w:after="0" w:line="360" w:lineRule="auto"/>
      </w:pPr>
      <w:r w:rsidRPr="00CC6513">
        <w:t>- Syndrome pyramidal : claudications</w:t>
      </w:r>
      <w:r w:rsidR="00B626CB" w:rsidRPr="00CC6513">
        <w:t xml:space="preserve"> (déficit moteur – ROT </w:t>
      </w:r>
      <w:r w:rsidR="00B626CB" w:rsidRPr="00CC6513">
        <w:rPr>
          <w:rFonts w:cstheme="minorHAnsi"/>
        </w:rPr>
        <w:t>↗</w:t>
      </w:r>
      <w:r w:rsidR="00B626CB" w:rsidRPr="00CC6513">
        <w:t xml:space="preserve"> - Babinski B</w:t>
      </w:r>
      <w:r w:rsidR="001A0EEC" w:rsidRPr="00CC6513">
        <w:t>)</w:t>
      </w:r>
    </w:p>
    <w:p w:rsidR="0082564A" w:rsidRPr="00CC6513" w:rsidRDefault="0082564A" w:rsidP="002524E3">
      <w:pPr>
        <w:spacing w:after="0" w:line="360" w:lineRule="auto"/>
      </w:pPr>
      <w:r w:rsidRPr="00CC6513">
        <w:t>- Troubles sensitifs </w:t>
      </w:r>
      <w:r w:rsidR="00B626CB" w:rsidRPr="00CC6513">
        <w:t>: douleurs</w:t>
      </w:r>
      <w:r w:rsidR="00DC22B9" w:rsidRPr="00CC6513">
        <w:t xml:space="preserve">, </w:t>
      </w:r>
      <w:r w:rsidR="00983F6E" w:rsidRPr="00CC6513">
        <w:t>h</w:t>
      </w:r>
      <w:r w:rsidRPr="00CC6513">
        <w:t xml:space="preserve">ypoesthésie, </w:t>
      </w:r>
      <w:r w:rsidR="00A35B92" w:rsidRPr="00CC6513">
        <w:t>paresthésies,</w:t>
      </w:r>
      <w:r w:rsidR="000166C9" w:rsidRPr="00CC6513">
        <w:t xml:space="preserve"> thermo-algique </w:t>
      </w:r>
    </w:p>
    <w:p w:rsidR="0082564A" w:rsidRPr="00CC6513" w:rsidRDefault="0082564A" w:rsidP="002524E3">
      <w:pPr>
        <w:spacing w:after="0" w:line="360" w:lineRule="auto"/>
      </w:pPr>
      <w:r w:rsidRPr="00CC6513">
        <w:t>- Troubles sphinctériens</w:t>
      </w:r>
      <w:r w:rsidR="00A35B92" w:rsidRPr="00CC6513">
        <w:t xml:space="preserve"> : discrets – tardifs </w:t>
      </w:r>
    </w:p>
    <w:p w:rsidR="0082564A" w:rsidRPr="00CC6513" w:rsidRDefault="0082564A" w:rsidP="002524E3">
      <w:pPr>
        <w:spacing w:after="0" w:line="360" w:lineRule="auto"/>
      </w:pPr>
      <w:r w:rsidRPr="00CC6513">
        <w:t xml:space="preserve">- Troubles </w:t>
      </w:r>
      <w:r w:rsidR="00156E43" w:rsidRPr="00CC6513">
        <w:t xml:space="preserve">végétatifs : troubles </w:t>
      </w:r>
      <w:r w:rsidRPr="00CC6513">
        <w:t>vasomoteur</w:t>
      </w:r>
      <w:r w:rsidR="00074938" w:rsidRPr="00CC6513">
        <w:t>s</w:t>
      </w:r>
      <w:r w:rsidR="00156E43" w:rsidRPr="00CC6513">
        <w:t xml:space="preserve">, </w:t>
      </w:r>
      <w:r w:rsidRPr="00CC6513">
        <w:t xml:space="preserve">hyper ou </w:t>
      </w:r>
      <w:proofErr w:type="spellStart"/>
      <w:r w:rsidRPr="00CC6513">
        <w:t>hyposudation</w:t>
      </w:r>
      <w:proofErr w:type="spellEnd"/>
    </w:p>
    <w:p w:rsidR="005669BE" w:rsidRPr="00CC6513" w:rsidRDefault="005669BE" w:rsidP="002524E3">
      <w:pPr>
        <w:spacing w:after="0" w:line="360" w:lineRule="auto"/>
        <w:rPr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b/>
          <w:bCs/>
          <w:color w:val="000000" w:themeColor="text1"/>
          <w:sz w:val="24"/>
          <w:szCs w:val="24"/>
          <w:u w:val="dotted"/>
        </w:rPr>
        <w:t xml:space="preserve">Syndrome </w:t>
      </w:r>
      <w:r w:rsidR="00ED7C4C" w:rsidRPr="00CC6513">
        <w:rPr>
          <w:b/>
          <w:bCs/>
          <w:color w:val="000000" w:themeColor="text1"/>
          <w:sz w:val="24"/>
          <w:szCs w:val="24"/>
          <w:u w:val="dotted"/>
        </w:rPr>
        <w:t xml:space="preserve">lésionnel = </w:t>
      </w:r>
      <w:r w:rsidR="00856A7D">
        <w:rPr>
          <w:b/>
          <w:bCs/>
          <w:color w:val="000000" w:themeColor="text1"/>
          <w:sz w:val="24"/>
          <w:szCs w:val="24"/>
          <w:u w:val="dotted"/>
        </w:rPr>
        <w:t xml:space="preserve">Radiculaire = </w:t>
      </w:r>
      <w:proofErr w:type="spellStart"/>
      <w:r w:rsidR="00ED7C4C" w:rsidRPr="00CC6513">
        <w:rPr>
          <w:b/>
          <w:bCs/>
          <w:color w:val="000000" w:themeColor="text1"/>
          <w:sz w:val="24"/>
          <w:szCs w:val="24"/>
          <w:u w:val="dotted"/>
        </w:rPr>
        <w:t>Sd</w:t>
      </w:r>
      <w:proofErr w:type="spellEnd"/>
      <w:r w:rsidR="00ED7C4C" w:rsidRPr="00CC6513">
        <w:rPr>
          <w:b/>
          <w:bCs/>
          <w:color w:val="000000" w:themeColor="text1"/>
          <w:sz w:val="24"/>
          <w:szCs w:val="24"/>
          <w:u w:val="dotted"/>
        </w:rPr>
        <w:t xml:space="preserve"> </w:t>
      </w:r>
      <w:proofErr w:type="spellStart"/>
      <w:r w:rsidR="00ED7C4C" w:rsidRPr="00CC6513">
        <w:rPr>
          <w:b/>
          <w:bCs/>
          <w:color w:val="000000" w:themeColor="text1"/>
          <w:sz w:val="24"/>
          <w:szCs w:val="24"/>
          <w:u w:val="dotted"/>
        </w:rPr>
        <w:t>neurogène</w:t>
      </w:r>
      <w:proofErr w:type="spellEnd"/>
      <w:r w:rsidR="00ED7C4C" w:rsidRPr="00CC6513">
        <w:rPr>
          <w:b/>
          <w:bCs/>
          <w:color w:val="000000" w:themeColor="text1"/>
          <w:sz w:val="24"/>
          <w:szCs w:val="24"/>
          <w:u w:val="dotted"/>
        </w:rPr>
        <w:t xml:space="preserve"> périphérique </w:t>
      </w:r>
    </w:p>
    <w:p w:rsidR="005669BE" w:rsidRPr="00B97FA8" w:rsidRDefault="005669BE" w:rsidP="002524E3">
      <w:pPr>
        <w:spacing w:after="0" w:line="360" w:lineRule="auto"/>
        <w:rPr>
          <w:sz w:val="24"/>
          <w:szCs w:val="24"/>
        </w:rPr>
      </w:pPr>
      <w:r w:rsidRPr="00B97FA8">
        <w:rPr>
          <w:sz w:val="24"/>
          <w:szCs w:val="24"/>
        </w:rPr>
        <w:t xml:space="preserve">- Valeur localisatrice : </w:t>
      </w:r>
      <w:r>
        <w:rPr>
          <w:sz w:val="24"/>
          <w:szCs w:val="24"/>
        </w:rPr>
        <w:t xml:space="preserve">surtout au début </w:t>
      </w:r>
      <w:r w:rsidRPr="00B97FA8">
        <w:rPr>
          <w:rFonts w:cstheme="minorHAnsi"/>
          <w:b/>
          <w:bCs/>
        </w:rPr>
        <w:t>→</w:t>
      </w:r>
      <w:r>
        <w:rPr>
          <w:rFonts w:cstheme="minorHAnsi"/>
          <w:b/>
          <w:bCs/>
        </w:rPr>
        <w:t xml:space="preserve"> Indique le niveau en hauteur de la lésion +++</w:t>
      </w:r>
    </w:p>
    <w:p w:rsidR="005669BE" w:rsidRPr="00B97FA8" w:rsidRDefault="005669BE" w:rsidP="002524E3">
      <w:pPr>
        <w:spacing w:after="0" w:line="360" w:lineRule="auto"/>
        <w:rPr>
          <w:b/>
          <w:bCs/>
        </w:rPr>
      </w:pPr>
      <w:r w:rsidRPr="00B97FA8">
        <w:rPr>
          <w:b/>
          <w:bCs/>
        </w:rPr>
        <w:t>- Inconstant lié à la souffrance d’une racine nerveuse</w:t>
      </w:r>
    </w:p>
    <w:p w:rsidR="005669BE" w:rsidRPr="00B97FA8" w:rsidRDefault="005669BE" w:rsidP="002524E3">
      <w:pPr>
        <w:spacing w:after="0" w:line="360" w:lineRule="auto"/>
        <w:rPr>
          <w:b/>
          <w:bCs/>
        </w:rPr>
      </w:pPr>
      <w:r w:rsidRPr="00B97FA8">
        <w:rPr>
          <w:b/>
          <w:bCs/>
        </w:rPr>
        <w:t xml:space="preserve">- Précède le syndrome sous lésionnel </w:t>
      </w:r>
    </w:p>
    <w:p w:rsidR="002524E3" w:rsidRDefault="002524E3" w:rsidP="002524E3">
      <w:pPr>
        <w:spacing w:after="0" w:line="360" w:lineRule="auto"/>
        <w:rPr>
          <w:b/>
          <w:bCs/>
        </w:rPr>
      </w:pPr>
    </w:p>
    <w:p w:rsidR="005669BE" w:rsidRPr="00B97FA8" w:rsidRDefault="005669BE" w:rsidP="002524E3">
      <w:pPr>
        <w:spacing w:after="0" w:line="360" w:lineRule="auto"/>
        <w:rPr>
          <w:b/>
          <w:bCs/>
        </w:rPr>
      </w:pPr>
      <w:r w:rsidRPr="00B97FA8">
        <w:rPr>
          <w:b/>
          <w:bCs/>
        </w:rPr>
        <w:t>- Douleur radiculaire uni ou bilatérale +++ avec paroxysme nocturne</w:t>
      </w:r>
    </w:p>
    <w:p w:rsidR="005669BE" w:rsidRPr="00B97FA8" w:rsidRDefault="005669BE" w:rsidP="002524E3">
      <w:pPr>
        <w:spacing w:after="0" w:line="360" w:lineRule="auto"/>
        <w:rPr>
          <w:b/>
          <w:bCs/>
        </w:rPr>
      </w:pPr>
      <w:r w:rsidRPr="00B97FA8">
        <w:rPr>
          <w:b/>
          <w:bCs/>
        </w:rPr>
        <w:t xml:space="preserve">- Paralysie radiculaire (de type périphérique) </w:t>
      </w:r>
      <w:r w:rsidRPr="00B97FA8">
        <w:rPr>
          <w:rFonts w:cstheme="minorHAnsi"/>
          <w:b/>
          <w:bCs/>
        </w:rPr>
        <w:t>→</w:t>
      </w:r>
      <w:r w:rsidRPr="00B97FA8">
        <w:rPr>
          <w:b/>
          <w:bCs/>
        </w:rPr>
        <w:t xml:space="preserve"> Amyotrophie et abolition des ROT</w:t>
      </w:r>
    </w:p>
    <w:p w:rsidR="005669BE" w:rsidRPr="00B626CB" w:rsidRDefault="005669BE" w:rsidP="002524E3">
      <w:pPr>
        <w:spacing w:after="0" w:line="360" w:lineRule="auto"/>
        <w:rPr>
          <w:b/>
          <w:bCs/>
        </w:rPr>
      </w:pPr>
      <w:r w:rsidRPr="00B97FA8">
        <w:rPr>
          <w:b/>
          <w:bCs/>
        </w:rPr>
        <w:t>- Hypoesthésie ou anesthésie en bande</w:t>
      </w:r>
    </w:p>
    <w:p w:rsidR="00E52743" w:rsidRPr="00CC6513" w:rsidRDefault="00E52743" w:rsidP="002524E3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CC6513">
        <w:rPr>
          <w:b/>
          <w:bCs/>
          <w:color w:val="000000" w:themeColor="text1"/>
          <w:sz w:val="24"/>
          <w:szCs w:val="24"/>
          <w:u w:val="single"/>
        </w:rPr>
        <w:t>Syndrome liquidien :</w:t>
      </w:r>
    </w:p>
    <w:p w:rsidR="00FD4F8A" w:rsidRPr="000526E4" w:rsidRDefault="00E52743" w:rsidP="002524E3">
      <w:pPr>
        <w:spacing w:after="0" w:line="360" w:lineRule="auto"/>
        <w:rPr>
          <w:b/>
          <w:bCs/>
        </w:rPr>
      </w:pPr>
      <w:r w:rsidRPr="000526E4">
        <w:rPr>
          <w:b/>
          <w:bCs/>
        </w:rPr>
        <w:t xml:space="preserve">- Dissociation </w:t>
      </w:r>
      <w:proofErr w:type="spellStart"/>
      <w:r w:rsidRPr="000526E4">
        <w:rPr>
          <w:b/>
          <w:bCs/>
        </w:rPr>
        <w:t>albumino</w:t>
      </w:r>
      <w:proofErr w:type="spellEnd"/>
      <w:r w:rsidRPr="000526E4">
        <w:rPr>
          <w:b/>
          <w:bCs/>
        </w:rPr>
        <w:t>-cytologique</w:t>
      </w:r>
      <w:r w:rsidR="00DC22B9" w:rsidRPr="000526E4">
        <w:rPr>
          <w:b/>
          <w:bCs/>
        </w:rPr>
        <w:t> : albumine ↗, c</w:t>
      </w:r>
      <w:r w:rsidR="00E70D2C" w:rsidRPr="000526E4">
        <w:rPr>
          <w:b/>
          <w:bCs/>
        </w:rPr>
        <w:t>ytologie normale</w:t>
      </w:r>
    </w:p>
    <w:p w:rsidR="00772E20" w:rsidRDefault="00772E20" w:rsidP="002524E3">
      <w:pPr>
        <w:spacing w:after="0" w:line="360" w:lineRule="auto"/>
      </w:pPr>
    </w:p>
    <w:p w:rsidR="009C647C" w:rsidRPr="00534E2F" w:rsidRDefault="00534E2F" w:rsidP="002524E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34E2F">
        <w:rPr>
          <w:b/>
          <w:bCs/>
          <w:sz w:val="28"/>
          <w:szCs w:val="28"/>
          <w:u w:val="double"/>
        </w:rPr>
        <w:t>EXAMENS COMPLEMENTAIRES :</w:t>
      </w:r>
    </w:p>
    <w:p w:rsidR="009C647C" w:rsidRPr="00463EEF" w:rsidRDefault="009C647C" w:rsidP="002524E3">
      <w:pPr>
        <w:spacing w:after="0" w:line="360" w:lineRule="auto"/>
        <w:rPr>
          <w:b/>
          <w:bCs/>
        </w:rPr>
      </w:pPr>
      <w:r w:rsidRPr="00463EEF">
        <w:rPr>
          <w:b/>
          <w:bCs/>
        </w:rPr>
        <w:t>- Radio du rachis</w:t>
      </w:r>
    </w:p>
    <w:p w:rsidR="009C647C" w:rsidRPr="00463EEF" w:rsidRDefault="009C647C" w:rsidP="002524E3">
      <w:pPr>
        <w:spacing w:after="0" w:line="360" w:lineRule="auto"/>
        <w:rPr>
          <w:b/>
          <w:bCs/>
        </w:rPr>
      </w:pPr>
      <w:r w:rsidRPr="00463EEF">
        <w:rPr>
          <w:b/>
          <w:bCs/>
        </w:rPr>
        <w:t>- Scanner</w:t>
      </w:r>
    </w:p>
    <w:p w:rsidR="00B10AF6" w:rsidRPr="00463EEF" w:rsidRDefault="00B10AF6" w:rsidP="002524E3">
      <w:pPr>
        <w:spacing w:after="0" w:line="360" w:lineRule="auto"/>
        <w:rPr>
          <w:b/>
          <w:bCs/>
        </w:rPr>
      </w:pPr>
      <w:r w:rsidRPr="00463EEF">
        <w:rPr>
          <w:b/>
          <w:bCs/>
        </w:rPr>
        <w:t xml:space="preserve">- </w:t>
      </w:r>
      <w:r w:rsidRPr="00463EEF">
        <w:rPr>
          <w:b/>
          <w:bCs/>
          <w:highlight w:val="yellow"/>
        </w:rPr>
        <w:t>IRM +++++</w:t>
      </w:r>
    </w:p>
    <w:p w:rsidR="00463EEF" w:rsidRPr="00463EEF" w:rsidRDefault="00463EEF" w:rsidP="002524E3">
      <w:pPr>
        <w:spacing w:after="0" w:line="360" w:lineRule="auto"/>
        <w:rPr>
          <w:b/>
          <w:bCs/>
        </w:rPr>
      </w:pPr>
      <w:r w:rsidRPr="00463EEF">
        <w:rPr>
          <w:b/>
          <w:bCs/>
        </w:rPr>
        <w:t xml:space="preserve">- </w:t>
      </w:r>
      <w:proofErr w:type="spellStart"/>
      <w:r w:rsidRPr="00463EEF">
        <w:rPr>
          <w:b/>
          <w:bCs/>
        </w:rPr>
        <w:t>Myéloscanner</w:t>
      </w:r>
      <w:proofErr w:type="spellEnd"/>
      <w:r w:rsidRPr="00463EEF">
        <w:rPr>
          <w:b/>
          <w:bCs/>
        </w:rPr>
        <w:t xml:space="preserve"> : Si CI à l’IRM </w:t>
      </w:r>
    </w:p>
    <w:p w:rsidR="009C647C" w:rsidRPr="00463EEF" w:rsidRDefault="009C647C" w:rsidP="002524E3">
      <w:pPr>
        <w:spacing w:after="0" w:line="360" w:lineRule="auto"/>
        <w:rPr>
          <w:b/>
          <w:bCs/>
        </w:rPr>
      </w:pPr>
      <w:r w:rsidRPr="00463EEF">
        <w:rPr>
          <w:b/>
          <w:bCs/>
        </w:rPr>
        <w:t>- Myélographie</w:t>
      </w:r>
    </w:p>
    <w:p w:rsidR="00A55869" w:rsidRDefault="00A55869" w:rsidP="002524E3">
      <w:pPr>
        <w:spacing w:after="0" w:line="360" w:lineRule="auto"/>
      </w:pPr>
    </w:p>
    <w:p w:rsidR="008D5391" w:rsidRPr="0082564A" w:rsidRDefault="0082564A" w:rsidP="002524E3">
      <w:pPr>
        <w:spacing w:after="0" w:line="360" w:lineRule="auto"/>
        <w:rPr>
          <w:b/>
          <w:bCs/>
          <w:sz w:val="28"/>
          <w:szCs w:val="28"/>
          <w:u w:val="double"/>
        </w:rPr>
      </w:pPr>
      <w:proofErr w:type="gramStart"/>
      <w:r w:rsidRPr="0082564A">
        <w:rPr>
          <w:b/>
          <w:bCs/>
          <w:sz w:val="28"/>
          <w:szCs w:val="28"/>
          <w:u w:val="double"/>
        </w:rPr>
        <w:t>CAUSES</w:t>
      </w:r>
      <w:proofErr w:type="gramEnd"/>
      <w:r w:rsidRPr="0082564A">
        <w:rPr>
          <w:b/>
          <w:bCs/>
          <w:sz w:val="28"/>
          <w:szCs w:val="28"/>
          <w:u w:val="double"/>
        </w:rPr>
        <w:t> :</w:t>
      </w:r>
    </w:p>
    <w:p w:rsidR="00FE0A51" w:rsidRPr="00CC6513" w:rsidRDefault="00CC6513" w:rsidP="002524E3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>
        <w:rPr>
          <w:b/>
          <w:bCs/>
          <w:color w:val="000000" w:themeColor="text1"/>
          <w:sz w:val="28"/>
          <w:szCs w:val="28"/>
          <w:u w:val="single"/>
        </w:rPr>
        <w:t>1-</w:t>
      </w:r>
      <w:r w:rsidR="00FE0A51" w:rsidRPr="00CC6513">
        <w:rPr>
          <w:b/>
          <w:bCs/>
          <w:color w:val="000000" w:themeColor="text1"/>
          <w:sz w:val="28"/>
          <w:szCs w:val="28"/>
          <w:u w:val="single"/>
        </w:rPr>
        <w:t xml:space="preserve">Causes </w:t>
      </w:r>
      <w:proofErr w:type="spellStart"/>
      <w:r w:rsidR="00FE0A51" w:rsidRPr="00CC6513">
        <w:rPr>
          <w:b/>
          <w:bCs/>
          <w:color w:val="000000" w:themeColor="text1"/>
          <w:sz w:val="28"/>
          <w:szCs w:val="28"/>
          <w:u w:val="single"/>
        </w:rPr>
        <w:t>extra</w:t>
      </w:r>
      <w:r w:rsidR="00FD4F8A" w:rsidRPr="00CC6513">
        <w:rPr>
          <w:b/>
          <w:bCs/>
          <w:color w:val="000000" w:themeColor="text1"/>
          <w:sz w:val="28"/>
          <w:szCs w:val="28"/>
          <w:u w:val="single"/>
        </w:rPr>
        <w:t>-</w:t>
      </w:r>
      <w:r w:rsidR="00FE0A51" w:rsidRPr="00CC6513">
        <w:rPr>
          <w:b/>
          <w:bCs/>
          <w:color w:val="000000" w:themeColor="text1"/>
          <w:sz w:val="28"/>
          <w:szCs w:val="28"/>
          <w:u w:val="single"/>
        </w:rPr>
        <w:t>durales</w:t>
      </w:r>
      <w:proofErr w:type="spellEnd"/>
      <w:r w:rsidR="00FE0A51" w:rsidRPr="00CC6513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342EAD" w:rsidRPr="00CC6513" w:rsidRDefault="00342EAD" w:rsidP="002524E3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CC6513">
        <w:rPr>
          <w:b/>
          <w:bCs/>
          <w:sz w:val="24"/>
          <w:szCs w:val="24"/>
          <w:u w:val="dotted"/>
        </w:rPr>
        <w:t>Tumeurs osseuses</w:t>
      </w:r>
    </w:p>
    <w:p w:rsidR="00A4750B" w:rsidRDefault="00342EAD" w:rsidP="002524E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216D7C" w:rsidRPr="00A4750B">
        <w:rPr>
          <w:b/>
          <w:bCs/>
        </w:rPr>
        <w:t xml:space="preserve">Métastase </w:t>
      </w:r>
      <w:r w:rsidR="00D92F53">
        <w:rPr>
          <w:b/>
          <w:bCs/>
        </w:rPr>
        <w:t>vertébrale</w:t>
      </w:r>
      <w:r>
        <w:rPr>
          <w:b/>
          <w:bCs/>
        </w:rPr>
        <w:t> : Sont les plus fréquentes</w:t>
      </w:r>
      <w:r w:rsidR="00260C16">
        <w:rPr>
          <w:b/>
          <w:bCs/>
        </w:rPr>
        <w:t xml:space="preserve"> </w:t>
      </w:r>
    </w:p>
    <w:p w:rsidR="00342EAD" w:rsidRPr="00394A4D" w:rsidRDefault="00342EAD" w:rsidP="002524E3">
      <w:pPr>
        <w:spacing w:after="0" w:line="360" w:lineRule="auto"/>
        <w:rPr>
          <w:b/>
          <w:bCs/>
        </w:rPr>
      </w:pPr>
      <w:r>
        <w:rPr>
          <w:rFonts w:cstheme="minorHAnsi"/>
          <w:b/>
          <w:bCs/>
        </w:rPr>
        <w:t>→</w:t>
      </w:r>
      <w:r>
        <w:rPr>
          <w:b/>
          <w:bCs/>
        </w:rPr>
        <w:t xml:space="preserve"> Respect des disques sus et sous </w:t>
      </w:r>
      <w:r w:rsidR="00260C16">
        <w:rPr>
          <w:b/>
          <w:bCs/>
        </w:rPr>
        <w:t>jacent</w:t>
      </w:r>
      <w:r>
        <w:rPr>
          <w:b/>
          <w:bCs/>
        </w:rPr>
        <w:t xml:space="preserve"> </w:t>
      </w:r>
    </w:p>
    <w:p w:rsidR="00FE0A51" w:rsidRPr="00CC6513" w:rsidRDefault="00FE0A51" w:rsidP="002524E3">
      <w:pPr>
        <w:spacing w:after="0" w:line="360" w:lineRule="auto"/>
        <w:rPr>
          <w:b/>
          <w:bCs/>
          <w:sz w:val="24"/>
          <w:szCs w:val="24"/>
          <w:u w:val="dotted"/>
        </w:rPr>
      </w:pPr>
      <w:proofErr w:type="spellStart"/>
      <w:r w:rsidRPr="00CC6513">
        <w:rPr>
          <w:b/>
          <w:bCs/>
          <w:sz w:val="24"/>
          <w:szCs w:val="24"/>
          <w:u w:val="dotted"/>
        </w:rPr>
        <w:t>Spondylodiscites</w:t>
      </w:r>
      <w:proofErr w:type="spellEnd"/>
      <w:r w:rsidRPr="00CC6513">
        <w:rPr>
          <w:b/>
          <w:bCs/>
          <w:sz w:val="24"/>
          <w:szCs w:val="24"/>
          <w:u w:val="dotted"/>
        </w:rPr>
        <w:t xml:space="preserve"> et </w:t>
      </w:r>
      <w:proofErr w:type="spellStart"/>
      <w:r w:rsidRPr="00CC6513">
        <w:rPr>
          <w:b/>
          <w:bCs/>
          <w:sz w:val="24"/>
          <w:szCs w:val="24"/>
          <w:u w:val="dotted"/>
        </w:rPr>
        <w:t>épidurites</w:t>
      </w:r>
      <w:proofErr w:type="spellEnd"/>
      <w:r w:rsidR="00A4750B" w:rsidRPr="00CC6513">
        <w:rPr>
          <w:b/>
          <w:bCs/>
          <w:sz w:val="24"/>
          <w:szCs w:val="24"/>
          <w:u w:val="dotted"/>
        </w:rPr>
        <w:t> :</w:t>
      </w:r>
    </w:p>
    <w:p w:rsidR="00216D7C" w:rsidRPr="00CC6513" w:rsidRDefault="00216D7C" w:rsidP="002524E3">
      <w:pPr>
        <w:spacing w:after="0" w:line="360" w:lineRule="auto"/>
        <w:rPr>
          <w:b/>
          <w:bCs/>
          <w:color w:val="FF0000"/>
        </w:rPr>
      </w:pPr>
      <w:r w:rsidRPr="00CC6513">
        <w:rPr>
          <w:b/>
          <w:bCs/>
          <w:color w:val="FF0000"/>
        </w:rPr>
        <w:t>Mal de Pott :</w:t>
      </w:r>
    </w:p>
    <w:p w:rsidR="000A3097" w:rsidRPr="000A3097" w:rsidRDefault="000A3097" w:rsidP="002524E3">
      <w:pPr>
        <w:spacing w:after="0" w:line="360" w:lineRule="auto"/>
        <w:rPr>
          <w:b/>
          <w:bCs/>
          <w:color w:val="000000" w:themeColor="text1"/>
        </w:rPr>
      </w:pPr>
      <w:r w:rsidRPr="000A3097">
        <w:rPr>
          <w:b/>
          <w:bCs/>
          <w:color w:val="000000" w:themeColor="text1"/>
        </w:rPr>
        <w:t xml:space="preserve">Début progressif </w:t>
      </w:r>
    </w:p>
    <w:p w:rsidR="00260C16" w:rsidRDefault="00D92F53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 xml:space="preserve">Radio : </w:t>
      </w:r>
    </w:p>
    <w:p w:rsidR="00216D7C" w:rsidRPr="00260C16" w:rsidRDefault="00D92F53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>- L</w:t>
      </w:r>
      <w:r w:rsidR="00216D7C" w:rsidRPr="00260C16">
        <w:rPr>
          <w:b/>
          <w:bCs/>
        </w:rPr>
        <w:t>yse osseuse</w:t>
      </w:r>
    </w:p>
    <w:p w:rsidR="00216D7C" w:rsidRPr="00260C16" w:rsidRDefault="000651F9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 xml:space="preserve">- </w:t>
      </w:r>
      <w:r w:rsidRPr="00260C16">
        <w:rPr>
          <w:b/>
          <w:bCs/>
          <w:highlight w:val="yellow"/>
        </w:rPr>
        <w:t>Lésion du disque</w:t>
      </w:r>
      <w:r w:rsidR="002D472C" w:rsidRPr="00260C16">
        <w:rPr>
          <w:b/>
          <w:bCs/>
        </w:rPr>
        <w:sym w:font="Wingdings" w:char="F0E0"/>
      </w:r>
      <w:r w:rsidR="00D92F53" w:rsidRPr="00260C16">
        <w:rPr>
          <w:b/>
          <w:bCs/>
        </w:rPr>
        <w:t>P</w:t>
      </w:r>
      <w:r w:rsidR="00216D7C" w:rsidRPr="00260C16">
        <w:rPr>
          <w:b/>
          <w:bCs/>
        </w:rPr>
        <w:t>incement intervertébral</w:t>
      </w:r>
    </w:p>
    <w:p w:rsidR="00216D7C" w:rsidRPr="00260C16" w:rsidRDefault="00D92F53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>- I</w:t>
      </w:r>
      <w:r w:rsidR="00394A4D" w:rsidRPr="00260C16">
        <w:rPr>
          <w:b/>
          <w:bCs/>
        </w:rPr>
        <w:t xml:space="preserve">mage en fuseau </w:t>
      </w:r>
      <w:r w:rsidR="00394A4D" w:rsidRPr="00260C16">
        <w:rPr>
          <w:b/>
          <w:bCs/>
        </w:rPr>
        <w:sym w:font="Wingdings" w:char="F0E0"/>
      </w:r>
      <w:r w:rsidR="00DC22B9" w:rsidRPr="00260C16">
        <w:rPr>
          <w:b/>
          <w:bCs/>
        </w:rPr>
        <w:t>A</w:t>
      </w:r>
      <w:r w:rsidR="00216D7C" w:rsidRPr="00260C16">
        <w:rPr>
          <w:b/>
          <w:bCs/>
        </w:rPr>
        <w:t>bcès para-vertébral</w:t>
      </w:r>
    </w:p>
    <w:p w:rsidR="00A4750B" w:rsidRPr="00CC6513" w:rsidRDefault="00216D7C" w:rsidP="002524E3">
      <w:pPr>
        <w:spacing w:after="0" w:line="360" w:lineRule="auto"/>
        <w:rPr>
          <w:b/>
          <w:bCs/>
          <w:color w:val="FF0000"/>
        </w:rPr>
      </w:pPr>
      <w:r w:rsidRPr="00CC6513">
        <w:rPr>
          <w:b/>
          <w:bCs/>
          <w:color w:val="FF0000"/>
        </w:rPr>
        <w:t>Staphylocoque :</w:t>
      </w:r>
    </w:p>
    <w:p w:rsidR="00216D7C" w:rsidRPr="00260C16" w:rsidRDefault="00216D7C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>Compression rapide dans un contexte fébrile</w:t>
      </w:r>
    </w:p>
    <w:p w:rsidR="00A4750B" w:rsidRPr="00CC6513" w:rsidRDefault="00A4750B" w:rsidP="002524E3">
      <w:pPr>
        <w:spacing w:after="0" w:line="360" w:lineRule="auto"/>
        <w:rPr>
          <w:b/>
          <w:bCs/>
          <w:u w:val="dotted"/>
        </w:rPr>
      </w:pPr>
      <w:r w:rsidRPr="00CC6513">
        <w:rPr>
          <w:b/>
          <w:bCs/>
          <w:u w:val="dotted"/>
        </w:rPr>
        <w:t>Autres :</w:t>
      </w:r>
    </w:p>
    <w:p w:rsidR="00FE0A51" w:rsidRPr="00260C16" w:rsidRDefault="009B4AAA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 xml:space="preserve">- </w:t>
      </w:r>
      <w:proofErr w:type="spellStart"/>
      <w:r w:rsidR="00FE0A51" w:rsidRPr="00260C16">
        <w:rPr>
          <w:b/>
          <w:bCs/>
        </w:rPr>
        <w:t>Hématorachis</w:t>
      </w:r>
      <w:proofErr w:type="spellEnd"/>
      <w:r w:rsidR="00FE0A51" w:rsidRPr="00260C16">
        <w:rPr>
          <w:b/>
          <w:bCs/>
        </w:rPr>
        <w:t xml:space="preserve"> : </w:t>
      </w:r>
      <w:r w:rsidR="00394C21" w:rsidRPr="00260C16">
        <w:rPr>
          <w:b/>
          <w:bCs/>
        </w:rPr>
        <w:t>hématome</w:t>
      </w:r>
      <w:r w:rsidR="00FE0A51" w:rsidRPr="00260C16">
        <w:rPr>
          <w:b/>
          <w:bCs/>
        </w:rPr>
        <w:t xml:space="preserve"> extradural</w:t>
      </w:r>
    </w:p>
    <w:p w:rsidR="00216D7C" w:rsidRPr="00260C16" w:rsidRDefault="00216D7C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>- Tumeurs osseuses primitives- Maladie de Paget</w:t>
      </w:r>
    </w:p>
    <w:p w:rsidR="00FE0A51" w:rsidRPr="00260C16" w:rsidRDefault="009B4AAA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 xml:space="preserve">- </w:t>
      </w:r>
      <w:r w:rsidR="00FE0A51" w:rsidRPr="00260C16">
        <w:rPr>
          <w:b/>
          <w:bCs/>
        </w:rPr>
        <w:t>Arthrose</w:t>
      </w:r>
    </w:p>
    <w:p w:rsidR="0025740C" w:rsidRDefault="009B4AAA" w:rsidP="002524E3">
      <w:pPr>
        <w:spacing w:after="0" w:line="360" w:lineRule="auto"/>
        <w:rPr>
          <w:b/>
          <w:bCs/>
        </w:rPr>
      </w:pPr>
      <w:r w:rsidRPr="00260C16">
        <w:rPr>
          <w:b/>
          <w:bCs/>
        </w:rPr>
        <w:t xml:space="preserve">- </w:t>
      </w:r>
      <w:r w:rsidR="00BF5E53" w:rsidRPr="00260C16">
        <w:rPr>
          <w:b/>
          <w:bCs/>
        </w:rPr>
        <w:t>Hernie discale</w:t>
      </w:r>
    </w:p>
    <w:p w:rsidR="00260C16" w:rsidRPr="00260C16" w:rsidRDefault="00260C16" w:rsidP="002524E3">
      <w:pPr>
        <w:spacing w:after="0" w:line="360" w:lineRule="auto"/>
        <w:rPr>
          <w:b/>
          <w:bCs/>
        </w:rPr>
      </w:pPr>
    </w:p>
    <w:p w:rsidR="00253571" w:rsidRPr="00CC6513" w:rsidRDefault="00CC6513" w:rsidP="002524E3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>
        <w:rPr>
          <w:b/>
          <w:bCs/>
          <w:color w:val="000000" w:themeColor="text1"/>
          <w:sz w:val="28"/>
          <w:szCs w:val="28"/>
          <w:u w:val="single"/>
        </w:rPr>
        <w:t>2-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Causes intra</w:t>
      </w:r>
      <w:r w:rsidR="00FD4F8A" w:rsidRPr="00CC6513">
        <w:rPr>
          <w:b/>
          <w:bCs/>
          <w:color w:val="000000" w:themeColor="text1"/>
          <w:sz w:val="28"/>
          <w:szCs w:val="28"/>
          <w:u w:val="single"/>
        </w:rPr>
        <w:t>-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durales extra</w:t>
      </w:r>
      <w:r w:rsidR="00FD4F8A" w:rsidRPr="00CC6513">
        <w:rPr>
          <w:b/>
          <w:bCs/>
          <w:color w:val="000000" w:themeColor="text1"/>
          <w:sz w:val="28"/>
          <w:szCs w:val="28"/>
          <w:u w:val="single"/>
        </w:rPr>
        <w:t>-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médullaires :</w:t>
      </w:r>
    </w:p>
    <w:p w:rsidR="009B4AAA" w:rsidRPr="00CC6513" w:rsidRDefault="009B4AAA" w:rsidP="002524E3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CC6513">
        <w:rPr>
          <w:b/>
          <w:bCs/>
          <w:sz w:val="24"/>
          <w:szCs w:val="24"/>
          <w:u w:val="dotted"/>
        </w:rPr>
        <w:t>Neurinomes :</w:t>
      </w:r>
    </w:p>
    <w:p w:rsidR="009B4AAA" w:rsidRPr="007B3E51" w:rsidRDefault="00104803" w:rsidP="002524E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9B4AAA" w:rsidRPr="007B3E51">
        <w:rPr>
          <w:b/>
          <w:bCs/>
        </w:rPr>
        <w:t>Tumeur bénigne</w:t>
      </w:r>
    </w:p>
    <w:p w:rsidR="0025740C" w:rsidRDefault="00104803" w:rsidP="002524E3">
      <w:pPr>
        <w:spacing w:after="0" w:line="360" w:lineRule="auto"/>
      </w:pPr>
      <w:r>
        <w:rPr>
          <w:b/>
          <w:bCs/>
        </w:rPr>
        <w:t xml:space="preserve">- </w:t>
      </w:r>
      <w:r w:rsidR="009B4AAA" w:rsidRPr="007B3E51">
        <w:rPr>
          <w:b/>
          <w:bCs/>
        </w:rPr>
        <w:t>Touche</w:t>
      </w:r>
      <w:r w:rsidR="007B3E51" w:rsidRPr="007B3E51">
        <w:rPr>
          <w:b/>
          <w:bCs/>
        </w:rPr>
        <w:t> :</w:t>
      </w:r>
      <w:r w:rsidR="0042561C">
        <w:t xml:space="preserve"> l’homme 30-40 ans /</w:t>
      </w:r>
      <w:r w:rsidR="0025740C">
        <w:t xml:space="preserve"> femme 40-60 ans</w:t>
      </w:r>
    </w:p>
    <w:p w:rsidR="009B4AAA" w:rsidRDefault="00104803" w:rsidP="002524E3">
      <w:pPr>
        <w:spacing w:after="0" w:line="360" w:lineRule="auto"/>
      </w:pPr>
      <w:r>
        <w:rPr>
          <w:b/>
          <w:bCs/>
        </w:rPr>
        <w:t xml:space="preserve">- </w:t>
      </w:r>
      <w:r w:rsidR="009B4AAA" w:rsidRPr="00104803">
        <w:rPr>
          <w:b/>
          <w:bCs/>
        </w:rPr>
        <w:t>Siege</w:t>
      </w:r>
      <w:r w:rsidR="007B3E51" w:rsidRPr="00104803">
        <w:rPr>
          <w:b/>
          <w:bCs/>
        </w:rPr>
        <w:t> :</w:t>
      </w:r>
      <w:r>
        <w:t xml:space="preserve"> moelle</w:t>
      </w:r>
      <w:r w:rsidR="009B4AAA">
        <w:t xml:space="preserve"> dorsal</w:t>
      </w:r>
      <w:r w:rsidR="00AB5E61">
        <w:t xml:space="preserve"> </w:t>
      </w:r>
      <w:r w:rsidR="00AB5E61">
        <w:rPr>
          <w:rFonts w:cstheme="minorHAnsi"/>
        </w:rPr>
        <w:t>→</w:t>
      </w:r>
      <w:r w:rsidR="00AB5E61">
        <w:t xml:space="preserve"> Tumeur en Sablier </w:t>
      </w:r>
    </w:p>
    <w:p w:rsidR="002524E3" w:rsidRDefault="002524E3" w:rsidP="002524E3">
      <w:pPr>
        <w:spacing w:after="0" w:line="360" w:lineRule="auto"/>
        <w:rPr>
          <w:b/>
          <w:bCs/>
        </w:rPr>
      </w:pPr>
    </w:p>
    <w:p w:rsidR="0025740C" w:rsidRPr="0025740C" w:rsidRDefault="0025740C" w:rsidP="002524E3">
      <w:pPr>
        <w:spacing w:after="0" w:line="360" w:lineRule="auto"/>
        <w:rPr>
          <w:b/>
          <w:bCs/>
        </w:rPr>
      </w:pPr>
      <w:r w:rsidRPr="0025740C">
        <w:rPr>
          <w:b/>
          <w:bCs/>
        </w:rPr>
        <w:t xml:space="preserve">- Le plus souvent unique, rarement multiple = </w:t>
      </w:r>
      <w:proofErr w:type="spellStart"/>
      <w:r w:rsidRPr="0025740C">
        <w:rPr>
          <w:b/>
          <w:bCs/>
        </w:rPr>
        <w:t>Phacomatose</w:t>
      </w:r>
      <w:proofErr w:type="spellEnd"/>
      <w:r w:rsidRPr="0025740C">
        <w:rPr>
          <w:b/>
          <w:bCs/>
        </w:rPr>
        <w:t xml:space="preserve"> </w:t>
      </w:r>
    </w:p>
    <w:p w:rsidR="009B4AAA" w:rsidRDefault="00104803" w:rsidP="002524E3">
      <w:pPr>
        <w:spacing w:after="0" w:line="360" w:lineRule="auto"/>
      </w:pPr>
      <w:r>
        <w:rPr>
          <w:b/>
          <w:bCs/>
        </w:rPr>
        <w:t xml:space="preserve">- </w:t>
      </w:r>
      <w:r w:rsidR="009B4AAA" w:rsidRPr="009B4AAA">
        <w:rPr>
          <w:b/>
          <w:bCs/>
        </w:rPr>
        <w:t>Clinique :</w:t>
      </w:r>
      <w:r w:rsidR="00643456">
        <w:rPr>
          <w:b/>
          <w:bCs/>
        </w:rPr>
        <w:t xml:space="preserve"> </w:t>
      </w:r>
      <w:r w:rsidR="009B4AAA" w:rsidRPr="001D24DD">
        <w:rPr>
          <w:highlight w:val="yellow"/>
        </w:rPr>
        <w:t>douleurs radiculaires unilatérales nocturnes</w:t>
      </w:r>
    </w:p>
    <w:p w:rsidR="0025740C" w:rsidRPr="0025740C" w:rsidRDefault="0025740C" w:rsidP="002524E3">
      <w:pPr>
        <w:spacing w:after="0" w:line="360" w:lineRule="auto"/>
        <w:rPr>
          <w:b/>
          <w:bCs/>
        </w:rPr>
      </w:pPr>
      <w:r w:rsidRPr="0025740C">
        <w:rPr>
          <w:b/>
          <w:bCs/>
        </w:rPr>
        <w:t>- IRM +++</w:t>
      </w:r>
    </w:p>
    <w:p w:rsidR="009B4AAA" w:rsidRDefault="00104803" w:rsidP="002524E3">
      <w:pPr>
        <w:spacing w:after="0" w:line="360" w:lineRule="auto"/>
      </w:pPr>
      <w:r>
        <w:rPr>
          <w:b/>
          <w:bCs/>
        </w:rPr>
        <w:t xml:space="preserve">- </w:t>
      </w:r>
      <w:r w:rsidR="009B4AAA" w:rsidRPr="009B4AAA">
        <w:rPr>
          <w:b/>
          <w:bCs/>
        </w:rPr>
        <w:t>Traitement :</w:t>
      </w:r>
      <w:r w:rsidR="009B4AAA">
        <w:t xml:space="preserve"> chirurgie</w:t>
      </w:r>
    </w:p>
    <w:p w:rsidR="00772E20" w:rsidRDefault="0025740C" w:rsidP="002524E3">
      <w:pPr>
        <w:spacing w:after="0" w:line="360" w:lineRule="auto"/>
      </w:pPr>
      <w:r>
        <w:t xml:space="preserve">- </w:t>
      </w:r>
      <w:r w:rsidRPr="0025740C">
        <w:rPr>
          <w:b/>
          <w:bCs/>
        </w:rPr>
        <w:t>Récidives fréquentes</w:t>
      </w:r>
      <w:r>
        <w:t xml:space="preserve"> </w:t>
      </w:r>
      <w:r w:rsidR="00F15D4E">
        <w:t xml:space="preserve">                                            </w:t>
      </w:r>
    </w:p>
    <w:p w:rsidR="009B4AAA" w:rsidRPr="00CC6513" w:rsidRDefault="009B4AAA" w:rsidP="002524E3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CC6513">
        <w:rPr>
          <w:b/>
          <w:bCs/>
          <w:sz w:val="24"/>
          <w:szCs w:val="24"/>
          <w:u w:val="dotted"/>
        </w:rPr>
        <w:t>Méningiomes :</w:t>
      </w:r>
    </w:p>
    <w:p w:rsidR="009B4AAA" w:rsidRPr="00104803" w:rsidRDefault="00A8370E" w:rsidP="002524E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9B4AAA" w:rsidRPr="00104803">
        <w:rPr>
          <w:b/>
          <w:bCs/>
        </w:rPr>
        <w:t>Tumeur bénigne</w:t>
      </w:r>
    </w:p>
    <w:p w:rsidR="009B4AAA" w:rsidRPr="0025740C" w:rsidRDefault="00A8370E" w:rsidP="002524E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9B4AAA" w:rsidRPr="00104803">
        <w:rPr>
          <w:b/>
          <w:bCs/>
        </w:rPr>
        <w:t>Touche</w:t>
      </w:r>
      <w:r w:rsidR="00104803" w:rsidRPr="00104803">
        <w:rPr>
          <w:b/>
          <w:bCs/>
        </w:rPr>
        <w:t> :</w:t>
      </w:r>
      <w:r w:rsidR="009B4AAA">
        <w:t xml:space="preserve"> </w:t>
      </w:r>
      <w:r w:rsidR="00731EF7">
        <w:t xml:space="preserve">Surtout </w:t>
      </w:r>
      <w:r w:rsidR="009B4AAA">
        <w:t xml:space="preserve">la </w:t>
      </w:r>
      <w:r w:rsidR="009B4AAA" w:rsidRPr="0025740C">
        <w:rPr>
          <w:b/>
          <w:bCs/>
        </w:rPr>
        <w:t>femme de 40 ans</w:t>
      </w:r>
    </w:p>
    <w:p w:rsidR="009B4AAA" w:rsidRPr="0025740C" w:rsidRDefault="00A8370E" w:rsidP="002524E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9B4AAA" w:rsidRPr="00104803">
        <w:rPr>
          <w:b/>
          <w:bCs/>
        </w:rPr>
        <w:t>Siege</w:t>
      </w:r>
      <w:r w:rsidR="00104803" w:rsidRPr="00104803">
        <w:rPr>
          <w:b/>
          <w:bCs/>
        </w:rPr>
        <w:t> :</w:t>
      </w:r>
      <w:r w:rsidR="00104803">
        <w:t xml:space="preserve"> </w:t>
      </w:r>
      <w:r w:rsidR="0025740C">
        <w:t>U</w:t>
      </w:r>
      <w:r w:rsidR="00731EF7">
        <w:t xml:space="preserve">biquitaire préférentiellement la </w:t>
      </w:r>
      <w:r w:rsidR="00104803" w:rsidRPr="0025740C">
        <w:rPr>
          <w:b/>
          <w:bCs/>
        </w:rPr>
        <w:t>moelle</w:t>
      </w:r>
      <w:r w:rsidR="009B4AAA" w:rsidRPr="0025740C">
        <w:rPr>
          <w:b/>
          <w:bCs/>
        </w:rPr>
        <w:t xml:space="preserve"> dorsal</w:t>
      </w:r>
      <w:r w:rsidR="00C55A47" w:rsidRPr="0025740C">
        <w:rPr>
          <w:b/>
          <w:bCs/>
        </w:rPr>
        <w:t>e</w:t>
      </w:r>
      <w:r w:rsidR="0025740C">
        <w:t xml:space="preserve"> </w:t>
      </w:r>
      <w:r w:rsidR="0082546C" w:rsidRPr="0082546C">
        <w:rPr>
          <w:b/>
          <w:bCs/>
        </w:rPr>
        <w:t>(Thoracique)</w:t>
      </w:r>
      <w:r w:rsidR="0082546C">
        <w:t xml:space="preserve"> </w:t>
      </w:r>
      <w:r w:rsidR="0025740C">
        <w:t xml:space="preserve">avec </w:t>
      </w:r>
      <w:r w:rsidR="0025740C" w:rsidRPr="0025740C">
        <w:rPr>
          <w:b/>
          <w:bCs/>
        </w:rPr>
        <w:t xml:space="preserve">compression latérale </w:t>
      </w:r>
    </w:p>
    <w:p w:rsidR="009B4AAA" w:rsidRDefault="00A8370E" w:rsidP="002524E3">
      <w:pPr>
        <w:spacing w:after="0" w:line="360" w:lineRule="auto"/>
      </w:pPr>
      <w:r>
        <w:rPr>
          <w:b/>
          <w:bCs/>
        </w:rPr>
        <w:t xml:space="preserve">- </w:t>
      </w:r>
      <w:r w:rsidR="009B4AAA" w:rsidRPr="009B4AAA">
        <w:rPr>
          <w:b/>
          <w:bCs/>
        </w:rPr>
        <w:t>Clinique :</w:t>
      </w:r>
      <w:r w:rsidR="009B4AAA">
        <w:t xml:space="preserve"> </w:t>
      </w:r>
      <w:r w:rsidR="0025740C" w:rsidRPr="0025740C">
        <w:rPr>
          <w:b/>
          <w:bCs/>
        </w:rPr>
        <w:t>Radiculalgie d’évolution</w:t>
      </w:r>
      <w:r w:rsidR="0025740C" w:rsidRPr="0025740C">
        <w:rPr>
          <w:b/>
          <w:bCs/>
          <w:u w:val="dotted"/>
        </w:rPr>
        <w:t xml:space="preserve"> lente</w:t>
      </w:r>
      <w:r w:rsidR="0025740C" w:rsidRPr="0025740C">
        <w:rPr>
          <w:b/>
          <w:bCs/>
        </w:rPr>
        <w:t xml:space="preserve"> entrecoupée de rémissions</w:t>
      </w:r>
      <w:r w:rsidR="00342EAD" w:rsidRPr="0025740C">
        <w:rPr>
          <w:b/>
          <w:bCs/>
        </w:rPr>
        <w:t xml:space="preserve"> </w:t>
      </w:r>
      <w:r w:rsidR="0025740C" w:rsidRPr="0025740C">
        <w:rPr>
          <w:b/>
          <w:bCs/>
        </w:rPr>
        <w:t>(</w:t>
      </w:r>
      <w:proofErr w:type="spellStart"/>
      <w:r w:rsidR="0025740C" w:rsidRPr="0042561C">
        <w:rPr>
          <w:b/>
          <w:bCs/>
          <w:u w:val="dotted"/>
        </w:rPr>
        <w:t>Sd</w:t>
      </w:r>
      <w:proofErr w:type="spellEnd"/>
      <w:r w:rsidR="0025740C" w:rsidRPr="0042561C">
        <w:rPr>
          <w:b/>
          <w:bCs/>
          <w:u w:val="dotted"/>
        </w:rPr>
        <w:t xml:space="preserve"> de Brown-Séquard</w:t>
      </w:r>
      <w:r w:rsidR="0025740C" w:rsidRPr="0025740C">
        <w:rPr>
          <w:b/>
          <w:bCs/>
        </w:rPr>
        <w:t>)</w:t>
      </w:r>
    </w:p>
    <w:p w:rsidR="0025740C" w:rsidRPr="0025740C" w:rsidRDefault="0025740C" w:rsidP="002524E3">
      <w:pPr>
        <w:spacing w:after="0" w:line="360" w:lineRule="auto"/>
        <w:rPr>
          <w:b/>
          <w:bCs/>
        </w:rPr>
      </w:pPr>
      <w:r>
        <w:tab/>
        <w:t xml:space="preserve">      </w:t>
      </w:r>
      <w:r w:rsidRPr="0025740C">
        <w:rPr>
          <w:b/>
          <w:bCs/>
        </w:rPr>
        <w:t xml:space="preserve">Syndrome sous lésionnel prédominant </w:t>
      </w:r>
    </w:p>
    <w:p w:rsidR="009B4AAA" w:rsidRDefault="00A8370E" w:rsidP="002524E3">
      <w:pPr>
        <w:spacing w:after="0" w:line="360" w:lineRule="auto"/>
      </w:pPr>
      <w:bookmarkStart w:id="0" w:name="_GoBack"/>
      <w:bookmarkEnd w:id="0"/>
      <w:r>
        <w:rPr>
          <w:b/>
          <w:bCs/>
        </w:rPr>
        <w:t xml:space="preserve">- </w:t>
      </w:r>
      <w:r w:rsidR="009B4AAA" w:rsidRPr="009B4AAA">
        <w:rPr>
          <w:b/>
          <w:bCs/>
        </w:rPr>
        <w:t>Traitement :</w:t>
      </w:r>
      <w:r w:rsidR="009B4AAA">
        <w:t xml:space="preserve"> chirurgie</w:t>
      </w:r>
    </w:p>
    <w:p w:rsidR="00FD4F8A" w:rsidRDefault="00FD4F8A" w:rsidP="002524E3">
      <w:pPr>
        <w:spacing w:after="0" w:line="360" w:lineRule="auto"/>
      </w:pPr>
    </w:p>
    <w:p w:rsidR="00253571" w:rsidRPr="00CC6513" w:rsidRDefault="00CC6513" w:rsidP="002524E3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>
        <w:rPr>
          <w:b/>
          <w:bCs/>
          <w:color w:val="000000" w:themeColor="text1"/>
          <w:sz w:val="28"/>
          <w:szCs w:val="28"/>
          <w:u w:val="single"/>
        </w:rPr>
        <w:t>3-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Causes intra</w:t>
      </w:r>
      <w:r w:rsidR="00FD4F8A" w:rsidRPr="00CC6513">
        <w:rPr>
          <w:b/>
          <w:bCs/>
          <w:color w:val="000000" w:themeColor="text1"/>
          <w:sz w:val="28"/>
          <w:szCs w:val="28"/>
          <w:u w:val="single"/>
        </w:rPr>
        <w:t>-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durales int</w:t>
      </w:r>
      <w:r w:rsidR="009B4AAA" w:rsidRPr="00CC6513">
        <w:rPr>
          <w:b/>
          <w:bCs/>
          <w:color w:val="000000" w:themeColor="text1"/>
          <w:sz w:val="28"/>
          <w:szCs w:val="28"/>
          <w:u w:val="single"/>
        </w:rPr>
        <w:t>ra</w:t>
      </w:r>
      <w:r w:rsidR="00FD4F8A" w:rsidRPr="00CC6513">
        <w:rPr>
          <w:b/>
          <w:bCs/>
          <w:color w:val="000000" w:themeColor="text1"/>
          <w:sz w:val="28"/>
          <w:szCs w:val="28"/>
          <w:u w:val="single"/>
        </w:rPr>
        <w:t>-</w:t>
      </w:r>
      <w:r w:rsidR="009B4AAA" w:rsidRPr="00CC6513">
        <w:rPr>
          <w:b/>
          <w:bCs/>
          <w:color w:val="000000" w:themeColor="text1"/>
          <w:sz w:val="28"/>
          <w:szCs w:val="28"/>
          <w:u w:val="single"/>
        </w:rPr>
        <w:t>mé</w:t>
      </w:r>
      <w:r w:rsidR="00253571" w:rsidRPr="00CC6513">
        <w:rPr>
          <w:b/>
          <w:bCs/>
          <w:color w:val="000000" w:themeColor="text1"/>
          <w:sz w:val="28"/>
          <w:szCs w:val="28"/>
          <w:u w:val="single"/>
        </w:rPr>
        <w:t>dullaires :</w:t>
      </w:r>
    </w:p>
    <w:p w:rsidR="005166A4" w:rsidRPr="00877E79" w:rsidRDefault="008331FC" w:rsidP="002524E3">
      <w:pPr>
        <w:tabs>
          <w:tab w:val="left" w:pos="2127"/>
        </w:tabs>
        <w:spacing w:line="360" w:lineRule="auto"/>
        <w:rPr>
          <w:b/>
          <w:bCs/>
          <w:sz w:val="24"/>
          <w:szCs w:val="24"/>
        </w:rPr>
      </w:pPr>
      <w:r w:rsidRPr="008331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4.55pt;margin-top:15.7pt;width:282.8pt;height:83.15pt;z-index:251661312;mso-width-relative:margin;mso-height-relative:margin">
            <v:textbox>
              <w:txbxContent>
                <w:p w:rsidR="00F15D4E" w:rsidRPr="002524E3" w:rsidRDefault="00F15D4E" w:rsidP="002524E3">
                  <w:pPr>
                    <w:rPr>
                      <w:b/>
                      <w:bCs/>
                      <w:color w:val="0000FF"/>
                      <w:sz w:val="24"/>
                      <w:szCs w:val="24"/>
                      <w:u w:val="single"/>
                    </w:rPr>
                  </w:pPr>
                  <w:proofErr w:type="spellStart"/>
                  <w:r w:rsidRPr="002524E3">
                    <w:rPr>
                      <w:b/>
                      <w:bCs/>
                      <w:color w:val="0000FF"/>
                      <w:sz w:val="24"/>
                      <w:szCs w:val="24"/>
                      <w:u w:val="single"/>
                    </w:rPr>
                    <w:t>Sd</w:t>
                  </w:r>
                  <w:proofErr w:type="spellEnd"/>
                  <w:r w:rsidRPr="002524E3">
                    <w:rPr>
                      <w:b/>
                      <w:bCs/>
                      <w:color w:val="0000FF"/>
                      <w:sz w:val="24"/>
                      <w:szCs w:val="24"/>
                      <w:u w:val="single"/>
                    </w:rPr>
                    <w:t xml:space="preserve"> de Brown-Séquard :</w:t>
                  </w:r>
                </w:p>
                <w:p w:rsidR="00F15D4E" w:rsidRPr="00F15D4E" w:rsidRDefault="00F15D4E" w:rsidP="002524E3">
                  <w:pPr>
                    <w:rPr>
                      <w:b/>
                      <w:bCs/>
                    </w:rPr>
                  </w:pPr>
                  <w:r w:rsidRPr="00F15D4E">
                    <w:rPr>
                      <w:b/>
                      <w:bCs/>
                    </w:rPr>
                    <w:t xml:space="preserve">- </w:t>
                  </w:r>
                  <w:proofErr w:type="spellStart"/>
                  <w:r w:rsidRPr="00F15D4E">
                    <w:rPr>
                      <w:b/>
                      <w:bCs/>
                    </w:rPr>
                    <w:t>Sd</w:t>
                  </w:r>
                  <w:proofErr w:type="spellEnd"/>
                  <w:r w:rsidRPr="00F15D4E">
                    <w:rPr>
                      <w:b/>
                      <w:bCs/>
                    </w:rPr>
                    <w:t xml:space="preserve"> pyramidal + trouble proprioceptif homolatéral</w:t>
                  </w:r>
                </w:p>
                <w:p w:rsidR="00F15D4E" w:rsidRPr="00F15D4E" w:rsidRDefault="00F15D4E" w:rsidP="002524E3">
                  <w:pPr>
                    <w:rPr>
                      <w:b/>
                      <w:bCs/>
                    </w:rPr>
                  </w:pPr>
                  <w:r w:rsidRPr="00F15D4E">
                    <w:rPr>
                      <w:b/>
                      <w:bCs/>
                    </w:rPr>
                    <w:t>- Trouble de la sensibilité thermo-</w:t>
                  </w:r>
                  <w:proofErr w:type="spellStart"/>
                  <w:r w:rsidRPr="00F15D4E">
                    <w:rPr>
                      <w:b/>
                      <w:bCs/>
                    </w:rPr>
                    <w:t>algésique</w:t>
                  </w:r>
                  <w:proofErr w:type="spellEnd"/>
                  <w:r w:rsidRPr="00F15D4E">
                    <w:rPr>
                      <w:b/>
                      <w:bCs/>
                    </w:rPr>
                    <w:t xml:space="preserve"> controlatéral</w:t>
                  </w:r>
                </w:p>
              </w:txbxContent>
            </v:textbox>
          </v:shape>
        </w:pict>
      </w:r>
      <w:r w:rsidR="009B4AAA" w:rsidRPr="00620F6D">
        <w:rPr>
          <w:b/>
          <w:bCs/>
          <w:sz w:val="24"/>
          <w:szCs w:val="24"/>
        </w:rPr>
        <w:t xml:space="preserve">- </w:t>
      </w:r>
      <w:proofErr w:type="spellStart"/>
      <w:r w:rsidR="00253571" w:rsidRPr="00620F6D">
        <w:rPr>
          <w:b/>
          <w:bCs/>
          <w:sz w:val="24"/>
          <w:szCs w:val="24"/>
        </w:rPr>
        <w:t>Astrocytome</w:t>
      </w:r>
      <w:proofErr w:type="spellEnd"/>
      <w:r w:rsidR="00104803" w:rsidRPr="00620F6D">
        <w:rPr>
          <w:b/>
          <w:bCs/>
          <w:sz w:val="24"/>
          <w:szCs w:val="24"/>
        </w:rPr>
        <w:t> :</w:t>
      </w:r>
      <w:r w:rsidR="00877E79">
        <w:rPr>
          <w:b/>
          <w:bCs/>
          <w:sz w:val="24"/>
          <w:szCs w:val="24"/>
        </w:rPr>
        <w:t xml:space="preserve"> </w:t>
      </w:r>
      <w:r w:rsidR="009C647C" w:rsidRPr="00260C16">
        <w:rPr>
          <w:b/>
          <w:bCs/>
          <w:highlight w:val="yellow"/>
        </w:rPr>
        <w:t>Le plus fréquent</w:t>
      </w:r>
      <w:r w:rsidR="005166A4">
        <w:t xml:space="preserve"> détruit les fibres croisant la ligne médiane</w:t>
      </w:r>
    </w:p>
    <w:p w:rsidR="00253571" w:rsidRDefault="005166A4" w:rsidP="002524E3">
      <w:pPr>
        <w:tabs>
          <w:tab w:val="left" w:pos="2127"/>
        </w:tabs>
        <w:spacing w:line="360" w:lineRule="auto"/>
        <w:rPr>
          <w:b/>
          <w:bCs/>
        </w:rPr>
      </w:pPr>
      <w:r>
        <w:rPr>
          <w:rFonts w:cstheme="minorHAnsi"/>
        </w:rPr>
        <w:t>→</w:t>
      </w:r>
      <w:r>
        <w:t xml:space="preserve">  </w:t>
      </w:r>
      <w:r w:rsidRPr="00A517DD">
        <w:rPr>
          <w:b/>
          <w:bCs/>
        </w:rPr>
        <w:t>(dissociation thermo-</w:t>
      </w:r>
      <w:proofErr w:type="spellStart"/>
      <w:r w:rsidRPr="00A517DD">
        <w:rPr>
          <w:b/>
          <w:bCs/>
        </w:rPr>
        <w:t>algésique</w:t>
      </w:r>
      <w:proofErr w:type="spellEnd"/>
      <w:r w:rsidRPr="00A517DD">
        <w:rPr>
          <w:b/>
          <w:bCs/>
        </w:rPr>
        <w:t>)</w:t>
      </w:r>
    </w:p>
    <w:p w:rsidR="00B54E0B" w:rsidRPr="00A517DD" w:rsidRDefault="00B54E0B" w:rsidP="002524E3">
      <w:pPr>
        <w:tabs>
          <w:tab w:val="left" w:pos="2127"/>
        </w:tabs>
        <w:spacing w:line="360" w:lineRule="auto"/>
        <w:rPr>
          <w:b/>
          <w:bCs/>
        </w:rPr>
      </w:pPr>
      <w:r>
        <w:rPr>
          <w:rFonts w:cstheme="minorHAnsi"/>
        </w:rPr>
        <w:t>→</w:t>
      </w:r>
      <w:r>
        <w:t xml:space="preserve">  </w:t>
      </w:r>
      <w:r>
        <w:rPr>
          <w:b/>
          <w:bCs/>
        </w:rPr>
        <w:t>Transformation maligne possible</w:t>
      </w:r>
    </w:p>
    <w:p w:rsidR="00253571" w:rsidRPr="00620F6D" w:rsidRDefault="009B4AAA" w:rsidP="002524E3">
      <w:pPr>
        <w:spacing w:after="0" w:line="360" w:lineRule="auto"/>
        <w:rPr>
          <w:b/>
          <w:bCs/>
          <w:sz w:val="24"/>
          <w:szCs w:val="24"/>
        </w:rPr>
      </w:pPr>
      <w:r w:rsidRPr="00620F6D">
        <w:rPr>
          <w:b/>
          <w:bCs/>
          <w:sz w:val="24"/>
          <w:szCs w:val="24"/>
        </w:rPr>
        <w:t xml:space="preserve">- </w:t>
      </w:r>
      <w:r w:rsidR="00253571" w:rsidRPr="00620F6D">
        <w:rPr>
          <w:b/>
          <w:bCs/>
          <w:sz w:val="24"/>
          <w:szCs w:val="24"/>
        </w:rPr>
        <w:t>Ep</w:t>
      </w:r>
      <w:r w:rsidR="00A8370E" w:rsidRPr="00620F6D">
        <w:rPr>
          <w:b/>
          <w:bCs/>
          <w:sz w:val="24"/>
          <w:szCs w:val="24"/>
        </w:rPr>
        <w:t>e</w:t>
      </w:r>
      <w:r w:rsidR="00253571" w:rsidRPr="00620F6D">
        <w:rPr>
          <w:sz w:val="24"/>
          <w:szCs w:val="24"/>
        </w:rPr>
        <w:t>ndymome</w:t>
      </w:r>
    </w:p>
    <w:p w:rsidR="00A8370E" w:rsidRDefault="008331FC" w:rsidP="002524E3">
      <w:pPr>
        <w:spacing w:after="0" w:line="360" w:lineRule="auto"/>
        <w:rPr>
          <w:b/>
          <w:bCs/>
        </w:rPr>
      </w:pPr>
      <w:r>
        <w:rPr>
          <w:b/>
          <w:bCs/>
          <w:noProof/>
        </w:rPr>
        <w:pict>
          <v:shape id="Zone de texte 2" o:spid="_x0000_s1026" type="#_x0000_t202" style="position:absolute;margin-left:63.6pt;margin-top:3.5pt;width:269.9pt;height:41.6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">
            <v:textbox style="mso-fit-shape-to-text:t">
              <w:txbxContent>
                <w:p w:rsidR="00A8370E" w:rsidRPr="00260C16" w:rsidRDefault="00A8370E" w:rsidP="00260C16">
                  <w:pPr>
                    <w:spacing w:after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60C16">
                    <w:rPr>
                      <w:b/>
                      <w:bCs/>
                      <w:sz w:val="24"/>
                      <w:szCs w:val="24"/>
                    </w:rPr>
                    <w:t xml:space="preserve">Si siège centromédullaire </w:t>
                  </w:r>
                  <w:r w:rsidRPr="00260C16">
                    <w:rPr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260C16">
                    <w:rPr>
                      <w:b/>
                      <w:bCs/>
                      <w:sz w:val="24"/>
                      <w:szCs w:val="24"/>
                    </w:rPr>
                    <w:t xml:space="preserve"> Syndrome syringomyélique</w:t>
                  </w:r>
                </w:p>
              </w:txbxContent>
            </v:textbox>
          </v:shape>
        </w:pict>
      </w:r>
    </w:p>
    <w:p w:rsidR="000526E4" w:rsidRDefault="000526E4" w:rsidP="002524E3">
      <w:pPr>
        <w:spacing w:after="0" w:line="360" w:lineRule="auto"/>
        <w:rPr>
          <w:b/>
          <w:bCs/>
        </w:rPr>
      </w:pPr>
    </w:p>
    <w:p w:rsidR="0055245A" w:rsidRDefault="0055245A" w:rsidP="002524E3">
      <w:pPr>
        <w:spacing w:line="360" w:lineRule="auto"/>
        <w:rPr>
          <w:b/>
          <w:bCs/>
          <w:sz w:val="24"/>
          <w:szCs w:val="24"/>
          <w:u w:val="single"/>
        </w:rPr>
      </w:pP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6"/>
          <w:szCs w:val="26"/>
          <w:u w:val="single"/>
        </w:rPr>
      </w:pPr>
      <w:r w:rsidRPr="00543131">
        <w:rPr>
          <w:rFonts w:cstheme="minorHAnsi"/>
          <w:b/>
          <w:bCs/>
          <w:color w:val="000000" w:themeColor="text1"/>
          <w:sz w:val="26"/>
          <w:szCs w:val="26"/>
          <w:u w:val="single"/>
        </w:rPr>
        <w:t>SYNDROME DE LA QUEUE DE CHEVAL</w:t>
      </w:r>
    </w:p>
    <w:p w:rsidR="00543131" w:rsidRPr="00CC6513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proofErr w:type="spellStart"/>
      <w:r w:rsidRPr="00CC6513">
        <w:rPr>
          <w:rFonts w:cstheme="minorHAnsi"/>
          <w:b/>
          <w:bCs/>
          <w:color w:val="000000" w:themeColor="text1"/>
          <w:sz w:val="24"/>
          <w:szCs w:val="24"/>
          <w:u w:val="dotted"/>
        </w:rPr>
        <w:t>Physiopatholgie</w:t>
      </w:r>
      <w:proofErr w:type="spellEnd"/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</w:rPr>
      </w:pPr>
      <w:r w:rsidRPr="00543131">
        <w:rPr>
          <w:rFonts w:cstheme="minorHAnsi"/>
          <w:color w:val="000000"/>
        </w:rPr>
        <w:t xml:space="preserve">Syndrome de la queue de cheval = compression des racines </w:t>
      </w:r>
      <w:r w:rsidRPr="006D7FC5">
        <w:rPr>
          <w:rFonts w:cstheme="minorHAnsi"/>
          <w:b/>
          <w:bCs/>
          <w:color w:val="FF0000"/>
        </w:rPr>
        <w:t>L2-S5</w:t>
      </w:r>
    </w:p>
    <w:p w:rsidR="00543131" w:rsidRPr="00543131" w:rsidRDefault="00C64B2E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Cône</w:t>
      </w:r>
      <w:r w:rsidR="00543131" w:rsidRPr="00543131">
        <w:rPr>
          <w:rFonts w:cstheme="minorHAnsi"/>
          <w:color w:val="000000"/>
        </w:rPr>
        <w:t xml:space="preserve"> terminal de la moelle en regard de L1: après il n’y a que les racines +++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FF"/>
        </w:rPr>
      </w:pPr>
      <w:r w:rsidRPr="00543131">
        <w:rPr>
          <w:rFonts w:cstheme="minorHAnsi"/>
          <w:color w:val="0000FF"/>
        </w:rPr>
        <w:t xml:space="preserve">!! </w:t>
      </w:r>
      <w:r w:rsidR="00CC6513" w:rsidRPr="00543131">
        <w:rPr>
          <w:rFonts w:cstheme="minorHAnsi"/>
          <w:color w:val="0000FF"/>
        </w:rPr>
        <w:t>Pas</w:t>
      </w:r>
      <w:r w:rsidRPr="00543131">
        <w:rPr>
          <w:rFonts w:cstheme="minorHAnsi"/>
          <w:color w:val="0000FF"/>
        </w:rPr>
        <w:t xml:space="preserve"> de compression médullaire = pas de syndrome sous-lésionnel</w:t>
      </w:r>
    </w:p>
    <w:p w:rsidR="00543131" w:rsidRPr="00543131" w:rsidRDefault="00C64B2E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→ </w:t>
      </w:r>
      <w:r w:rsidR="00543131" w:rsidRPr="00543131">
        <w:rPr>
          <w:rFonts w:cstheme="minorHAnsi"/>
          <w:color w:val="000000"/>
        </w:rPr>
        <w:t xml:space="preserve">Syndrome </w:t>
      </w:r>
      <w:proofErr w:type="spellStart"/>
      <w:r w:rsidR="00543131" w:rsidRPr="00543131">
        <w:rPr>
          <w:rFonts w:cstheme="minorHAnsi"/>
          <w:color w:val="000000"/>
        </w:rPr>
        <w:t>neurogène</w:t>
      </w:r>
      <w:proofErr w:type="spellEnd"/>
      <w:r w:rsidR="00543131" w:rsidRPr="00543131">
        <w:rPr>
          <w:rFonts w:cstheme="minorHAnsi"/>
          <w:color w:val="000000"/>
        </w:rPr>
        <w:t xml:space="preserve"> périphérique seulement</w:t>
      </w:r>
      <w:r w:rsidR="006D7FC5">
        <w:rPr>
          <w:rFonts w:cstheme="minorHAnsi"/>
          <w:color w:val="000000"/>
        </w:rPr>
        <w:t xml:space="preserve">  ++++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→ Topographie selon les racines comprimées</w:t>
      </w:r>
    </w:p>
    <w:p w:rsidR="00543131" w:rsidRPr="00CC6513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rFonts w:cstheme="minorHAnsi"/>
          <w:b/>
          <w:bCs/>
          <w:color w:val="000000" w:themeColor="text1"/>
          <w:sz w:val="24"/>
          <w:szCs w:val="24"/>
          <w:u w:val="dotted"/>
        </w:rPr>
        <w:t>Etiologies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Hernie discale lombaire +++</w:t>
      </w:r>
    </w:p>
    <w:p w:rsidR="00543131" w:rsidRPr="00543131" w:rsidRDefault="00C64B2E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Canal lombaire étroit  -</w:t>
      </w:r>
      <w:r w:rsidR="00543131" w:rsidRPr="00543131">
        <w:rPr>
          <w:rFonts w:cstheme="minorHAnsi"/>
          <w:color w:val="000000"/>
        </w:rPr>
        <w:t xml:space="preserve"> </w:t>
      </w:r>
      <w:proofErr w:type="spellStart"/>
      <w:r w:rsidR="00543131" w:rsidRPr="00543131">
        <w:rPr>
          <w:rFonts w:cstheme="minorHAnsi"/>
          <w:color w:val="000000"/>
        </w:rPr>
        <w:t>épendymome</w:t>
      </w:r>
      <w:proofErr w:type="spellEnd"/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Rarement: fractures vertébrales, métastases, etc.</w:t>
      </w:r>
    </w:p>
    <w:p w:rsidR="00543131" w:rsidRPr="00CC6513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rFonts w:cstheme="minorHAnsi"/>
          <w:b/>
          <w:bCs/>
          <w:color w:val="000000" w:themeColor="text1"/>
          <w:sz w:val="24"/>
          <w:szCs w:val="24"/>
          <w:u w:val="dotted"/>
        </w:rPr>
        <w:t>Diagnostic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543131">
        <w:rPr>
          <w:rFonts w:cstheme="minorHAnsi"/>
          <w:b/>
          <w:bCs/>
          <w:color w:val="000000" w:themeColor="text1"/>
          <w:u w:val="dotted"/>
        </w:rPr>
        <w:t>Examen clinique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543131">
        <w:rPr>
          <w:rFonts w:cstheme="minorHAnsi"/>
          <w:b/>
          <w:bCs/>
          <w:color w:val="000000" w:themeColor="text1"/>
        </w:rPr>
        <w:t>Interrogatoire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 xml:space="preserve">Rechercher </w:t>
      </w:r>
      <w:proofErr w:type="spellStart"/>
      <w:r w:rsidRPr="00543131">
        <w:rPr>
          <w:rFonts w:cstheme="minorHAnsi"/>
          <w:color w:val="000000"/>
        </w:rPr>
        <w:t>atcd</w:t>
      </w:r>
      <w:proofErr w:type="spellEnd"/>
      <w:r w:rsidRPr="00543131">
        <w:rPr>
          <w:rFonts w:cstheme="minorHAnsi"/>
          <w:color w:val="000000"/>
        </w:rPr>
        <w:t xml:space="preserve"> de lumbago / lombosciatique / hernie discale</w:t>
      </w:r>
    </w:p>
    <w:p w:rsidR="00FC032B" w:rsidRDefault="00FC032B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Anamnèse: notion de facteur déclenchant / apparition brutale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</w:rPr>
      </w:pPr>
      <w:r w:rsidRPr="00543131">
        <w:rPr>
          <w:rFonts w:cstheme="minorHAnsi"/>
          <w:b/>
          <w:bCs/>
          <w:color w:val="0000FF"/>
        </w:rPr>
        <w:t xml:space="preserve">Syndrome </w:t>
      </w:r>
      <w:proofErr w:type="spellStart"/>
      <w:r w:rsidRPr="00543131">
        <w:rPr>
          <w:rFonts w:cstheme="minorHAnsi"/>
          <w:b/>
          <w:bCs/>
          <w:color w:val="0000FF"/>
        </w:rPr>
        <w:t>lésionel</w:t>
      </w:r>
      <w:proofErr w:type="spellEnd"/>
      <w:r w:rsidRPr="00543131">
        <w:rPr>
          <w:rFonts w:cstheme="minorHAnsi"/>
          <w:b/>
          <w:bCs/>
          <w:color w:val="0000FF"/>
        </w:rPr>
        <w:t xml:space="preserve"> = </w:t>
      </w:r>
      <w:proofErr w:type="spellStart"/>
      <w:r w:rsidRPr="00543131">
        <w:rPr>
          <w:rFonts w:cstheme="minorHAnsi"/>
          <w:b/>
          <w:bCs/>
          <w:color w:val="0000FF"/>
        </w:rPr>
        <w:t>neurogène</w:t>
      </w:r>
      <w:proofErr w:type="spellEnd"/>
      <w:r w:rsidRPr="00543131">
        <w:rPr>
          <w:rFonts w:cstheme="minorHAnsi"/>
          <w:b/>
          <w:bCs/>
          <w:color w:val="0000FF"/>
        </w:rPr>
        <w:t xml:space="preserve"> périphérique (3)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  <w:u w:val="dotted"/>
        </w:rPr>
      </w:pPr>
      <w:r w:rsidRPr="00097005">
        <w:rPr>
          <w:rFonts w:cstheme="minorHAnsi"/>
          <w:b/>
          <w:bCs/>
          <w:color w:val="FF0000"/>
          <w:u w:val="dotted"/>
        </w:rPr>
        <w:t>Signes moteurs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543131">
        <w:rPr>
          <w:rFonts w:cstheme="minorHAnsi"/>
          <w:b/>
          <w:bCs/>
          <w:color w:val="000000" w:themeColor="text1"/>
        </w:rPr>
        <w:t>Déficit moteur</w:t>
      </w:r>
      <w:r w:rsidR="00097005">
        <w:rPr>
          <w:rFonts w:cstheme="minorHAnsi"/>
          <w:b/>
          <w:bCs/>
          <w:color w:val="000000" w:themeColor="text1"/>
        </w:rPr>
        <w:t> :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>Selon la racine comprimée: extension du genou (L4)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>Flexion du pied: dorsale (L5) ou plantaire (S1)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097005">
        <w:rPr>
          <w:rFonts w:cstheme="minorHAnsi"/>
          <w:b/>
          <w:bCs/>
          <w:color w:val="000000" w:themeColor="text1"/>
        </w:rPr>
        <w:t>Abolition des réflexes</w:t>
      </w:r>
      <w:r w:rsidR="00097005" w:rsidRPr="00097005">
        <w:rPr>
          <w:rFonts w:cstheme="minorHAnsi"/>
          <w:b/>
          <w:bCs/>
          <w:color w:val="000000" w:themeColor="text1"/>
        </w:rPr>
        <w:t> :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 xml:space="preserve">ROT: L4 = rotulien --- S1 = </w:t>
      </w:r>
      <w:proofErr w:type="spellStart"/>
      <w:r w:rsidRPr="00097005">
        <w:rPr>
          <w:rFonts w:cstheme="minorHAnsi"/>
          <w:color w:val="000000" w:themeColor="text1"/>
        </w:rPr>
        <w:t>achiléen</w:t>
      </w:r>
      <w:proofErr w:type="spellEnd"/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>Réflexes périnéaux: anal / bulbo-caverneux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  <w:u w:val="dotted"/>
        </w:rPr>
      </w:pPr>
      <w:r w:rsidRPr="00097005">
        <w:rPr>
          <w:rFonts w:cstheme="minorHAnsi"/>
          <w:b/>
          <w:bCs/>
          <w:color w:val="FF0000"/>
          <w:u w:val="dotted"/>
        </w:rPr>
        <w:t>Signes sensitifs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097005">
        <w:rPr>
          <w:rFonts w:cstheme="minorHAnsi"/>
          <w:b/>
          <w:bCs/>
          <w:color w:val="000000" w:themeColor="text1"/>
        </w:rPr>
        <w:t>Déficits sensitifs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97005">
        <w:rPr>
          <w:rFonts w:cstheme="minorHAnsi"/>
          <w:color w:val="000000"/>
        </w:rPr>
        <w:t>Hypo-/anesthésie « en selle » (périnée + OGE + anus)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97005">
        <w:rPr>
          <w:rFonts w:cstheme="minorHAnsi"/>
          <w:color w:val="000000"/>
        </w:rPr>
        <w:t>Hypoesthésie des membres inférieurs (selon la racine)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097005">
        <w:rPr>
          <w:rFonts w:cstheme="minorHAnsi"/>
          <w:b/>
          <w:bCs/>
          <w:color w:val="000000" w:themeColor="text1"/>
        </w:rPr>
        <w:t xml:space="preserve">Douleurs </w:t>
      </w:r>
      <w:proofErr w:type="spellStart"/>
      <w:r w:rsidRPr="00097005">
        <w:rPr>
          <w:rFonts w:cstheme="minorHAnsi"/>
          <w:b/>
          <w:bCs/>
          <w:color w:val="000000" w:themeColor="text1"/>
        </w:rPr>
        <w:t>neurogènes</w:t>
      </w:r>
      <w:proofErr w:type="spellEnd"/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Selon la racine comprimée: sciatique / cruralgie / douleurs périnéales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  <w:u w:val="dotted"/>
        </w:rPr>
      </w:pPr>
      <w:r w:rsidRPr="00097005">
        <w:rPr>
          <w:rFonts w:cstheme="minorHAnsi"/>
          <w:b/>
          <w:bCs/>
          <w:color w:val="FF0000"/>
          <w:u w:val="dotted"/>
        </w:rPr>
        <w:t xml:space="preserve">Troubles </w:t>
      </w:r>
      <w:proofErr w:type="spellStart"/>
      <w:r w:rsidRPr="00097005">
        <w:rPr>
          <w:rFonts w:cstheme="minorHAnsi"/>
          <w:b/>
          <w:bCs/>
          <w:color w:val="FF0000"/>
          <w:u w:val="dotted"/>
        </w:rPr>
        <w:t>génito</w:t>
      </w:r>
      <w:proofErr w:type="spellEnd"/>
      <w:r w:rsidRPr="00097005">
        <w:rPr>
          <w:rFonts w:cstheme="minorHAnsi"/>
          <w:b/>
          <w:bCs/>
          <w:color w:val="FF0000"/>
          <w:u w:val="dotted"/>
        </w:rPr>
        <w:t>-sphinctériens +++ (S3-S5)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Signes urinaires = dysurie / incontinence urinaire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>Signes digestifs = constipation / incontinence anale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FF"/>
        </w:rPr>
      </w:pPr>
      <w:r w:rsidRPr="000F4473">
        <w:rPr>
          <w:rFonts w:cstheme="minorHAnsi"/>
          <w:color w:val="0000FF"/>
          <w:highlight w:val="yellow"/>
        </w:rPr>
        <w:t>!! Pas de syndrome sous-lésionnel</w:t>
      </w:r>
      <w:r w:rsidR="00097005" w:rsidRPr="000F4473">
        <w:rPr>
          <w:rFonts w:cstheme="minorHAnsi"/>
          <w:color w:val="0000FF"/>
          <w:highlight w:val="yellow"/>
        </w:rPr>
        <w:t xml:space="preserve"> </w:t>
      </w:r>
      <w:r w:rsidRPr="000F4473">
        <w:rPr>
          <w:rFonts w:cstheme="minorHAnsi"/>
          <w:color w:val="000000"/>
          <w:highlight w:val="yellow"/>
        </w:rPr>
        <w:t>= absence de syndrome pyramidal</w:t>
      </w:r>
      <w:r w:rsidR="00097005" w:rsidRPr="000F4473">
        <w:rPr>
          <w:rFonts w:cstheme="minorHAnsi"/>
          <w:color w:val="0000FF"/>
          <w:highlight w:val="yellow"/>
        </w:rPr>
        <w:t xml:space="preserve"> </w:t>
      </w:r>
      <w:r w:rsidRPr="000F4473">
        <w:rPr>
          <w:rFonts w:cstheme="minorHAnsi"/>
          <w:color w:val="000000"/>
          <w:highlight w:val="yellow"/>
        </w:rPr>
        <w:t>→ pas de Babinski / pas de spasticité</w:t>
      </w:r>
    </w:p>
    <w:p w:rsidR="00543131" w:rsidRPr="00CC6513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CC6513">
        <w:rPr>
          <w:rFonts w:cstheme="minorHAnsi"/>
          <w:b/>
          <w:bCs/>
          <w:color w:val="000000" w:themeColor="text1"/>
          <w:sz w:val="24"/>
          <w:szCs w:val="24"/>
          <w:u w:val="dotted"/>
        </w:rPr>
        <w:t>Examens complémentaires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>IRM +++ : diagnostic positif (racines comprimées) et étiologique (hernie)</w:t>
      </w:r>
    </w:p>
    <w:p w:rsid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97005">
        <w:rPr>
          <w:rFonts w:cstheme="minorHAnsi"/>
          <w:color w:val="000000" w:themeColor="text1"/>
        </w:rPr>
        <w:t xml:space="preserve">Autres: TDM/radio inutiles / NPO bilan </w:t>
      </w:r>
      <w:proofErr w:type="spellStart"/>
      <w:r w:rsidRPr="00097005">
        <w:rPr>
          <w:rFonts w:cstheme="minorHAnsi"/>
          <w:color w:val="000000" w:themeColor="text1"/>
        </w:rPr>
        <w:t>préop</w:t>
      </w:r>
      <w:proofErr w:type="spellEnd"/>
      <w:r w:rsidRPr="00097005">
        <w:rPr>
          <w:rFonts w:cstheme="minorHAnsi"/>
          <w:color w:val="000000" w:themeColor="text1"/>
        </w:rPr>
        <w:t xml:space="preserve">: </w:t>
      </w:r>
      <w:proofErr w:type="spellStart"/>
      <w:r w:rsidRPr="00097005">
        <w:rPr>
          <w:rFonts w:cstheme="minorHAnsi"/>
          <w:color w:val="000000" w:themeColor="text1"/>
        </w:rPr>
        <w:t>cf</w:t>
      </w:r>
      <w:proofErr w:type="spellEnd"/>
      <w:r w:rsidRPr="00097005">
        <w:rPr>
          <w:rFonts w:cstheme="minorHAnsi"/>
          <w:color w:val="000000" w:themeColor="text1"/>
        </w:rPr>
        <w:t xml:space="preserve"> urgence chirurgicale</w:t>
      </w:r>
    </w:p>
    <w:p w:rsidR="00CC6513" w:rsidRPr="00097005" w:rsidRDefault="00CC6513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097005">
        <w:rPr>
          <w:rFonts w:cstheme="minorHAnsi"/>
          <w:b/>
          <w:bCs/>
          <w:color w:val="FF0000"/>
          <w:u w:val="dotted"/>
        </w:rPr>
        <w:t>Forme clinique particulière</w:t>
      </w:r>
      <w:r w:rsidR="00097005">
        <w:rPr>
          <w:rFonts w:cstheme="minorHAnsi"/>
          <w:b/>
          <w:bCs/>
          <w:color w:val="FF0000"/>
          <w:u w:val="dotted"/>
        </w:rPr>
        <w:t xml:space="preserve"> →</w:t>
      </w:r>
      <w:r w:rsidR="00153E2E">
        <w:rPr>
          <w:rFonts w:cstheme="minorHAnsi"/>
          <w:b/>
          <w:bCs/>
          <w:color w:val="FF0000"/>
        </w:rPr>
        <w:t xml:space="preserve"> </w:t>
      </w:r>
      <w:r w:rsidRPr="00097005">
        <w:rPr>
          <w:rFonts w:cstheme="minorHAnsi"/>
          <w:color w:val="000000" w:themeColor="text1"/>
        </w:rPr>
        <w:t>Syndrome du canal lombaire étroit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 xml:space="preserve">Claudication intermittente </w:t>
      </w:r>
      <w:r w:rsidRPr="00543131">
        <w:rPr>
          <w:rFonts w:cstheme="minorHAnsi"/>
          <w:i/>
          <w:iCs/>
          <w:color w:val="000000"/>
        </w:rPr>
        <w:t xml:space="preserve">douloureuse </w:t>
      </w:r>
      <w:r w:rsidRPr="00543131">
        <w:rPr>
          <w:rFonts w:cstheme="minorHAnsi"/>
          <w:color w:val="000000"/>
        </w:rPr>
        <w:t>(!! ≠ claudication médullaire)</w:t>
      </w:r>
    </w:p>
    <w:p w:rsidR="00543131" w:rsidRPr="00543131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543131">
        <w:rPr>
          <w:rFonts w:cstheme="minorHAnsi"/>
          <w:color w:val="000000"/>
        </w:rPr>
        <w:t xml:space="preserve">Syndrome </w:t>
      </w:r>
      <w:proofErr w:type="spellStart"/>
      <w:r w:rsidRPr="00543131">
        <w:rPr>
          <w:rFonts w:cstheme="minorHAnsi"/>
          <w:color w:val="000000"/>
        </w:rPr>
        <w:t>neurogène</w:t>
      </w:r>
      <w:proofErr w:type="spellEnd"/>
      <w:r w:rsidRPr="00543131">
        <w:rPr>
          <w:rFonts w:cstheme="minorHAnsi"/>
          <w:color w:val="000000"/>
        </w:rPr>
        <w:t xml:space="preserve"> périphérique selon les racines comprimées</w:t>
      </w:r>
    </w:p>
    <w:p w:rsidR="00543131" w:rsidRPr="00CC6513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  <w:u w:val="dotted"/>
        </w:rPr>
      </w:pPr>
      <w:r w:rsidRPr="00CC6513">
        <w:rPr>
          <w:rFonts w:cstheme="minorHAnsi"/>
          <w:b/>
          <w:bCs/>
          <w:color w:val="000000"/>
          <w:sz w:val="24"/>
          <w:szCs w:val="24"/>
          <w:u w:val="dotted"/>
        </w:rPr>
        <w:t>Traitement</w:t>
      </w:r>
    </w:p>
    <w:p w:rsidR="00543131" w:rsidRPr="00097005" w:rsidRDefault="00097005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</w:rPr>
      </w:pPr>
      <w:r w:rsidRPr="00097005">
        <w:rPr>
          <w:rFonts w:cstheme="minorHAnsi"/>
          <w:b/>
          <w:bCs/>
          <w:color w:val="000000"/>
        </w:rPr>
        <w:t>Urgence</w:t>
      </w:r>
      <w:r w:rsidR="00543131" w:rsidRPr="00097005">
        <w:rPr>
          <w:rFonts w:cstheme="minorHAnsi"/>
          <w:b/>
          <w:bCs/>
          <w:color w:val="000000"/>
        </w:rPr>
        <w:t xml:space="preserve"> thérapeutique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color w:val="FF0000"/>
        </w:rPr>
      </w:pPr>
      <w:r w:rsidRPr="00097005">
        <w:rPr>
          <w:rFonts w:cstheme="minorHAnsi"/>
          <w:b/>
          <w:bCs/>
          <w:color w:val="000000" w:themeColor="text1"/>
        </w:rPr>
        <w:t>T</w:t>
      </w:r>
      <w:r w:rsidR="00097005" w:rsidRPr="00097005">
        <w:rPr>
          <w:rFonts w:cstheme="minorHAnsi"/>
          <w:b/>
          <w:bCs/>
          <w:color w:val="000000" w:themeColor="text1"/>
        </w:rPr>
        <w:t>rai</w:t>
      </w:r>
      <w:r w:rsidRPr="00097005">
        <w:rPr>
          <w:rFonts w:cstheme="minorHAnsi"/>
          <w:b/>
          <w:bCs/>
          <w:color w:val="000000" w:themeColor="text1"/>
        </w:rPr>
        <w:t>t</w:t>
      </w:r>
      <w:r w:rsidR="00097005" w:rsidRPr="00097005">
        <w:rPr>
          <w:rFonts w:cstheme="minorHAnsi"/>
          <w:b/>
          <w:bCs/>
          <w:color w:val="000000" w:themeColor="text1"/>
        </w:rPr>
        <w:t xml:space="preserve">ement </w:t>
      </w:r>
      <w:r w:rsidRPr="00097005">
        <w:rPr>
          <w:rFonts w:cstheme="minorHAnsi"/>
          <w:b/>
          <w:bCs/>
          <w:color w:val="000000" w:themeColor="text1"/>
        </w:rPr>
        <w:t xml:space="preserve"> chirurgical +++</w:t>
      </w:r>
      <w:r w:rsidR="00097005">
        <w:rPr>
          <w:rFonts w:cstheme="minorHAnsi"/>
          <w:color w:val="FF0000"/>
        </w:rPr>
        <w:t xml:space="preserve"> </w:t>
      </w:r>
      <w:r w:rsidRPr="00543131">
        <w:rPr>
          <w:rFonts w:cstheme="minorHAnsi"/>
          <w:color w:val="000000"/>
        </w:rPr>
        <w:t>= curetage de la hernie + libération des racines</w:t>
      </w:r>
    </w:p>
    <w:p w:rsidR="00543131" w:rsidRPr="00543131" w:rsidRDefault="00097005" w:rsidP="002524E3">
      <w:pPr>
        <w:autoSpaceDE w:val="0"/>
        <w:autoSpaceDN w:val="0"/>
        <w:adjustRightInd w:val="0"/>
        <w:spacing w:after="0" w:line="360" w:lineRule="auto"/>
        <w:ind w:left="708" w:firstLine="708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</w:t>
      </w:r>
      <w:r w:rsidR="00543131" w:rsidRPr="00543131">
        <w:rPr>
          <w:rFonts w:cstheme="minorHAnsi"/>
          <w:color w:val="000000"/>
        </w:rPr>
        <w:t>+/- laminectomie de décompression</w:t>
      </w:r>
    </w:p>
    <w:p w:rsidR="00543131" w:rsidRPr="00097005" w:rsidRDefault="00543131" w:rsidP="002524E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</w:rPr>
      </w:pPr>
      <w:r w:rsidRPr="00CC6513">
        <w:rPr>
          <w:rFonts w:cstheme="minorHAnsi"/>
          <w:b/>
          <w:bCs/>
          <w:color w:val="000000" w:themeColor="text1"/>
          <w:u w:val="dotted"/>
        </w:rPr>
        <w:t>Surveillance</w:t>
      </w:r>
      <w:r w:rsidR="00097005" w:rsidRPr="00CC6513">
        <w:rPr>
          <w:rFonts w:cstheme="minorHAnsi"/>
          <w:b/>
          <w:bCs/>
          <w:color w:val="000000" w:themeColor="text1"/>
          <w:u w:val="dotted"/>
        </w:rPr>
        <w:t> :</w:t>
      </w:r>
      <w:r w:rsidR="00097005">
        <w:rPr>
          <w:rFonts w:cstheme="minorHAnsi"/>
          <w:b/>
          <w:bCs/>
          <w:color w:val="FF0000"/>
        </w:rPr>
        <w:t xml:space="preserve"> </w:t>
      </w:r>
      <w:r w:rsidRPr="00543131">
        <w:rPr>
          <w:rFonts w:cstheme="minorHAnsi"/>
          <w:color w:val="000000"/>
        </w:rPr>
        <w:t>Clinique/radiologique au décours</w:t>
      </w:r>
    </w:p>
    <w:p w:rsidR="00543131" w:rsidRPr="00543131" w:rsidRDefault="00543131" w:rsidP="002524E3">
      <w:pPr>
        <w:spacing w:line="360" w:lineRule="auto"/>
        <w:rPr>
          <w:rFonts w:cstheme="minorHAnsi"/>
          <w:b/>
          <w:bCs/>
          <w:u w:val="single"/>
        </w:rPr>
      </w:pPr>
    </w:p>
    <w:p w:rsidR="00A41F5F" w:rsidRPr="00C26366" w:rsidRDefault="00A41F5F" w:rsidP="002524E3">
      <w:pPr>
        <w:spacing w:line="360" w:lineRule="auto"/>
        <w:rPr>
          <w:b/>
          <w:bCs/>
          <w:sz w:val="24"/>
          <w:szCs w:val="24"/>
        </w:rPr>
      </w:pPr>
    </w:p>
    <w:sectPr w:rsidR="00A41F5F" w:rsidRPr="00C26366" w:rsidSect="00A36F8C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82075"/>
    <w:multiLevelType w:val="hybridMultilevel"/>
    <w:tmpl w:val="532AD83A"/>
    <w:lvl w:ilvl="0" w:tplc="7BB2D1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3722E"/>
    <w:rsid w:val="000147A7"/>
    <w:rsid w:val="000166C9"/>
    <w:rsid w:val="00040998"/>
    <w:rsid w:val="000526E4"/>
    <w:rsid w:val="00056601"/>
    <w:rsid w:val="000651F9"/>
    <w:rsid w:val="00074938"/>
    <w:rsid w:val="00097005"/>
    <w:rsid w:val="000A3097"/>
    <w:rsid w:val="000F4473"/>
    <w:rsid w:val="00104803"/>
    <w:rsid w:val="00113D64"/>
    <w:rsid w:val="00153E2E"/>
    <w:rsid w:val="00156E43"/>
    <w:rsid w:val="001756D1"/>
    <w:rsid w:val="00187D55"/>
    <w:rsid w:val="001A0EEC"/>
    <w:rsid w:val="001D24DD"/>
    <w:rsid w:val="00216D7C"/>
    <w:rsid w:val="0023722E"/>
    <w:rsid w:val="00246CAA"/>
    <w:rsid w:val="002524E3"/>
    <w:rsid w:val="00253571"/>
    <w:rsid w:val="0025740C"/>
    <w:rsid w:val="00260C16"/>
    <w:rsid w:val="002C44D3"/>
    <w:rsid w:val="002D472C"/>
    <w:rsid w:val="003028DA"/>
    <w:rsid w:val="00317CC1"/>
    <w:rsid w:val="00342EAD"/>
    <w:rsid w:val="00394A4D"/>
    <w:rsid w:val="00394C21"/>
    <w:rsid w:val="0042561C"/>
    <w:rsid w:val="00461B65"/>
    <w:rsid w:val="00463EEF"/>
    <w:rsid w:val="004967F3"/>
    <w:rsid w:val="004E5C63"/>
    <w:rsid w:val="005166A4"/>
    <w:rsid w:val="00534E2F"/>
    <w:rsid w:val="00543131"/>
    <w:rsid w:val="0055245A"/>
    <w:rsid w:val="005669BE"/>
    <w:rsid w:val="0058008B"/>
    <w:rsid w:val="005C1937"/>
    <w:rsid w:val="00620F6D"/>
    <w:rsid w:val="00631705"/>
    <w:rsid w:val="00642C60"/>
    <w:rsid w:val="00643456"/>
    <w:rsid w:val="00660BD3"/>
    <w:rsid w:val="00660E83"/>
    <w:rsid w:val="006D7FC5"/>
    <w:rsid w:val="006F3B20"/>
    <w:rsid w:val="00731EF7"/>
    <w:rsid w:val="00772E20"/>
    <w:rsid w:val="007944C4"/>
    <w:rsid w:val="007A4D5C"/>
    <w:rsid w:val="007B3E51"/>
    <w:rsid w:val="0082546C"/>
    <w:rsid w:val="0082564A"/>
    <w:rsid w:val="008331FC"/>
    <w:rsid w:val="00856A7D"/>
    <w:rsid w:val="00877E79"/>
    <w:rsid w:val="00891ECA"/>
    <w:rsid w:val="008D5391"/>
    <w:rsid w:val="008F5D1D"/>
    <w:rsid w:val="008F5F11"/>
    <w:rsid w:val="008F7C61"/>
    <w:rsid w:val="0090587D"/>
    <w:rsid w:val="0095777E"/>
    <w:rsid w:val="00983F6E"/>
    <w:rsid w:val="009B4AAA"/>
    <w:rsid w:val="009C647C"/>
    <w:rsid w:val="00A35B92"/>
    <w:rsid w:val="00A36F8C"/>
    <w:rsid w:val="00A41F5F"/>
    <w:rsid w:val="00A4750B"/>
    <w:rsid w:val="00A5087E"/>
    <w:rsid w:val="00A517DD"/>
    <w:rsid w:val="00A55869"/>
    <w:rsid w:val="00A71FB8"/>
    <w:rsid w:val="00A8370E"/>
    <w:rsid w:val="00AB5E61"/>
    <w:rsid w:val="00B10AF6"/>
    <w:rsid w:val="00B249D8"/>
    <w:rsid w:val="00B54E0B"/>
    <w:rsid w:val="00B626CB"/>
    <w:rsid w:val="00B664E4"/>
    <w:rsid w:val="00B97FA8"/>
    <w:rsid w:val="00BF2D3C"/>
    <w:rsid w:val="00BF5E53"/>
    <w:rsid w:val="00C140D3"/>
    <w:rsid w:val="00C26366"/>
    <w:rsid w:val="00C55A47"/>
    <w:rsid w:val="00C64B2E"/>
    <w:rsid w:val="00CB37FE"/>
    <w:rsid w:val="00CC6513"/>
    <w:rsid w:val="00CE0BB6"/>
    <w:rsid w:val="00D679D6"/>
    <w:rsid w:val="00D72EDB"/>
    <w:rsid w:val="00D87782"/>
    <w:rsid w:val="00D92F53"/>
    <w:rsid w:val="00DC22B9"/>
    <w:rsid w:val="00E30E0C"/>
    <w:rsid w:val="00E52743"/>
    <w:rsid w:val="00E70D2C"/>
    <w:rsid w:val="00E92BA0"/>
    <w:rsid w:val="00ED7C4C"/>
    <w:rsid w:val="00F15D4E"/>
    <w:rsid w:val="00F737EA"/>
    <w:rsid w:val="00F83A5B"/>
    <w:rsid w:val="00F95537"/>
    <w:rsid w:val="00FC032B"/>
    <w:rsid w:val="00FD4F8A"/>
    <w:rsid w:val="00FD6531"/>
    <w:rsid w:val="00FD6737"/>
    <w:rsid w:val="00FE0A51"/>
    <w:rsid w:val="00FF1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370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166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3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4</Pages>
  <Words>903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87</cp:revision>
  <cp:lastPrinted>2016-04-13T07:51:00Z</cp:lastPrinted>
  <dcterms:created xsi:type="dcterms:W3CDTF">2014-02-17T14:00:00Z</dcterms:created>
  <dcterms:modified xsi:type="dcterms:W3CDTF">2016-04-26T21:46:00Z</dcterms:modified>
</cp:coreProperties>
</file>