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66" w:rsidRPr="00F4630E" w:rsidRDefault="00E6299F" w:rsidP="000461D3">
      <w:pPr>
        <w:rPr>
          <w:bCs/>
          <w:sz w:val="22"/>
          <w:szCs w:val="22"/>
        </w:rPr>
      </w:pPr>
      <w:r w:rsidRPr="00F4630E">
        <w:rPr>
          <w:bCs/>
          <w:sz w:val="22"/>
          <w:szCs w:val="22"/>
        </w:rPr>
        <w:t>Université</w:t>
      </w:r>
      <w:r w:rsidR="00531266" w:rsidRPr="00F4630E">
        <w:rPr>
          <w:bCs/>
          <w:sz w:val="22"/>
          <w:szCs w:val="22"/>
        </w:rPr>
        <w:t xml:space="preserve"> YAHIA FARES Médéa</w:t>
      </w:r>
      <w:r w:rsidR="00531266" w:rsidRPr="00F4630E">
        <w:rPr>
          <w:bCs/>
          <w:sz w:val="22"/>
          <w:szCs w:val="22"/>
        </w:rPr>
        <w:tab/>
      </w:r>
      <w:r w:rsidR="008249C9">
        <w:rPr>
          <w:bCs/>
          <w:sz w:val="22"/>
          <w:szCs w:val="22"/>
        </w:rPr>
        <w:t xml:space="preserve">                                                             Année Universitaire 201</w:t>
      </w:r>
      <w:r w:rsidR="000461D3">
        <w:rPr>
          <w:bCs/>
          <w:sz w:val="22"/>
          <w:szCs w:val="22"/>
        </w:rPr>
        <w:t>3-2014</w:t>
      </w:r>
    </w:p>
    <w:p w:rsidR="00531266" w:rsidRPr="00F4630E" w:rsidRDefault="00E6299F">
      <w:pPr>
        <w:rPr>
          <w:bCs/>
          <w:sz w:val="22"/>
          <w:szCs w:val="22"/>
        </w:rPr>
      </w:pPr>
      <w:r w:rsidRPr="00F4630E">
        <w:rPr>
          <w:bCs/>
          <w:sz w:val="22"/>
          <w:szCs w:val="22"/>
        </w:rPr>
        <w:t>Faculté des Sciences et</w:t>
      </w:r>
      <w:r w:rsidR="00DE0471" w:rsidRPr="00F4630E">
        <w:rPr>
          <w:bCs/>
          <w:sz w:val="22"/>
          <w:szCs w:val="22"/>
        </w:rPr>
        <w:t xml:space="preserve"> T</w:t>
      </w:r>
      <w:r w:rsidR="00531266" w:rsidRPr="00F4630E">
        <w:rPr>
          <w:bCs/>
          <w:sz w:val="22"/>
          <w:szCs w:val="22"/>
        </w:rPr>
        <w:t xml:space="preserve">echnologie </w:t>
      </w:r>
    </w:p>
    <w:p w:rsidR="00531266" w:rsidRPr="00F4630E" w:rsidRDefault="00531266">
      <w:pPr>
        <w:rPr>
          <w:bCs/>
          <w:sz w:val="22"/>
          <w:szCs w:val="22"/>
        </w:rPr>
      </w:pPr>
      <w:r w:rsidRPr="00F4630E">
        <w:rPr>
          <w:bCs/>
          <w:sz w:val="22"/>
          <w:szCs w:val="22"/>
        </w:rPr>
        <w:t xml:space="preserve">Département de Génie </w:t>
      </w:r>
      <w:r w:rsidR="002A32B2">
        <w:rPr>
          <w:bCs/>
          <w:sz w:val="22"/>
          <w:szCs w:val="22"/>
        </w:rPr>
        <w:t>de la Matière</w:t>
      </w:r>
      <w:r w:rsidR="00E6299F" w:rsidRPr="00F4630E">
        <w:rPr>
          <w:bCs/>
          <w:sz w:val="22"/>
          <w:szCs w:val="22"/>
        </w:rPr>
        <w:t xml:space="preserve"> – Section : Génie Civil</w:t>
      </w:r>
    </w:p>
    <w:p w:rsidR="00E6299F" w:rsidRPr="00F4630E" w:rsidRDefault="00D95BC0" w:rsidP="00E6299F">
      <w:pPr>
        <w:pStyle w:val="Titre2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6299F" w:rsidRPr="00F4630E">
        <w:rPr>
          <w:bCs/>
          <w:sz w:val="22"/>
          <w:szCs w:val="22"/>
          <w:vertAlign w:val="superscript"/>
        </w:rPr>
        <w:t>è</w:t>
      </w:r>
      <w:r>
        <w:rPr>
          <w:bCs/>
          <w:sz w:val="22"/>
          <w:szCs w:val="22"/>
          <w:vertAlign w:val="superscript"/>
        </w:rPr>
        <w:t>r</w:t>
      </w:r>
      <w:r w:rsidR="00E6299F" w:rsidRPr="00F4630E">
        <w:rPr>
          <w:bCs/>
          <w:sz w:val="22"/>
          <w:szCs w:val="22"/>
          <w:vertAlign w:val="superscript"/>
        </w:rPr>
        <w:t>e</w:t>
      </w:r>
      <w:r w:rsidR="00E6299F" w:rsidRPr="00F4630E">
        <w:rPr>
          <w:bCs/>
          <w:sz w:val="22"/>
          <w:szCs w:val="22"/>
        </w:rPr>
        <w:t xml:space="preserve"> année</w:t>
      </w:r>
      <w:r w:rsidR="0065706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Master</w:t>
      </w:r>
      <w:r w:rsidR="00E6299F" w:rsidRPr="00F4630E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Structures</w:t>
      </w:r>
    </w:p>
    <w:p w:rsidR="00531266" w:rsidRPr="00F4630E" w:rsidRDefault="00531266" w:rsidP="00E6299F">
      <w:pPr>
        <w:pStyle w:val="Titre2"/>
        <w:ind w:firstLine="0"/>
        <w:jc w:val="left"/>
        <w:rPr>
          <w:bCs/>
          <w:sz w:val="22"/>
          <w:szCs w:val="22"/>
        </w:rPr>
      </w:pPr>
      <w:r w:rsidRPr="00F4630E">
        <w:rPr>
          <w:bCs/>
          <w:sz w:val="22"/>
          <w:szCs w:val="22"/>
        </w:rPr>
        <w:t xml:space="preserve">Module : Béton Armé </w:t>
      </w:r>
      <w:r w:rsidR="002A32B2">
        <w:rPr>
          <w:bCs/>
          <w:sz w:val="22"/>
          <w:szCs w:val="22"/>
        </w:rPr>
        <w:t>1</w:t>
      </w:r>
    </w:p>
    <w:p w:rsidR="00531266" w:rsidRPr="00302082" w:rsidRDefault="00E6299F" w:rsidP="00960774">
      <w:pPr>
        <w:pStyle w:val="Titre1"/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AD1C18">
        <w:rPr>
          <w:rFonts w:ascii="Monotype Corsiva" w:hAnsi="Monotype Corsiva"/>
          <w:sz w:val="36"/>
          <w:szCs w:val="36"/>
        </w:rPr>
        <w:t>Série d’Exercice</w:t>
      </w:r>
      <w:r w:rsidR="008249C9" w:rsidRPr="00AD1C18">
        <w:rPr>
          <w:rFonts w:ascii="Monotype Corsiva" w:hAnsi="Monotype Corsiva"/>
          <w:sz w:val="36"/>
          <w:szCs w:val="36"/>
        </w:rPr>
        <w:t>s</w:t>
      </w:r>
      <w:r w:rsidRPr="00302082">
        <w:rPr>
          <w:rFonts w:ascii="Monotype Corsiva" w:hAnsi="Monotype Corsiva"/>
          <w:sz w:val="32"/>
          <w:szCs w:val="32"/>
        </w:rPr>
        <w:t xml:space="preserve"> </w:t>
      </w:r>
      <w:r w:rsidR="00302082">
        <w:rPr>
          <w:rFonts w:ascii="Monotype Corsiva" w:hAnsi="Monotype Corsiva"/>
          <w:sz w:val="32"/>
          <w:szCs w:val="32"/>
        </w:rPr>
        <w:t xml:space="preserve">- </w:t>
      </w:r>
      <w:r w:rsidR="00302082">
        <w:t>Les Planchers (</w:t>
      </w:r>
      <w:r w:rsidR="00960774">
        <w:t>Lignes de Rupture</w:t>
      </w:r>
      <w:r w:rsidR="00302082">
        <w:t>)</w:t>
      </w:r>
    </w:p>
    <w:p w:rsidR="00302082" w:rsidRDefault="00302082" w:rsidP="008366BA">
      <w:pPr>
        <w:pStyle w:val="Corpsdetexte"/>
        <w:jc w:val="both"/>
        <w:rPr>
          <w:b/>
          <w:u w:val="single"/>
        </w:rPr>
      </w:pPr>
    </w:p>
    <w:p w:rsidR="00554E0E" w:rsidRDefault="00554E0E" w:rsidP="008366BA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N°1 :</w:t>
      </w:r>
    </w:p>
    <w:p w:rsidR="000D436B" w:rsidRDefault="00960774" w:rsidP="00960774">
      <w:pPr>
        <w:pStyle w:val="Corpsdetexte"/>
        <w:numPr>
          <w:ilvl w:val="0"/>
          <w:numId w:val="20"/>
        </w:numPr>
        <w:jc w:val="both"/>
      </w:pPr>
      <w:r>
        <w:t>Prévoir les positions des lignes de rupture positives et négatives dans les cas de figures suivantes de panneaux de dalles</w:t>
      </w:r>
      <w:r w:rsidR="00714EA8">
        <w:t xml:space="preserve"> soumises à une charge uniformément répartie q</w:t>
      </w:r>
      <w:r>
        <w:t>.</w:t>
      </w:r>
    </w:p>
    <w:p w:rsidR="00960774" w:rsidRDefault="00960774" w:rsidP="00960774">
      <w:pPr>
        <w:pStyle w:val="Corpsdetexte"/>
        <w:numPr>
          <w:ilvl w:val="0"/>
          <w:numId w:val="20"/>
        </w:numPr>
        <w:jc w:val="both"/>
      </w:pPr>
      <w:r>
        <w:t>Déterminer les m</w:t>
      </w:r>
      <w:r w:rsidR="00714EA8">
        <w:t>oments de flexion de ces panneaux de dalles</w:t>
      </w:r>
    </w:p>
    <w:p w:rsidR="00960774" w:rsidRDefault="00960774" w:rsidP="00960774">
      <w:pPr>
        <w:pStyle w:val="Corpsdetexte"/>
        <w:jc w:val="both"/>
      </w:pPr>
    </w:p>
    <w:p w:rsidR="00960774" w:rsidRDefault="00714EA8" w:rsidP="00960774">
      <w:pPr>
        <w:pStyle w:val="Corpsdetexte"/>
        <w:jc w:val="center"/>
      </w:pPr>
      <w:r>
        <w:rPr>
          <w:noProof/>
        </w:rPr>
        <w:drawing>
          <wp:inline distT="0" distB="0" distL="0" distR="0">
            <wp:extent cx="4889449" cy="3773190"/>
            <wp:effectExtent l="19050" t="0" r="640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10" cy="37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CF" w:rsidRDefault="00D300CF" w:rsidP="00D300CF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>
        <w:rPr>
          <w:b/>
          <w:u w:val="single"/>
        </w:rPr>
        <w:t>2</w:t>
      </w:r>
      <w:r w:rsidRPr="00500169">
        <w:rPr>
          <w:b/>
          <w:u w:val="single"/>
        </w:rPr>
        <w:t> :</w:t>
      </w:r>
    </w:p>
    <w:p w:rsidR="00960774" w:rsidRPr="00960774" w:rsidRDefault="00960774" w:rsidP="00A54D0F">
      <w:pPr>
        <w:pStyle w:val="Corpsdetexte"/>
        <w:jc w:val="both"/>
      </w:pPr>
    </w:p>
    <w:p w:rsidR="00960774" w:rsidRDefault="001958EA" w:rsidP="00A54D0F">
      <w:pPr>
        <w:pStyle w:val="Corpsdetexte"/>
        <w:jc w:val="both"/>
      </w:pPr>
      <w:r>
        <w:t>Déterminer les moments de flexion des panneaux de dalles suivants soumis à une charge concentrée p</w:t>
      </w:r>
    </w:p>
    <w:p w:rsidR="001958EA" w:rsidRPr="00960774" w:rsidRDefault="0001002D" w:rsidP="001958EA">
      <w:pPr>
        <w:pStyle w:val="Corpsdetexte"/>
        <w:jc w:val="center"/>
      </w:pPr>
      <w:r>
        <w:rPr>
          <w:noProof/>
        </w:rPr>
        <w:drawing>
          <wp:inline distT="0" distB="0" distL="0" distR="0">
            <wp:extent cx="4505960" cy="1631315"/>
            <wp:effectExtent l="1905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0F" w:rsidRPr="00500169" w:rsidRDefault="00A54D0F" w:rsidP="00A54D0F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>
        <w:rPr>
          <w:b/>
          <w:u w:val="single"/>
        </w:rPr>
        <w:t>3</w:t>
      </w:r>
      <w:r w:rsidRPr="00500169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2D16BE" w:rsidTr="00553F15">
        <w:tc>
          <w:tcPr>
            <w:tcW w:w="4219" w:type="dxa"/>
          </w:tcPr>
          <w:p w:rsidR="002D16BE" w:rsidRDefault="002D16BE" w:rsidP="002D16BE">
            <w:pPr>
              <w:pStyle w:val="Corpsdetexte"/>
              <w:jc w:val="both"/>
            </w:pPr>
            <w:r>
              <w:t xml:space="preserve">Soit une dalle rectangulaire simplement appuyée sur les côtés AB et CD et encastrée sur les côtés AD et BC. La dalle est uniformément chargée avec une charge q=12 KN/m². le moment sur appui est égale à </w:t>
            </w:r>
            <w:r w:rsidRPr="002D16BE">
              <w:rPr>
                <w:rFonts w:ascii="Symbol" w:hAnsi="Symbol"/>
              </w:rPr>
              <w:t></w:t>
            </w:r>
            <w:r>
              <w:t>M.</w:t>
            </w:r>
          </w:p>
          <w:p w:rsidR="002D16BE" w:rsidRDefault="002D16BE" w:rsidP="002D16BE">
            <w:pPr>
              <w:pStyle w:val="Corpsdetexte"/>
              <w:numPr>
                <w:ilvl w:val="0"/>
                <w:numId w:val="21"/>
              </w:numPr>
              <w:ind w:left="284"/>
              <w:jc w:val="both"/>
            </w:pPr>
            <w:r>
              <w:t>Déterminer les expressions des travaux externes et internes.</w:t>
            </w:r>
          </w:p>
          <w:p w:rsidR="002D16BE" w:rsidRPr="002D16BE" w:rsidRDefault="002D16BE" w:rsidP="002D16BE">
            <w:pPr>
              <w:pStyle w:val="Corpsdetexte"/>
              <w:numPr>
                <w:ilvl w:val="0"/>
                <w:numId w:val="21"/>
              </w:numPr>
              <w:ind w:left="284"/>
              <w:jc w:val="both"/>
            </w:pPr>
            <w:r>
              <w:t xml:space="preserve">Trouver la valeur de </w:t>
            </w:r>
            <w:r w:rsidRPr="002D16BE">
              <w:rPr>
                <w:rFonts w:ascii="Symbol" w:hAnsi="Symbol"/>
              </w:rPr>
              <w:t></w:t>
            </w:r>
            <w:r>
              <w:t xml:space="preserve"> avec M=40 KNm/m</w:t>
            </w:r>
          </w:p>
        </w:tc>
        <w:tc>
          <w:tcPr>
            <w:tcW w:w="5954" w:type="dxa"/>
          </w:tcPr>
          <w:p w:rsidR="002D16BE" w:rsidRDefault="00553F15" w:rsidP="0001002D">
            <w:pPr>
              <w:pStyle w:val="Corpsdetexte"/>
              <w:jc w:val="center"/>
              <w:rPr>
                <w:b/>
                <w:u w:val="single"/>
              </w:rPr>
            </w:pPr>
            <w:r>
              <w:object w:dxaOrig="9075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65pt;height:132.5pt" o:ole="">
                  <v:imagedata r:id="rId10" o:title=""/>
                </v:shape>
                <o:OLEObject Type="Embed" ProgID="PBrush" ShapeID="_x0000_i1025" DrawAspect="Content" ObjectID="_1445769113" r:id="rId11"/>
              </w:object>
            </w:r>
          </w:p>
        </w:tc>
      </w:tr>
    </w:tbl>
    <w:p w:rsidR="00A54D0F" w:rsidRDefault="00A54D0F" w:rsidP="008366BA">
      <w:pPr>
        <w:pStyle w:val="Corpsdetexte"/>
        <w:jc w:val="both"/>
        <w:rPr>
          <w:b/>
          <w:u w:val="single"/>
        </w:rPr>
      </w:pPr>
    </w:p>
    <w:p w:rsidR="0001002D" w:rsidRPr="00302082" w:rsidRDefault="0001002D" w:rsidP="0001002D">
      <w:pPr>
        <w:pStyle w:val="Titre1"/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AD1C18">
        <w:rPr>
          <w:rFonts w:ascii="Monotype Corsiva" w:hAnsi="Monotype Corsiva"/>
          <w:sz w:val="36"/>
          <w:szCs w:val="36"/>
        </w:rPr>
        <w:t>Série d’Exercices</w:t>
      </w:r>
      <w:r w:rsidRPr="00302082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- </w:t>
      </w:r>
      <w:r>
        <w:t>Les Planchers (Lignes de Rupture) – Suite -</w:t>
      </w:r>
    </w:p>
    <w:p w:rsidR="002D16BE" w:rsidRDefault="002D16BE" w:rsidP="008366BA">
      <w:pPr>
        <w:pStyle w:val="Corpsdetexte"/>
        <w:jc w:val="both"/>
        <w:rPr>
          <w:b/>
          <w:u w:val="single"/>
        </w:rPr>
      </w:pPr>
    </w:p>
    <w:p w:rsidR="00D300CF" w:rsidRPr="00500169" w:rsidRDefault="00D300CF" w:rsidP="00D300CF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 w:rsidR="00657061">
        <w:rPr>
          <w:b/>
          <w:u w:val="single"/>
        </w:rPr>
        <w:t>4</w:t>
      </w:r>
      <w:r w:rsidRPr="00500169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01002D" w:rsidTr="00276779">
        <w:tc>
          <w:tcPr>
            <w:tcW w:w="4503" w:type="dxa"/>
          </w:tcPr>
          <w:p w:rsidR="0001002D" w:rsidRDefault="0001002D" w:rsidP="0001002D">
            <w:pPr>
              <w:pStyle w:val="Corpsdetexte"/>
              <w:ind w:left="-76"/>
              <w:jc w:val="both"/>
            </w:pPr>
            <w:r>
              <w:t>Un panneau de dalle pleine de forme triangulaire simplement appuyé sur le côté AC, encastré sur le côté AB et libre sur le côté BC. Ce panneau est soumis à une charge</w:t>
            </w:r>
            <w:r w:rsidR="007A012D">
              <w:t xml:space="preserve"> uniformément répartie q à l’ELU donnant un système de moments suivant les deux directions tel que représenté sur la figure ci-contre.</w:t>
            </w:r>
          </w:p>
          <w:p w:rsidR="007A012D" w:rsidRPr="002D16BE" w:rsidRDefault="007A012D" w:rsidP="0001002D">
            <w:pPr>
              <w:pStyle w:val="Corpsdetexte"/>
              <w:ind w:left="-76"/>
              <w:jc w:val="both"/>
            </w:pPr>
            <w:r>
              <w:t>Déterminer la charge q si le moment M est égale à 190KNm</w:t>
            </w:r>
          </w:p>
        </w:tc>
        <w:tc>
          <w:tcPr>
            <w:tcW w:w="5670" w:type="dxa"/>
          </w:tcPr>
          <w:p w:rsidR="0001002D" w:rsidRDefault="00553F15" w:rsidP="00A42C07">
            <w:pPr>
              <w:pStyle w:val="Corpsdetexte"/>
              <w:jc w:val="center"/>
              <w:rPr>
                <w:b/>
                <w:u w:val="single"/>
              </w:rPr>
            </w:pPr>
            <w:r>
              <w:object w:dxaOrig="4515" w:dyaOrig="6525">
                <v:shape id="_x0000_i1026" type="#_x0000_t75" style="width:130.75pt;height:156.1pt" o:ole="">
                  <v:imagedata r:id="rId12" o:title=""/>
                </v:shape>
                <o:OLEObject Type="Embed" ProgID="PBrush" ShapeID="_x0000_i1026" DrawAspect="Content" ObjectID="_1445769114" r:id="rId13"/>
              </w:object>
            </w:r>
          </w:p>
        </w:tc>
      </w:tr>
    </w:tbl>
    <w:p w:rsidR="00D300CF" w:rsidRDefault="00D300CF" w:rsidP="00D300CF">
      <w:pPr>
        <w:pStyle w:val="Corpsdetexte"/>
      </w:pPr>
    </w:p>
    <w:p w:rsidR="00960774" w:rsidRDefault="00960774" w:rsidP="00D300CF">
      <w:pPr>
        <w:pStyle w:val="Corpsdetexte"/>
      </w:pPr>
    </w:p>
    <w:p w:rsidR="00D300CF" w:rsidRPr="00500169" w:rsidRDefault="00D300CF" w:rsidP="00D300CF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 w:rsidR="00657061">
        <w:rPr>
          <w:b/>
          <w:u w:val="single"/>
        </w:rPr>
        <w:t>5</w:t>
      </w:r>
      <w:r w:rsidRPr="00500169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C007EB" w:rsidTr="00276779">
        <w:tc>
          <w:tcPr>
            <w:tcW w:w="3936" w:type="dxa"/>
          </w:tcPr>
          <w:p w:rsidR="00C007EB" w:rsidRDefault="00C007EB" w:rsidP="00A42C07">
            <w:pPr>
              <w:pStyle w:val="Corpsdetexte"/>
              <w:ind w:left="-76"/>
              <w:jc w:val="both"/>
            </w:pPr>
            <w:r>
              <w:t>La figure ci-contre montre un panneau de dalle simplement appuyé sur les trois côtés AB,BC et CD et libre sur tous les autres côtés. Ce panneau est soumis à une charge uniformément répartie q.</w:t>
            </w:r>
          </w:p>
          <w:p w:rsidR="00C007EB" w:rsidRPr="002D16BE" w:rsidRDefault="00C007EB" w:rsidP="00A42C07">
            <w:pPr>
              <w:pStyle w:val="Corpsdetexte"/>
              <w:ind w:left="-76"/>
              <w:jc w:val="both"/>
            </w:pPr>
            <w:r>
              <w:t>Déterminer l’expression du moment M de flexion en fonction de la charge q.</w:t>
            </w:r>
          </w:p>
        </w:tc>
        <w:tc>
          <w:tcPr>
            <w:tcW w:w="6237" w:type="dxa"/>
          </w:tcPr>
          <w:p w:rsidR="00C007EB" w:rsidRDefault="00553F15" w:rsidP="00A42C07">
            <w:pPr>
              <w:pStyle w:val="Corpsdetexte"/>
              <w:jc w:val="center"/>
              <w:rPr>
                <w:b/>
                <w:u w:val="single"/>
              </w:rPr>
            </w:pPr>
            <w:r>
              <w:object w:dxaOrig="7125" w:dyaOrig="6555">
                <v:shape id="_x0000_i1027" type="#_x0000_t75" style="width:203.35pt;height:160.15pt" o:ole="">
                  <v:imagedata r:id="rId14" o:title=""/>
                </v:shape>
                <o:OLEObject Type="Embed" ProgID="PBrush" ShapeID="_x0000_i1027" DrawAspect="Content" ObjectID="_1445769115" r:id="rId15"/>
              </w:object>
            </w:r>
          </w:p>
        </w:tc>
      </w:tr>
    </w:tbl>
    <w:p w:rsidR="00D300CF" w:rsidRDefault="00D300CF" w:rsidP="00D300CF">
      <w:pPr>
        <w:pStyle w:val="Corpsdetexte"/>
      </w:pPr>
    </w:p>
    <w:p w:rsidR="00960774" w:rsidRDefault="00960774" w:rsidP="00D300CF">
      <w:pPr>
        <w:pStyle w:val="Corpsdetexte"/>
      </w:pPr>
    </w:p>
    <w:p w:rsidR="00775882" w:rsidRPr="00500169" w:rsidRDefault="00775882" w:rsidP="00775882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>
        <w:rPr>
          <w:b/>
          <w:u w:val="single"/>
        </w:rPr>
        <w:t>6</w:t>
      </w:r>
      <w:r w:rsidRPr="00500169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553F15" w:rsidTr="00276779">
        <w:tc>
          <w:tcPr>
            <w:tcW w:w="3936" w:type="dxa"/>
          </w:tcPr>
          <w:p w:rsidR="00553F15" w:rsidRDefault="00553F15" w:rsidP="00553F15">
            <w:pPr>
              <w:pStyle w:val="Corpsdetexte"/>
              <w:ind w:left="-76"/>
              <w:jc w:val="both"/>
            </w:pPr>
            <w:r>
              <w:t>La figure ci-contre montre un panneau de dalle simplement appuyé sur les trois côtés AB,BC et CD et libre sur le côté AD. Ce panneau est soumis à une charge uniformément répartie q.</w:t>
            </w:r>
          </w:p>
          <w:p w:rsidR="00553F15" w:rsidRPr="002D16BE" w:rsidRDefault="00553F15" w:rsidP="00553F15">
            <w:pPr>
              <w:pStyle w:val="Corpsdetexte"/>
              <w:ind w:left="-76"/>
              <w:jc w:val="both"/>
            </w:pPr>
            <w:r>
              <w:t>Déterminer l’expression du moment M de flexion en fonction de la charge q.</w:t>
            </w:r>
          </w:p>
        </w:tc>
        <w:tc>
          <w:tcPr>
            <w:tcW w:w="6237" w:type="dxa"/>
          </w:tcPr>
          <w:p w:rsidR="00553F15" w:rsidRDefault="00553F15" w:rsidP="00A42C07">
            <w:pPr>
              <w:pStyle w:val="Corpsdetexte"/>
              <w:jc w:val="center"/>
              <w:rPr>
                <w:b/>
                <w:u w:val="single"/>
              </w:rPr>
            </w:pPr>
            <w:r>
              <w:object w:dxaOrig="8310" w:dyaOrig="3900">
                <v:shape id="_x0000_i1028" type="#_x0000_t75" style="width:269.55pt;height:120.95pt" o:ole="">
                  <v:imagedata r:id="rId16" o:title=""/>
                </v:shape>
                <o:OLEObject Type="Embed" ProgID="PBrush" ShapeID="_x0000_i1028" DrawAspect="Content" ObjectID="_1445769116" r:id="rId17"/>
              </w:object>
            </w:r>
          </w:p>
        </w:tc>
      </w:tr>
    </w:tbl>
    <w:p w:rsidR="00775882" w:rsidRDefault="00775882" w:rsidP="00775882">
      <w:pPr>
        <w:pStyle w:val="Corpsdetexte"/>
      </w:pPr>
    </w:p>
    <w:p w:rsidR="00302082" w:rsidRPr="00500169" w:rsidRDefault="00302082" w:rsidP="00302082">
      <w:pPr>
        <w:pStyle w:val="Corpsdetexte"/>
        <w:jc w:val="both"/>
        <w:rPr>
          <w:b/>
          <w:u w:val="single"/>
        </w:rPr>
      </w:pPr>
      <w:r w:rsidRPr="00500169">
        <w:rPr>
          <w:b/>
          <w:u w:val="single"/>
        </w:rPr>
        <w:t>Exercice N°</w:t>
      </w:r>
      <w:r w:rsidR="0086000B">
        <w:rPr>
          <w:b/>
          <w:u w:val="single"/>
        </w:rPr>
        <w:t>7</w:t>
      </w:r>
      <w:r w:rsidRPr="00500169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553F15" w:rsidTr="00276779">
        <w:tc>
          <w:tcPr>
            <w:tcW w:w="3936" w:type="dxa"/>
          </w:tcPr>
          <w:p w:rsidR="00553F15" w:rsidRDefault="00972D35" w:rsidP="00A42C07">
            <w:pPr>
              <w:pStyle w:val="Corpsdetexte"/>
              <w:ind w:left="-76"/>
              <w:jc w:val="both"/>
            </w:pPr>
            <w:r>
              <w:t>Soit une dalle pleine ayant la forme d’un pentagone inscrit dans un cercle de rayon R=5 m. cette dalle repose simplement sur 5 côtés égaux de 6 m de longueur. Ayant un ferraillage orthogonal reprenant des moments égaux Mx=My=M.</w:t>
            </w:r>
          </w:p>
          <w:p w:rsidR="00972D35" w:rsidRPr="002D16BE" w:rsidRDefault="00972D35" w:rsidP="00A42C07">
            <w:pPr>
              <w:pStyle w:val="Corpsdetexte"/>
              <w:ind w:left="-76"/>
              <w:jc w:val="both"/>
            </w:pPr>
            <w:r>
              <w:t>Déterminer le moment M si cette dalle est soumise à une charge uniformément répartie q.</w:t>
            </w:r>
          </w:p>
        </w:tc>
        <w:tc>
          <w:tcPr>
            <w:tcW w:w="6237" w:type="dxa"/>
          </w:tcPr>
          <w:p w:rsidR="00553F15" w:rsidRDefault="00276779" w:rsidP="00A42C07">
            <w:pPr>
              <w:pStyle w:val="Corpsdetexte"/>
              <w:jc w:val="center"/>
              <w:rPr>
                <w:b/>
                <w:u w:val="single"/>
              </w:rPr>
            </w:pPr>
            <w:r>
              <w:object w:dxaOrig="10545" w:dyaOrig="8520">
                <v:shape id="_x0000_i1029" type="#_x0000_t75" style="width:188.95pt;height:152.65pt" o:ole="">
                  <v:imagedata r:id="rId18" o:title=""/>
                </v:shape>
                <o:OLEObject Type="Embed" ProgID="PBrush" ShapeID="_x0000_i1029" DrawAspect="Content" ObjectID="_1445769117" r:id="rId19"/>
              </w:object>
            </w:r>
          </w:p>
        </w:tc>
      </w:tr>
    </w:tbl>
    <w:p w:rsidR="00960774" w:rsidRPr="008249C9" w:rsidRDefault="00960774" w:rsidP="008249C9">
      <w:pPr>
        <w:rPr>
          <w:bCs/>
          <w:sz w:val="22"/>
          <w:szCs w:val="22"/>
        </w:rPr>
      </w:pPr>
    </w:p>
    <w:sectPr w:rsidR="00960774" w:rsidRPr="008249C9" w:rsidSect="00DA1777">
      <w:footerReference w:type="default" r:id="rId20"/>
      <w:pgSz w:w="11906" w:h="16838"/>
      <w:pgMar w:top="426" w:right="873" w:bottom="568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FF" w:rsidRDefault="00082CFF">
      <w:r>
        <w:separator/>
      </w:r>
    </w:p>
  </w:endnote>
  <w:endnote w:type="continuationSeparator" w:id="1">
    <w:p w:rsidR="00082CFF" w:rsidRDefault="0008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66" w:rsidRDefault="00347B05">
    <w:pPr>
      <w:pStyle w:val="Pieddepage"/>
      <w:jc w:val="right"/>
      <w:rPr>
        <w:b/>
        <w:bCs/>
      </w:rPr>
    </w:pPr>
    <w:r>
      <w:rPr>
        <w:rStyle w:val="Numrodepage"/>
        <w:b/>
        <w:bCs/>
      </w:rPr>
      <w:fldChar w:fldCharType="begin"/>
    </w:r>
    <w:r w:rsidR="00531266">
      <w:rPr>
        <w:rStyle w:val="Numrodepage"/>
        <w:b/>
        <w:bCs/>
      </w:rPr>
      <w:instrText xml:space="preserve"> PAGE </w:instrText>
    </w:r>
    <w:r>
      <w:rPr>
        <w:rStyle w:val="Numrodepage"/>
        <w:b/>
        <w:bCs/>
      </w:rPr>
      <w:fldChar w:fldCharType="separate"/>
    </w:r>
    <w:r w:rsidR="00082CFF">
      <w:rPr>
        <w:rStyle w:val="Numrodepage"/>
        <w:b/>
        <w:bCs/>
        <w:noProof/>
      </w:rPr>
      <w:t>1</w:t>
    </w:r>
    <w:r>
      <w:rPr>
        <w:rStyle w:val="Numrodepage"/>
        <w:b/>
        <w:bCs/>
      </w:rPr>
      <w:fldChar w:fldCharType="end"/>
    </w:r>
    <w:r w:rsidR="00531266">
      <w:rPr>
        <w:rStyle w:val="Numrodepage"/>
        <w:b/>
        <w:bCs/>
      </w:rPr>
      <w:t>/</w:t>
    </w:r>
    <w:r>
      <w:rPr>
        <w:rStyle w:val="Numrodepage"/>
        <w:b/>
        <w:bCs/>
      </w:rPr>
      <w:fldChar w:fldCharType="begin"/>
    </w:r>
    <w:r w:rsidR="00531266">
      <w:rPr>
        <w:rStyle w:val="Numrodepage"/>
        <w:b/>
        <w:bCs/>
      </w:rPr>
      <w:instrText xml:space="preserve"> NUMPAGES </w:instrText>
    </w:r>
    <w:r>
      <w:rPr>
        <w:rStyle w:val="Numrodepage"/>
        <w:b/>
        <w:bCs/>
      </w:rPr>
      <w:fldChar w:fldCharType="separate"/>
    </w:r>
    <w:r w:rsidR="00082CFF">
      <w:rPr>
        <w:rStyle w:val="Numrodepage"/>
        <w:b/>
        <w:bCs/>
        <w:noProof/>
      </w:rPr>
      <w:t>1</w:t>
    </w:r>
    <w:r>
      <w:rPr>
        <w:rStyle w:val="Numrodepage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FF" w:rsidRDefault="00082CFF">
      <w:r>
        <w:separator/>
      </w:r>
    </w:p>
  </w:footnote>
  <w:footnote w:type="continuationSeparator" w:id="1">
    <w:p w:rsidR="00082CFF" w:rsidRDefault="0008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404"/>
    <w:multiLevelType w:val="hybridMultilevel"/>
    <w:tmpl w:val="BE5C6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B48"/>
    <w:multiLevelType w:val="hybridMultilevel"/>
    <w:tmpl w:val="9DA419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5B4"/>
    <w:multiLevelType w:val="hybridMultilevel"/>
    <w:tmpl w:val="9E62A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09F"/>
    <w:multiLevelType w:val="hybridMultilevel"/>
    <w:tmpl w:val="EA069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600"/>
    <w:multiLevelType w:val="hybridMultilevel"/>
    <w:tmpl w:val="834A1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0C2C"/>
    <w:multiLevelType w:val="hybridMultilevel"/>
    <w:tmpl w:val="35BA8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175"/>
    <w:multiLevelType w:val="hybridMultilevel"/>
    <w:tmpl w:val="35BA8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D55D0"/>
    <w:multiLevelType w:val="hybridMultilevel"/>
    <w:tmpl w:val="A87C0C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E4538"/>
    <w:multiLevelType w:val="hybridMultilevel"/>
    <w:tmpl w:val="5C443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323"/>
    <w:multiLevelType w:val="hybridMultilevel"/>
    <w:tmpl w:val="35BA8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56E1"/>
    <w:multiLevelType w:val="hybridMultilevel"/>
    <w:tmpl w:val="66AE8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68FC"/>
    <w:multiLevelType w:val="hybridMultilevel"/>
    <w:tmpl w:val="CB46B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58DB"/>
    <w:multiLevelType w:val="hybridMultilevel"/>
    <w:tmpl w:val="0F582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3A9A"/>
    <w:multiLevelType w:val="hybridMultilevel"/>
    <w:tmpl w:val="830032D0"/>
    <w:lvl w:ilvl="0" w:tplc="9788D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A549C"/>
    <w:multiLevelType w:val="hybridMultilevel"/>
    <w:tmpl w:val="97007674"/>
    <w:lvl w:ilvl="0" w:tplc="BE425A9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C1139"/>
    <w:multiLevelType w:val="hybridMultilevel"/>
    <w:tmpl w:val="EC8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40D98"/>
    <w:multiLevelType w:val="hybridMultilevel"/>
    <w:tmpl w:val="EDD81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2CC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24EEB"/>
    <w:multiLevelType w:val="hybridMultilevel"/>
    <w:tmpl w:val="84F633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33AA8"/>
    <w:multiLevelType w:val="hybridMultilevel"/>
    <w:tmpl w:val="229E7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615"/>
    <w:multiLevelType w:val="hybridMultilevel"/>
    <w:tmpl w:val="1FBE255A"/>
    <w:lvl w:ilvl="0" w:tplc="D56AD9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A00C5"/>
    <w:multiLevelType w:val="hybridMultilevel"/>
    <w:tmpl w:val="7B4C7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7"/>
  </w:num>
  <w:num w:numId="5">
    <w:abstractNumId w:val="2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6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AF9"/>
    <w:rsid w:val="000057E9"/>
    <w:rsid w:val="0001002D"/>
    <w:rsid w:val="00017058"/>
    <w:rsid w:val="000461D3"/>
    <w:rsid w:val="00057AE5"/>
    <w:rsid w:val="00072B49"/>
    <w:rsid w:val="00082CFF"/>
    <w:rsid w:val="000A1A84"/>
    <w:rsid w:val="000D436B"/>
    <w:rsid w:val="00104075"/>
    <w:rsid w:val="0011546B"/>
    <w:rsid w:val="00130AF9"/>
    <w:rsid w:val="00141874"/>
    <w:rsid w:val="00162C35"/>
    <w:rsid w:val="001836E5"/>
    <w:rsid w:val="001958EA"/>
    <w:rsid w:val="001C44EC"/>
    <w:rsid w:val="001E6C1C"/>
    <w:rsid w:val="001F6094"/>
    <w:rsid w:val="00227A00"/>
    <w:rsid w:val="002370B1"/>
    <w:rsid w:val="00237846"/>
    <w:rsid w:val="00276779"/>
    <w:rsid w:val="002924C2"/>
    <w:rsid w:val="002A32B2"/>
    <w:rsid w:val="002D16BE"/>
    <w:rsid w:val="002D2F3D"/>
    <w:rsid w:val="002E5986"/>
    <w:rsid w:val="002F3EF2"/>
    <w:rsid w:val="00302082"/>
    <w:rsid w:val="00316BF1"/>
    <w:rsid w:val="00347B05"/>
    <w:rsid w:val="003D2504"/>
    <w:rsid w:val="00440728"/>
    <w:rsid w:val="00456A40"/>
    <w:rsid w:val="00463788"/>
    <w:rsid w:val="00491C4F"/>
    <w:rsid w:val="00500169"/>
    <w:rsid w:val="005309C7"/>
    <w:rsid w:val="00531266"/>
    <w:rsid w:val="00553F15"/>
    <w:rsid w:val="00554E0E"/>
    <w:rsid w:val="005E69E2"/>
    <w:rsid w:val="00657061"/>
    <w:rsid w:val="00683413"/>
    <w:rsid w:val="0069364D"/>
    <w:rsid w:val="006C3313"/>
    <w:rsid w:val="006E5BD7"/>
    <w:rsid w:val="00711E08"/>
    <w:rsid w:val="00714EA8"/>
    <w:rsid w:val="007365CB"/>
    <w:rsid w:val="00753139"/>
    <w:rsid w:val="00775882"/>
    <w:rsid w:val="0078334F"/>
    <w:rsid w:val="00793B4B"/>
    <w:rsid w:val="007A012D"/>
    <w:rsid w:val="007B28BB"/>
    <w:rsid w:val="007E47A9"/>
    <w:rsid w:val="007F3411"/>
    <w:rsid w:val="008249C9"/>
    <w:rsid w:val="008366BA"/>
    <w:rsid w:val="0086000B"/>
    <w:rsid w:val="008700BE"/>
    <w:rsid w:val="00873445"/>
    <w:rsid w:val="008841A2"/>
    <w:rsid w:val="008C25FB"/>
    <w:rsid w:val="008C3682"/>
    <w:rsid w:val="008D2279"/>
    <w:rsid w:val="008E6DD5"/>
    <w:rsid w:val="0092150C"/>
    <w:rsid w:val="00960774"/>
    <w:rsid w:val="00964C00"/>
    <w:rsid w:val="00972D35"/>
    <w:rsid w:val="009970C5"/>
    <w:rsid w:val="00A114EE"/>
    <w:rsid w:val="00A21CDC"/>
    <w:rsid w:val="00A442B1"/>
    <w:rsid w:val="00A54D0F"/>
    <w:rsid w:val="00A5778E"/>
    <w:rsid w:val="00A63946"/>
    <w:rsid w:val="00A814E2"/>
    <w:rsid w:val="00AA0C79"/>
    <w:rsid w:val="00AC1C03"/>
    <w:rsid w:val="00AD1C18"/>
    <w:rsid w:val="00AD5000"/>
    <w:rsid w:val="00AE1F7B"/>
    <w:rsid w:val="00B049F8"/>
    <w:rsid w:val="00B219F3"/>
    <w:rsid w:val="00B85A2F"/>
    <w:rsid w:val="00BB2D83"/>
    <w:rsid w:val="00BD25D0"/>
    <w:rsid w:val="00C007EB"/>
    <w:rsid w:val="00C5568D"/>
    <w:rsid w:val="00C6307C"/>
    <w:rsid w:val="00C73C19"/>
    <w:rsid w:val="00CA0E34"/>
    <w:rsid w:val="00CC74D4"/>
    <w:rsid w:val="00D005C7"/>
    <w:rsid w:val="00D300CF"/>
    <w:rsid w:val="00D41F4D"/>
    <w:rsid w:val="00D73A93"/>
    <w:rsid w:val="00D86233"/>
    <w:rsid w:val="00D95BC0"/>
    <w:rsid w:val="00DA1777"/>
    <w:rsid w:val="00DA5124"/>
    <w:rsid w:val="00DB556F"/>
    <w:rsid w:val="00DC168B"/>
    <w:rsid w:val="00DC4249"/>
    <w:rsid w:val="00DE0471"/>
    <w:rsid w:val="00E6299F"/>
    <w:rsid w:val="00E62CAF"/>
    <w:rsid w:val="00EB5504"/>
    <w:rsid w:val="00EF7B6E"/>
    <w:rsid w:val="00F07C2D"/>
    <w:rsid w:val="00F26D86"/>
    <w:rsid w:val="00F32E0D"/>
    <w:rsid w:val="00F436C8"/>
    <w:rsid w:val="00F45B17"/>
    <w:rsid w:val="00F4630E"/>
    <w:rsid w:val="00F5221F"/>
    <w:rsid w:val="00F6722D"/>
    <w:rsid w:val="00F83DDB"/>
    <w:rsid w:val="00FA1DC4"/>
    <w:rsid w:val="00FC0115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04"/>
    <w:rPr>
      <w:sz w:val="24"/>
      <w:szCs w:val="24"/>
    </w:rPr>
  </w:style>
  <w:style w:type="paragraph" w:styleId="Titre1">
    <w:name w:val="heading 1"/>
    <w:basedOn w:val="Normal"/>
    <w:next w:val="Normal"/>
    <w:qFormat/>
    <w:rsid w:val="00EB5504"/>
    <w:pPr>
      <w:keepNext/>
      <w:spacing w:line="360" w:lineRule="auto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B5504"/>
    <w:pPr>
      <w:keepNext/>
      <w:autoSpaceDE w:val="0"/>
      <w:autoSpaceDN w:val="0"/>
      <w:adjustRightInd w:val="0"/>
      <w:ind w:firstLine="708"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EB5504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B5504"/>
    <w:pPr>
      <w:keepNext/>
      <w:framePr w:hSpace="141" w:wrap="around" w:vAnchor="text" w:hAnchor="margin" w:xAlign="right" w:y="185"/>
      <w:tabs>
        <w:tab w:val="left" w:pos="7920"/>
      </w:tabs>
      <w:ind w:left="-37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B5504"/>
    <w:rPr>
      <w:sz w:val="22"/>
      <w:szCs w:val="22"/>
    </w:rPr>
  </w:style>
  <w:style w:type="paragraph" w:styleId="En-tte">
    <w:name w:val="header"/>
    <w:basedOn w:val="Normal"/>
    <w:semiHidden/>
    <w:rsid w:val="00EB550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EB550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EB5504"/>
  </w:style>
  <w:style w:type="paragraph" w:styleId="Paragraphedeliste">
    <w:name w:val="List Paragraph"/>
    <w:basedOn w:val="Normal"/>
    <w:uiPriority w:val="34"/>
    <w:qFormat/>
    <w:rsid w:val="009215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7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1466-4260-4CAC-9DA3-76835805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No 1 :</vt:lpstr>
    </vt:vector>
  </TitlesOfParts>
  <Company>Dalila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No 1 :</dc:title>
  <dc:subject/>
  <dc:creator>Boucherit</dc:creator>
  <cp:keywords/>
  <cp:lastModifiedBy>ACER</cp:lastModifiedBy>
  <cp:revision>10</cp:revision>
  <cp:lastPrinted>2010-12-24T19:17:00Z</cp:lastPrinted>
  <dcterms:created xsi:type="dcterms:W3CDTF">2010-12-24T10:54:00Z</dcterms:created>
  <dcterms:modified xsi:type="dcterms:W3CDTF">2013-11-12T12:45:00Z</dcterms:modified>
</cp:coreProperties>
</file>